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73" w:type="dxa"/>
        <w:tblLook w:val="04A0" w:firstRow="1" w:lastRow="0" w:firstColumn="1" w:lastColumn="0" w:noHBand="0" w:noVBand="1"/>
      </w:tblPr>
      <w:tblGrid>
        <w:gridCol w:w="5955"/>
        <w:gridCol w:w="4818"/>
      </w:tblGrid>
      <w:tr w:rsidR="00F34F5B" w:rsidRPr="0076001F" w14:paraId="16D1B5F5" w14:textId="77777777" w:rsidTr="00BD4304">
        <w:trPr>
          <w:trHeight w:val="1021"/>
        </w:trPr>
        <w:tc>
          <w:tcPr>
            <w:tcW w:w="5955" w:type="dxa"/>
            <w:tcBorders>
              <w:bottom w:val="nil"/>
              <w:right w:val="single" w:sz="4" w:space="0" w:color="FFFFFF" w:themeColor="background1"/>
            </w:tcBorders>
            <w:shd w:val="clear" w:color="auto" w:fill="002060"/>
            <w:vAlign w:val="center"/>
          </w:tcPr>
          <w:p w14:paraId="528FA096" w14:textId="17CF8627" w:rsidR="00250C7C" w:rsidRPr="0076001F" w:rsidRDefault="00B93C01" w:rsidP="00250C7C">
            <w:pPr>
              <w:tabs>
                <w:tab w:val="left" w:pos="1276"/>
                <w:tab w:val="left" w:pos="1701"/>
              </w:tabs>
              <w:rPr>
                <w:rFonts w:cs="Calibri"/>
                <w:b/>
                <w:bCs/>
                <w:color w:val="FFFFFF" w:themeColor="background1"/>
                <w:sz w:val="40"/>
                <w:lang w:val="en-AU"/>
              </w:rPr>
            </w:pPr>
            <w:bookmarkStart w:id="0" w:name="_Hlk202787999"/>
            <w:r>
              <w:rPr>
                <w:rFonts w:cs="Calibri"/>
                <w:b/>
                <w:bCs/>
                <w:color w:val="FFFFFF" w:themeColor="background1"/>
                <w:sz w:val="40"/>
                <w:lang w:val="en-AU"/>
              </w:rPr>
              <w:t>Roopesh Saxena</w:t>
            </w:r>
          </w:p>
          <w:p w14:paraId="27446013" w14:textId="77777777" w:rsidR="0089620E" w:rsidRPr="0076001F" w:rsidRDefault="0089620E" w:rsidP="00BD4304">
            <w:pPr>
              <w:pStyle w:val="NoSpacing"/>
              <w:rPr>
                <w:rFonts w:cs="Calibri"/>
                <w:color w:val="FFFFFF" w:themeColor="background1"/>
                <w:sz w:val="32"/>
              </w:rPr>
            </w:pPr>
          </w:p>
        </w:tc>
        <w:tc>
          <w:tcPr>
            <w:tcW w:w="4818" w:type="dxa"/>
            <w:tcBorders>
              <w:left w:val="single" w:sz="4" w:space="0" w:color="FFFFFF" w:themeColor="background1"/>
              <w:bottom w:val="nil"/>
            </w:tcBorders>
            <w:shd w:val="clear" w:color="auto" w:fill="002060"/>
          </w:tcPr>
          <w:p w14:paraId="0526893B" w14:textId="77777777" w:rsidR="0089620E" w:rsidRPr="0076001F" w:rsidRDefault="0089620E" w:rsidP="0089620E">
            <w:pPr>
              <w:pStyle w:val="Tableformat"/>
              <w:tabs>
                <w:tab w:val="left" w:pos="3633"/>
              </w:tabs>
              <w:kinsoku w:val="0"/>
              <w:overflowPunct w:val="0"/>
              <w:spacing w:before="160"/>
              <w:ind w:left="284" w:right="284" w:hanging="26"/>
              <w:rPr>
                <w:rFonts w:ascii="Calibri" w:hAnsi="Calibri" w:cs="Calibri"/>
                <w:b/>
                <w:color w:val="FFFFFF" w:themeColor="background1"/>
                <w:sz w:val="28"/>
              </w:rPr>
            </w:pPr>
            <w:r w:rsidRPr="0076001F">
              <w:rPr>
                <w:rFonts w:ascii="Calibri" w:hAnsi="Calibri" w:cs="Calibri"/>
                <w:b/>
                <w:color w:val="FFFFFF" w:themeColor="background1"/>
                <w:sz w:val="28"/>
              </w:rPr>
              <w:t>Contact</w:t>
            </w:r>
          </w:p>
          <w:p w14:paraId="326B451F" w14:textId="60D4932B" w:rsidR="0089620E" w:rsidRPr="0076001F" w:rsidRDefault="00797F65" w:rsidP="00D72A6C">
            <w:pPr>
              <w:pStyle w:val="Tableformat"/>
              <w:tabs>
                <w:tab w:val="left" w:pos="3633"/>
              </w:tabs>
              <w:kinsoku w:val="0"/>
              <w:overflowPunct w:val="0"/>
              <w:spacing w:before="200"/>
              <w:ind w:left="284" w:right="232" w:hanging="26"/>
              <w:rPr>
                <w:rFonts w:ascii="Calibri" w:hAnsi="Calibri" w:cs="Calibri"/>
                <w:b/>
                <w:color w:val="FFFFFF"/>
              </w:rPr>
            </w:pPr>
            <w:r w:rsidRPr="0076001F">
              <w:rPr>
                <w:rFonts w:ascii="Calibri" w:hAnsi="Calibri" w:cs="Calibri"/>
                <w:b/>
                <w:noProof/>
                <w:color w:val="FFFFFF"/>
                <w:sz w:val="22"/>
                <w:lang w:val="en-US"/>
              </w:rPr>
              <w:drawing>
                <wp:inline distT="0" distB="0" distL="0" distR="0" wp14:anchorId="730B782F" wp14:editId="1A0E8755">
                  <wp:extent cx="182880" cy="182880"/>
                  <wp:effectExtent l="0" t="0" r="7620" b="7620"/>
                  <wp:docPr id="340" name="Picture 3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Contact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00" cy="18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93C01">
              <w:rPr>
                <w:rFonts w:ascii="Calibri" w:hAnsi="Calibri" w:cs="Calibri"/>
                <w:b/>
                <w:color w:val="FFFFFF"/>
              </w:rPr>
              <w:t>9923406970</w:t>
            </w:r>
          </w:p>
          <w:p w14:paraId="584781F0" w14:textId="7E72C3B4" w:rsidR="0089620E" w:rsidRPr="0076001F" w:rsidRDefault="00797F65" w:rsidP="0089620E">
            <w:pPr>
              <w:pStyle w:val="BodyText"/>
              <w:kinsoku w:val="0"/>
              <w:overflowPunct w:val="0"/>
              <w:spacing w:before="94"/>
              <w:ind w:left="284" w:right="-388" w:hanging="26"/>
              <w:rPr>
                <w:rFonts w:ascii="Calibri" w:hAnsi="Calibri" w:cs="Calibri"/>
                <w:b/>
                <w:color w:val="FFFFFF" w:themeColor="background1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noProof/>
                <w:color w:val="FFFFFF" w:themeColor="background1"/>
                <w:lang w:val="en-US" w:eastAsia="en-US"/>
              </w:rPr>
              <w:drawing>
                <wp:inline distT="0" distB="0" distL="0" distR="0" wp14:anchorId="3A6A7CDB" wp14:editId="2244A125">
                  <wp:extent cx="183600" cy="183600"/>
                  <wp:effectExtent l="0" t="0" r="6985" b="6985"/>
                  <wp:docPr id="341" name="Picture 3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we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600" cy="18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93C01">
              <w:rPr>
                <w:rFonts w:ascii="Calibri" w:hAnsi="Calibri" w:cs="Calibri"/>
                <w:b/>
                <w:color w:val="FFFFFF" w:themeColor="background1"/>
                <w:sz w:val="20"/>
                <w:szCs w:val="20"/>
                <w:u w:val="single"/>
              </w:rPr>
              <w:t>Roopesh</w:t>
            </w:r>
            <w:r w:rsidR="00BD4304">
              <w:rPr>
                <w:rFonts w:ascii="Calibri" w:hAnsi="Calibri" w:cs="Calibri"/>
                <w:b/>
                <w:color w:val="FFFFFF" w:themeColor="background1"/>
                <w:sz w:val="20"/>
                <w:szCs w:val="20"/>
                <w:u w:val="single"/>
              </w:rPr>
              <w:t>S</w:t>
            </w:r>
            <w:r w:rsidR="00B93C01">
              <w:rPr>
                <w:rFonts w:ascii="Calibri" w:hAnsi="Calibri" w:cs="Calibri"/>
                <w:b/>
                <w:color w:val="FFFFFF" w:themeColor="background1"/>
                <w:sz w:val="20"/>
                <w:szCs w:val="20"/>
                <w:u w:val="single"/>
              </w:rPr>
              <w:t>axena@</w:t>
            </w:r>
            <w:r w:rsidR="00BD4304">
              <w:rPr>
                <w:rFonts w:ascii="Calibri" w:hAnsi="Calibri" w:cs="Calibri"/>
                <w:b/>
                <w:color w:val="FFFFFF" w:themeColor="background1"/>
                <w:sz w:val="20"/>
                <w:szCs w:val="20"/>
                <w:u w:val="single"/>
              </w:rPr>
              <w:t>gmail</w:t>
            </w:r>
            <w:r w:rsidR="00057275" w:rsidRPr="0076001F">
              <w:rPr>
                <w:rFonts w:ascii="Calibri" w:hAnsi="Calibri" w:cs="Calibri"/>
                <w:b/>
                <w:color w:val="FFFFFF" w:themeColor="background1"/>
                <w:sz w:val="20"/>
                <w:szCs w:val="20"/>
                <w:u w:val="single"/>
              </w:rPr>
              <w:t>.com</w:t>
            </w:r>
          </w:p>
          <w:p w14:paraId="4A50BF8F" w14:textId="77777777" w:rsidR="00F34F5B" w:rsidRPr="0076001F" w:rsidRDefault="00F34F5B" w:rsidP="00EE489C">
            <w:pPr>
              <w:tabs>
                <w:tab w:val="left" w:pos="1276"/>
                <w:tab w:val="left" w:pos="1701"/>
              </w:tabs>
              <w:rPr>
                <w:rFonts w:cs="Calibri"/>
                <w:color w:val="FFFFFF" w:themeColor="background1"/>
                <w:sz w:val="22"/>
              </w:rPr>
            </w:pPr>
          </w:p>
        </w:tc>
      </w:tr>
      <w:tr w:rsidR="0089620E" w:rsidRPr="0076001F" w14:paraId="27155D98" w14:textId="77777777" w:rsidTr="00BD4304">
        <w:trPr>
          <w:trHeight w:val="1676"/>
        </w:trPr>
        <w:tc>
          <w:tcPr>
            <w:tcW w:w="107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22732E3" w14:textId="14D82514" w:rsidR="00A403F6" w:rsidRPr="0076001F" w:rsidRDefault="0089620E" w:rsidP="00D81694">
            <w:pPr>
              <w:pStyle w:val="BodyText"/>
              <w:tabs>
                <w:tab w:val="left" w:pos="3633"/>
              </w:tabs>
              <w:kinsoku w:val="0"/>
              <w:overflowPunct w:val="0"/>
              <w:spacing w:before="160"/>
              <w:ind w:right="284"/>
              <w:rPr>
                <w:rFonts w:ascii="Calibri" w:hAnsi="Calibri" w:cs="Calibri"/>
                <w:b/>
                <w:color w:val="595959" w:themeColor="accent4"/>
                <w:sz w:val="28"/>
              </w:rPr>
            </w:pPr>
            <w:r w:rsidRPr="0076001F">
              <w:rPr>
                <w:rFonts w:ascii="Calibri" w:hAnsi="Calibri" w:cs="Calibri"/>
                <w:b/>
                <w:color w:val="595959" w:themeColor="accent4"/>
                <w:sz w:val="28"/>
              </w:rPr>
              <w:t>P</w:t>
            </w:r>
            <w:r w:rsidR="00824539" w:rsidRPr="0076001F">
              <w:rPr>
                <w:rFonts w:ascii="Calibri" w:hAnsi="Calibri" w:cs="Calibri"/>
                <w:b/>
                <w:color w:val="595959" w:themeColor="accent4"/>
                <w:sz w:val="28"/>
              </w:rPr>
              <w:t>rofile Summary</w:t>
            </w:r>
          </w:p>
          <w:p w14:paraId="53657E21" w14:textId="77777777" w:rsidR="00A403F6" w:rsidRPr="0076001F" w:rsidRDefault="00A403F6" w:rsidP="00D81694">
            <w:pPr>
              <w:rPr>
                <w:rFonts w:cs="Calibri"/>
                <w:color w:val="424242" w:themeColor="text2" w:themeTint="E6"/>
              </w:rPr>
            </w:pPr>
          </w:p>
          <w:p w14:paraId="59CE8823" w14:textId="5BB34A46" w:rsidR="00C8178C" w:rsidRPr="0094181B" w:rsidRDefault="00C8178C" w:rsidP="00C8178C">
            <w:pPr>
              <w:rPr>
                <w:rFonts w:cs="Calibri"/>
                <w:color w:val="2E2E2E" w:themeColor="text2"/>
                <w:sz w:val="22"/>
              </w:rPr>
            </w:pPr>
            <w:r w:rsidRPr="0094181B">
              <w:rPr>
                <w:rFonts w:cs="Calibri"/>
                <w:color w:val="2E2E2E" w:themeColor="text2"/>
                <w:sz w:val="22"/>
              </w:rPr>
              <w:t>Roopesh brings over 1</w:t>
            </w:r>
            <w:r w:rsidR="00847812">
              <w:rPr>
                <w:rFonts w:cs="Calibri"/>
                <w:color w:val="2E2E2E" w:themeColor="text2"/>
                <w:sz w:val="22"/>
              </w:rPr>
              <w:t>5</w:t>
            </w:r>
            <w:r>
              <w:rPr>
                <w:rFonts w:cs="Calibri"/>
                <w:color w:val="2E2E2E" w:themeColor="text2"/>
                <w:sz w:val="22"/>
              </w:rPr>
              <w:t>+</w:t>
            </w:r>
            <w:r w:rsidRPr="0094181B">
              <w:rPr>
                <w:rFonts w:cs="Calibri"/>
                <w:color w:val="2E2E2E" w:themeColor="text2"/>
                <w:sz w:val="22"/>
              </w:rPr>
              <w:t xml:space="preserve"> years of experience across a diverse range of tools and technologies, including Pega, Pega Decisioning, Java, HTML, JavaScript, and React JS. With 11+ years of specialized experience in Pega, Roopesh has spent the last 5+ years working as a Certified Lead System Architect (LSA), delivering robust solutions and architectural leadership.</w:t>
            </w:r>
          </w:p>
          <w:p w14:paraId="3D9C0FC2" w14:textId="634982F3" w:rsidR="00A403F6" w:rsidRPr="0076001F" w:rsidRDefault="00C8178C" w:rsidP="00C8178C">
            <w:pPr>
              <w:rPr>
                <w:rFonts w:cs="Calibri"/>
                <w:color w:val="FFFFFF" w:themeColor="text1" w:themeTint="BF"/>
                <w:sz w:val="22"/>
              </w:rPr>
            </w:pPr>
            <w:r w:rsidRPr="0094181B">
              <w:rPr>
                <w:rFonts w:cs="Calibri"/>
                <w:color w:val="2E2E2E" w:themeColor="text2"/>
                <w:sz w:val="22"/>
              </w:rPr>
              <w:t>Roopesh domain expertise spans Banking, Finance, and Telecommunications, where he has consistently contributed to high-impact projects. Currently, Roopesh serves as a Chapter Lead, overseeing multiple squads and driving excellence in delivery and technical strategy</w:t>
            </w:r>
            <w:r>
              <w:rPr>
                <w:rFonts w:cs="Calibri"/>
                <w:color w:val="2E2E2E" w:themeColor="text2"/>
                <w:sz w:val="22"/>
              </w:rPr>
              <w:t>.</w:t>
            </w:r>
            <w:r w:rsidR="003E065B">
              <w:rPr>
                <w:rFonts w:cs="Calibri"/>
                <w:color w:val="2E2E2E" w:themeColor="text2"/>
                <w:sz w:val="22"/>
              </w:rPr>
              <w:t xml:space="preserve">. </w:t>
            </w:r>
          </w:p>
        </w:tc>
      </w:tr>
      <w:bookmarkEnd w:id="0"/>
    </w:tbl>
    <w:p w14:paraId="79B45B12" w14:textId="77777777" w:rsidR="0089620E" w:rsidRPr="0076001F" w:rsidRDefault="0089620E" w:rsidP="00EE489C">
      <w:pPr>
        <w:tabs>
          <w:tab w:val="left" w:pos="1276"/>
          <w:tab w:val="left" w:pos="1701"/>
        </w:tabs>
        <w:rPr>
          <w:rFonts w:ascii="Calibri" w:hAnsi="Calibri" w:cs="Calibri"/>
          <w:color w:val="FFFFFF" w:themeColor="background1"/>
          <w:sz w:val="22"/>
        </w:rPr>
      </w:pPr>
    </w:p>
    <w:tbl>
      <w:tblPr>
        <w:tblStyle w:val="TableGrid"/>
        <w:tblW w:w="10622" w:type="dxa"/>
        <w:tbl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2967"/>
        <w:gridCol w:w="7655"/>
      </w:tblGrid>
      <w:tr w:rsidR="009F67E8" w:rsidRPr="0076001F" w14:paraId="5BF72BAB" w14:textId="77777777" w:rsidTr="00407DD5">
        <w:trPr>
          <w:trHeight w:val="518"/>
        </w:trPr>
        <w:tc>
          <w:tcPr>
            <w:tcW w:w="10622" w:type="dxa"/>
            <w:gridSpan w:val="2"/>
            <w:shd w:val="clear" w:color="auto" w:fill="F68B1F"/>
            <w:vAlign w:val="center"/>
          </w:tcPr>
          <w:p w14:paraId="1716ACFD" w14:textId="77777777" w:rsidR="009F67E8" w:rsidRPr="0076001F" w:rsidRDefault="009F67E8" w:rsidP="005A40D3">
            <w:pPr>
              <w:rPr>
                <w:rFonts w:cs="Calibri"/>
                <w:b/>
                <w:color w:val="FFFFFF" w:themeColor="background1"/>
                <w:sz w:val="18"/>
              </w:rPr>
            </w:pPr>
            <w:r w:rsidRPr="0076001F">
              <w:rPr>
                <w:rFonts w:cs="Calibri"/>
                <w:b/>
                <w:color w:val="FFFFFF" w:themeColor="background1"/>
                <w:sz w:val="24"/>
                <w:szCs w:val="16"/>
              </w:rPr>
              <w:t>SKILLS</w:t>
            </w:r>
          </w:p>
        </w:tc>
      </w:tr>
      <w:tr w:rsidR="0089620E" w:rsidRPr="0076001F" w14:paraId="632B8402" w14:textId="77777777" w:rsidTr="00407DD5">
        <w:trPr>
          <w:trHeight w:val="518"/>
        </w:trPr>
        <w:tc>
          <w:tcPr>
            <w:tcW w:w="2967" w:type="dxa"/>
            <w:shd w:val="clear" w:color="auto" w:fill="002060"/>
            <w:vAlign w:val="center"/>
          </w:tcPr>
          <w:p w14:paraId="34531D15" w14:textId="07B5C458" w:rsidR="0089620E" w:rsidRPr="0076001F" w:rsidRDefault="007856CD" w:rsidP="005A40D3">
            <w:pPr>
              <w:rPr>
                <w:rFonts w:cs="Calibri"/>
                <w:b/>
                <w:bCs/>
                <w:color w:val="FFFFFF" w:themeColor="background1"/>
              </w:rPr>
            </w:pPr>
            <w:r>
              <w:rPr>
                <w:rFonts w:cs="Calibri"/>
                <w:b/>
                <w:bCs/>
                <w:color w:val="FFFFFF" w:themeColor="background1"/>
              </w:rPr>
              <w:t>BPM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738F7FEC" w14:textId="52095499" w:rsidR="0089620E" w:rsidRPr="0076001F" w:rsidRDefault="003E065B" w:rsidP="00D81694">
            <w:pPr>
              <w:rPr>
                <w:rFonts w:cs="Calibri"/>
                <w:color w:val="424242" w:themeColor="text2" w:themeTint="E6"/>
              </w:rPr>
            </w:pPr>
            <w:r>
              <w:rPr>
                <w:rFonts w:cs="Calibri"/>
                <w:color w:val="424242" w:themeColor="text2" w:themeTint="E6"/>
              </w:rPr>
              <w:t>Pega Infinity, Pega Decisioning</w:t>
            </w:r>
          </w:p>
        </w:tc>
      </w:tr>
      <w:tr w:rsidR="0089620E" w:rsidRPr="0076001F" w14:paraId="4FCB189A" w14:textId="77777777" w:rsidTr="00407DD5">
        <w:trPr>
          <w:trHeight w:val="518"/>
        </w:trPr>
        <w:tc>
          <w:tcPr>
            <w:tcW w:w="2967" w:type="dxa"/>
            <w:shd w:val="clear" w:color="auto" w:fill="002060"/>
            <w:vAlign w:val="center"/>
          </w:tcPr>
          <w:p w14:paraId="1774238F" w14:textId="1AE7DA1F" w:rsidR="0089620E" w:rsidRPr="0076001F" w:rsidRDefault="007856CD" w:rsidP="005A40D3">
            <w:pPr>
              <w:rPr>
                <w:rFonts w:cs="Calibri"/>
                <w:b/>
                <w:bCs/>
                <w:color w:val="FFFFFF" w:themeColor="background1"/>
              </w:rPr>
            </w:pPr>
            <w:r>
              <w:rPr>
                <w:rFonts w:cs="Calibri"/>
                <w:b/>
                <w:bCs/>
                <w:color w:val="FFFFFF" w:themeColor="background1"/>
              </w:rPr>
              <w:t>Language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5D84EED4" w14:textId="615E9DEE" w:rsidR="0089620E" w:rsidRPr="0076001F" w:rsidRDefault="007856CD" w:rsidP="00D81694">
            <w:pPr>
              <w:rPr>
                <w:rFonts w:cs="Calibri"/>
                <w:color w:val="424242" w:themeColor="text2" w:themeTint="E6"/>
              </w:rPr>
            </w:pPr>
            <w:r>
              <w:rPr>
                <w:rFonts w:cs="Calibri"/>
                <w:color w:val="424242" w:themeColor="text2" w:themeTint="E6"/>
              </w:rPr>
              <w:t>Java, SQL</w:t>
            </w:r>
          </w:p>
        </w:tc>
      </w:tr>
      <w:tr w:rsidR="00223EF4" w:rsidRPr="0076001F" w14:paraId="26D86605" w14:textId="77777777" w:rsidTr="00407DD5">
        <w:trPr>
          <w:trHeight w:val="518"/>
        </w:trPr>
        <w:tc>
          <w:tcPr>
            <w:tcW w:w="2967" w:type="dxa"/>
            <w:shd w:val="clear" w:color="auto" w:fill="002060"/>
            <w:vAlign w:val="center"/>
          </w:tcPr>
          <w:p w14:paraId="3D7BA0C4" w14:textId="7A0C0F7F" w:rsidR="00223EF4" w:rsidRPr="0076001F" w:rsidRDefault="007856CD" w:rsidP="005A40D3">
            <w:pPr>
              <w:rPr>
                <w:rFonts w:cs="Calibri"/>
                <w:b/>
                <w:bCs/>
                <w:color w:val="FFFFFF" w:themeColor="background1"/>
              </w:rPr>
            </w:pPr>
            <w:r>
              <w:rPr>
                <w:rFonts w:cs="Calibri"/>
                <w:b/>
                <w:bCs/>
                <w:color w:val="FFFFFF" w:themeColor="background1"/>
              </w:rPr>
              <w:t xml:space="preserve">Web 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4AD34A5B" w14:textId="6465B2EE" w:rsidR="00223EF4" w:rsidRPr="0076001F" w:rsidRDefault="00B34306" w:rsidP="00BC0C16">
            <w:pPr>
              <w:rPr>
                <w:rFonts w:cs="Calibri"/>
                <w:color w:val="424242" w:themeColor="text2" w:themeTint="E6"/>
              </w:rPr>
            </w:pPr>
            <w:r>
              <w:rPr>
                <w:rFonts w:cs="Calibri"/>
                <w:color w:val="424242" w:themeColor="text2" w:themeTint="E6"/>
              </w:rPr>
              <w:t>HTML, Javascript, ReactJS</w:t>
            </w:r>
          </w:p>
        </w:tc>
      </w:tr>
      <w:tr w:rsidR="00B34306" w:rsidRPr="0076001F" w14:paraId="592D039A" w14:textId="77777777" w:rsidTr="00407DD5">
        <w:trPr>
          <w:trHeight w:val="518"/>
        </w:trPr>
        <w:tc>
          <w:tcPr>
            <w:tcW w:w="2967" w:type="dxa"/>
            <w:shd w:val="clear" w:color="auto" w:fill="002060"/>
            <w:vAlign w:val="center"/>
          </w:tcPr>
          <w:p w14:paraId="4F8A4864" w14:textId="24CF1C98" w:rsidR="00B34306" w:rsidRDefault="00B34306" w:rsidP="005A40D3">
            <w:pPr>
              <w:rPr>
                <w:rFonts w:cs="Calibri"/>
                <w:b/>
                <w:bCs/>
                <w:color w:val="FFFFFF" w:themeColor="background1"/>
              </w:rPr>
            </w:pPr>
            <w:r>
              <w:rPr>
                <w:rFonts w:cs="Calibri"/>
                <w:b/>
                <w:bCs/>
                <w:color w:val="FFFFFF" w:themeColor="background1"/>
              </w:rPr>
              <w:t>Database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07080178" w14:textId="389803C0" w:rsidR="00B34306" w:rsidRDefault="00B34306" w:rsidP="00BC0C16">
            <w:pPr>
              <w:rPr>
                <w:rFonts w:cs="Calibri"/>
                <w:color w:val="424242" w:themeColor="text2" w:themeTint="E6"/>
              </w:rPr>
            </w:pPr>
            <w:r>
              <w:rPr>
                <w:rFonts w:cs="Calibri"/>
                <w:color w:val="424242" w:themeColor="text2" w:themeTint="E6"/>
              </w:rPr>
              <w:t>Oracle, SQL Server</w:t>
            </w:r>
          </w:p>
        </w:tc>
      </w:tr>
      <w:tr w:rsidR="00B34306" w:rsidRPr="0076001F" w14:paraId="562BDF2D" w14:textId="77777777" w:rsidTr="00407DD5">
        <w:trPr>
          <w:trHeight w:val="518"/>
        </w:trPr>
        <w:tc>
          <w:tcPr>
            <w:tcW w:w="2967" w:type="dxa"/>
            <w:shd w:val="clear" w:color="auto" w:fill="002060"/>
            <w:vAlign w:val="center"/>
          </w:tcPr>
          <w:p w14:paraId="184BAA4D" w14:textId="697D0D36" w:rsidR="00B34306" w:rsidRDefault="00B34306" w:rsidP="005A40D3">
            <w:pPr>
              <w:rPr>
                <w:rFonts w:cs="Calibri"/>
                <w:b/>
                <w:bCs/>
                <w:color w:val="FFFFFF" w:themeColor="background1"/>
              </w:rPr>
            </w:pPr>
            <w:r>
              <w:rPr>
                <w:b/>
              </w:rPr>
              <w:t xml:space="preserve">Methodologies       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29D11BFF" w14:textId="12500C5F" w:rsidR="00B34306" w:rsidRDefault="00B34306" w:rsidP="00BC0C16">
            <w:pPr>
              <w:rPr>
                <w:rFonts w:cs="Calibri"/>
                <w:color w:val="424242" w:themeColor="text2" w:themeTint="E6"/>
              </w:rPr>
            </w:pPr>
            <w:r>
              <w:rPr>
                <w:rFonts w:cs="Calibri"/>
                <w:color w:val="424242" w:themeColor="text2" w:themeTint="E6"/>
              </w:rPr>
              <w:t>Agile, Waterfall</w:t>
            </w:r>
          </w:p>
        </w:tc>
      </w:tr>
      <w:tr w:rsidR="00B34306" w:rsidRPr="0076001F" w14:paraId="213D9627" w14:textId="77777777" w:rsidTr="00407DD5">
        <w:trPr>
          <w:trHeight w:val="518"/>
        </w:trPr>
        <w:tc>
          <w:tcPr>
            <w:tcW w:w="2967" w:type="dxa"/>
            <w:shd w:val="clear" w:color="auto" w:fill="002060"/>
            <w:vAlign w:val="center"/>
          </w:tcPr>
          <w:p w14:paraId="69CCB623" w14:textId="244C2CE0" w:rsidR="00B34306" w:rsidRDefault="00B34306" w:rsidP="005A40D3">
            <w:pPr>
              <w:rPr>
                <w:b/>
              </w:rPr>
            </w:pPr>
            <w:r>
              <w:rPr>
                <w:b/>
              </w:rPr>
              <w:t xml:space="preserve">Tools           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6D7449BC" w14:textId="1E9306BD" w:rsidR="00B34306" w:rsidRDefault="00B34306" w:rsidP="00BC0C16">
            <w:pPr>
              <w:rPr>
                <w:rFonts w:cs="Calibri"/>
                <w:color w:val="424242" w:themeColor="text2" w:themeTint="E6"/>
              </w:rPr>
            </w:pPr>
            <w:r w:rsidRPr="00B34306">
              <w:rPr>
                <w:rFonts w:cs="Calibri"/>
                <w:color w:val="424242" w:themeColor="text2" w:themeTint="E6"/>
              </w:rPr>
              <w:t>GitHub, Jenkins, Eclipse, JIRA, PostMan, SOAPUI</w:t>
            </w:r>
            <w:r w:rsidR="009F6AB4">
              <w:rPr>
                <w:rFonts w:cs="Calibri"/>
                <w:color w:val="424242" w:themeColor="text2" w:themeTint="E6"/>
              </w:rPr>
              <w:t>, Azure DevOps</w:t>
            </w:r>
          </w:p>
        </w:tc>
      </w:tr>
      <w:tr w:rsidR="00D54F0A" w:rsidRPr="0076001F" w14:paraId="5B6E895B" w14:textId="77777777" w:rsidTr="00407DD5">
        <w:trPr>
          <w:trHeight w:val="518"/>
        </w:trPr>
        <w:tc>
          <w:tcPr>
            <w:tcW w:w="2967" w:type="dxa"/>
            <w:shd w:val="clear" w:color="auto" w:fill="002060"/>
            <w:vAlign w:val="center"/>
          </w:tcPr>
          <w:p w14:paraId="56CE82F1" w14:textId="77777777" w:rsidR="00D54F0A" w:rsidRPr="0076001F" w:rsidRDefault="00D54F0A" w:rsidP="00D54F0A">
            <w:pPr>
              <w:rPr>
                <w:rFonts w:cs="Calibri"/>
                <w:b/>
                <w:bCs/>
                <w:color w:val="FFFFFF" w:themeColor="background1"/>
              </w:rPr>
            </w:pPr>
            <w:r w:rsidRPr="0076001F">
              <w:rPr>
                <w:rFonts w:cs="Calibri"/>
                <w:b/>
                <w:bCs/>
                <w:color w:val="FFFFFF" w:themeColor="background1"/>
              </w:rPr>
              <w:t>Domain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4B822913" w14:textId="1E2A5FF6" w:rsidR="00D54F0A" w:rsidRPr="0076001F" w:rsidRDefault="00DC6FF3" w:rsidP="00BC0C16">
            <w:pPr>
              <w:rPr>
                <w:rFonts w:cs="Calibri"/>
                <w:color w:val="424242" w:themeColor="text2" w:themeTint="E6"/>
              </w:rPr>
            </w:pPr>
            <w:r>
              <w:rPr>
                <w:rFonts w:cs="Calibri"/>
                <w:color w:val="424242" w:themeColor="text2" w:themeTint="E6"/>
              </w:rPr>
              <w:t>Banking, Finance, Telecom</w:t>
            </w:r>
          </w:p>
        </w:tc>
      </w:tr>
    </w:tbl>
    <w:p w14:paraId="3A983E87" w14:textId="77777777" w:rsidR="009F67E8" w:rsidRPr="0076001F" w:rsidRDefault="009F67E8" w:rsidP="00EE489C">
      <w:pPr>
        <w:tabs>
          <w:tab w:val="left" w:pos="1276"/>
          <w:tab w:val="left" w:pos="1701"/>
        </w:tabs>
        <w:rPr>
          <w:rFonts w:ascii="Calibri" w:hAnsi="Calibri" w:cs="Calibri"/>
          <w:color w:val="FFFFFF" w:themeColor="background1"/>
          <w:sz w:val="8"/>
        </w:rPr>
      </w:pPr>
    </w:p>
    <w:tbl>
      <w:tblPr>
        <w:tblStyle w:val="TableGrid"/>
        <w:tblW w:w="10622" w:type="dxa"/>
        <w:tbl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2967"/>
        <w:gridCol w:w="7655"/>
      </w:tblGrid>
      <w:tr w:rsidR="009F67E8" w:rsidRPr="0076001F" w14:paraId="06407B62" w14:textId="77777777" w:rsidTr="00407DD5">
        <w:trPr>
          <w:trHeight w:val="480"/>
        </w:trPr>
        <w:tc>
          <w:tcPr>
            <w:tcW w:w="10622" w:type="dxa"/>
            <w:gridSpan w:val="2"/>
            <w:shd w:val="clear" w:color="auto" w:fill="F68B1F"/>
            <w:vAlign w:val="center"/>
          </w:tcPr>
          <w:p w14:paraId="7DA38C0B" w14:textId="77777777" w:rsidR="009F67E8" w:rsidRPr="0076001F" w:rsidRDefault="009F67E8" w:rsidP="002943C8">
            <w:pPr>
              <w:rPr>
                <w:rFonts w:cs="Calibri"/>
                <w:b/>
                <w:color w:val="FFFFFF" w:themeColor="background1"/>
                <w:sz w:val="18"/>
              </w:rPr>
            </w:pPr>
            <w:r w:rsidRPr="0076001F">
              <w:rPr>
                <w:rFonts w:cs="Calibri"/>
                <w:b/>
                <w:color w:val="FFFFFF" w:themeColor="background1"/>
                <w:sz w:val="24"/>
                <w:szCs w:val="16"/>
              </w:rPr>
              <w:t>CERTIFICATIONS</w:t>
            </w:r>
          </w:p>
        </w:tc>
      </w:tr>
      <w:tr w:rsidR="006F60D9" w:rsidRPr="0076001F" w14:paraId="63101C4B" w14:textId="77777777" w:rsidTr="00407DD5">
        <w:trPr>
          <w:trHeight w:val="480"/>
        </w:trPr>
        <w:tc>
          <w:tcPr>
            <w:tcW w:w="2967" w:type="dxa"/>
            <w:shd w:val="clear" w:color="auto" w:fill="002060"/>
            <w:vAlign w:val="center"/>
          </w:tcPr>
          <w:p w14:paraId="72CA1BF7" w14:textId="5836CC0D" w:rsidR="006F60D9" w:rsidRPr="0076001F" w:rsidRDefault="006F60D9" w:rsidP="006F60D9">
            <w:pPr>
              <w:rPr>
                <w:rFonts w:cs="Calibri"/>
                <w:b/>
                <w:bCs/>
                <w:color w:val="FFFFFF" w:themeColor="background1"/>
              </w:rPr>
            </w:pPr>
            <w:r w:rsidRPr="0076001F">
              <w:rPr>
                <w:rFonts w:cs="Calibri"/>
                <w:b/>
                <w:bCs/>
                <w:color w:val="FFFFFF" w:themeColor="background1"/>
                <w:sz w:val="22"/>
                <w:szCs w:val="22"/>
              </w:rPr>
              <w:t>Ju</w:t>
            </w:r>
            <w:r w:rsidR="00DC6FF3">
              <w:rPr>
                <w:rFonts w:cs="Calibri"/>
                <w:b/>
                <w:bCs/>
                <w:color w:val="FFFFFF" w:themeColor="background1"/>
                <w:sz w:val="22"/>
                <w:szCs w:val="22"/>
              </w:rPr>
              <w:t>ne 2022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4E9FC9DE" w14:textId="2B7B5E08" w:rsidR="006F60D9" w:rsidRPr="0076001F" w:rsidRDefault="00DC6FF3" w:rsidP="006F60D9">
            <w:pPr>
              <w:rPr>
                <w:rFonts w:cs="Calibri"/>
                <w:color w:val="424242" w:themeColor="text2" w:themeTint="E6"/>
              </w:rPr>
            </w:pPr>
            <w:r>
              <w:rPr>
                <w:rFonts w:cs="Calibri"/>
                <w:color w:val="424242" w:themeColor="text2" w:themeTint="E6"/>
              </w:rPr>
              <w:t>Pega Lead System Architect</w:t>
            </w:r>
          </w:p>
        </w:tc>
      </w:tr>
      <w:tr w:rsidR="00A95D8E" w:rsidRPr="0076001F" w14:paraId="40A081A7" w14:textId="77777777" w:rsidTr="00407DD5">
        <w:trPr>
          <w:trHeight w:val="480"/>
        </w:trPr>
        <w:tc>
          <w:tcPr>
            <w:tcW w:w="2967" w:type="dxa"/>
            <w:shd w:val="clear" w:color="auto" w:fill="002060"/>
            <w:vAlign w:val="center"/>
          </w:tcPr>
          <w:p w14:paraId="7C1A507E" w14:textId="506D0CE4" w:rsidR="00A95D8E" w:rsidRPr="0076001F" w:rsidRDefault="00DC6FF3" w:rsidP="006F60D9">
            <w:pPr>
              <w:rPr>
                <w:rFonts w:cs="Calibri"/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cs="Calibri"/>
                <w:b/>
                <w:bCs/>
                <w:color w:val="FFFFFF" w:themeColor="background1"/>
                <w:sz w:val="22"/>
                <w:szCs w:val="22"/>
              </w:rPr>
              <w:t>Jan 2021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188EFD84" w14:textId="06387C00" w:rsidR="00A95D8E" w:rsidRPr="0076001F" w:rsidRDefault="00DC6FF3" w:rsidP="006F60D9">
            <w:pPr>
              <w:rPr>
                <w:rFonts w:cs="Calibri"/>
                <w:color w:val="424242" w:themeColor="text2" w:themeTint="E6"/>
              </w:rPr>
            </w:pPr>
            <w:r>
              <w:rPr>
                <w:rFonts w:cs="Calibri"/>
                <w:color w:val="424242" w:themeColor="text2" w:themeTint="E6"/>
              </w:rPr>
              <w:t>Pega Decisioning Consultant</w:t>
            </w:r>
          </w:p>
        </w:tc>
      </w:tr>
      <w:tr w:rsidR="00D81694" w:rsidRPr="0076001F" w14:paraId="5CB150D3" w14:textId="77777777" w:rsidTr="00407DD5">
        <w:trPr>
          <w:trHeight w:val="480"/>
        </w:trPr>
        <w:tc>
          <w:tcPr>
            <w:tcW w:w="2967" w:type="dxa"/>
            <w:shd w:val="clear" w:color="auto" w:fill="002060"/>
            <w:vAlign w:val="center"/>
          </w:tcPr>
          <w:p w14:paraId="689AAF32" w14:textId="68DD97E4" w:rsidR="00D81694" w:rsidRPr="0076001F" w:rsidRDefault="00D81694" w:rsidP="006F60D9">
            <w:pPr>
              <w:rPr>
                <w:rFonts w:cs="Calibri"/>
                <w:b/>
                <w:bCs/>
                <w:color w:val="FFFFFF" w:themeColor="background1"/>
                <w:sz w:val="22"/>
                <w:szCs w:val="22"/>
              </w:rPr>
            </w:pPr>
            <w:r w:rsidRPr="0076001F">
              <w:rPr>
                <w:rFonts w:cs="Calibri"/>
                <w:b/>
                <w:bCs/>
                <w:color w:val="FFFFFF" w:themeColor="background1"/>
                <w:sz w:val="22"/>
                <w:szCs w:val="22"/>
              </w:rPr>
              <w:t>Dec 201</w:t>
            </w:r>
            <w:r w:rsidR="00DC6FF3">
              <w:rPr>
                <w:rFonts w:cs="Calibri"/>
                <w:b/>
                <w:bCs/>
                <w:color w:val="FFFFFF" w:themeColor="background1"/>
                <w:sz w:val="22"/>
                <w:szCs w:val="22"/>
              </w:rPr>
              <w:t>4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113FEE9A" w14:textId="70C62823" w:rsidR="00D81694" w:rsidRPr="0076001F" w:rsidRDefault="00DC6FF3" w:rsidP="006F60D9">
            <w:pPr>
              <w:rPr>
                <w:rFonts w:cs="Calibri"/>
                <w:color w:val="424242" w:themeColor="text2" w:themeTint="E6"/>
              </w:rPr>
            </w:pPr>
            <w:r>
              <w:rPr>
                <w:rFonts w:cs="Calibri"/>
                <w:color w:val="424242" w:themeColor="text2" w:themeTint="E6"/>
              </w:rPr>
              <w:t>Pega Certified Senior System Architect</w:t>
            </w:r>
          </w:p>
        </w:tc>
      </w:tr>
      <w:tr w:rsidR="00D81694" w:rsidRPr="0076001F" w14:paraId="23D8F33A" w14:textId="77777777" w:rsidTr="00407DD5">
        <w:trPr>
          <w:trHeight w:val="480"/>
        </w:trPr>
        <w:tc>
          <w:tcPr>
            <w:tcW w:w="2967" w:type="dxa"/>
            <w:shd w:val="clear" w:color="auto" w:fill="002060"/>
            <w:vAlign w:val="center"/>
          </w:tcPr>
          <w:p w14:paraId="1976A86A" w14:textId="757D84BE" w:rsidR="00D81694" w:rsidRPr="0076001F" w:rsidRDefault="00DC6FF3" w:rsidP="006F60D9">
            <w:pPr>
              <w:rPr>
                <w:rFonts w:cs="Calibri"/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cs="Calibri"/>
                <w:b/>
                <w:bCs/>
                <w:color w:val="FFFFFF" w:themeColor="background1"/>
                <w:sz w:val="22"/>
                <w:szCs w:val="22"/>
              </w:rPr>
              <w:t>Oct</w:t>
            </w:r>
            <w:r w:rsidR="00D81694" w:rsidRPr="0076001F">
              <w:rPr>
                <w:rFonts w:cs="Calibri"/>
                <w:b/>
                <w:bCs/>
                <w:color w:val="FFFFFF" w:themeColor="background1"/>
                <w:sz w:val="22"/>
                <w:szCs w:val="22"/>
              </w:rPr>
              <w:t xml:space="preserve"> 2013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7827A459" w14:textId="5197B731" w:rsidR="00D81694" w:rsidRPr="0076001F" w:rsidRDefault="00DC6FF3" w:rsidP="006F60D9">
            <w:pPr>
              <w:rPr>
                <w:rFonts w:cs="Calibri"/>
                <w:color w:val="424242" w:themeColor="text2" w:themeTint="E6"/>
              </w:rPr>
            </w:pPr>
            <w:r>
              <w:rPr>
                <w:rFonts w:cs="Calibri"/>
                <w:color w:val="424242" w:themeColor="text2" w:themeTint="E6"/>
              </w:rPr>
              <w:t>Pega Certified System Architect</w:t>
            </w:r>
          </w:p>
        </w:tc>
      </w:tr>
    </w:tbl>
    <w:p w14:paraId="27DB0050" w14:textId="77777777" w:rsidR="009F67E8" w:rsidRDefault="009F67E8" w:rsidP="00EE489C">
      <w:pPr>
        <w:tabs>
          <w:tab w:val="left" w:pos="1276"/>
          <w:tab w:val="left" w:pos="1701"/>
        </w:tabs>
        <w:rPr>
          <w:rFonts w:ascii="Calibri" w:hAnsi="Calibri" w:cs="Calibri"/>
          <w:color w:val="FFFFFF" w:themeColor="background1"/>
          <w:sz w:val="22"/>
        </w:rPr>
      </w:pPr>
    </w:p>
    <w:tbl>
      <w:tblPr>
        <w:tblStyle w:val="TableGrid"/>
        <w:tblW w:w="10622" w:type="dxa"/>
        <w:tbl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2967"/>
        <w:gridCol w:w="7655"/>
      </w:tblGrid>
      <w:tr w:rsidR="00BD4304" w:rsidRPr="0076001F" w14:paraId="19CC99ED" w14:textId="77777777" w:rsidTr="00243292">
        <w:trPr>
          <w:trHeight w:val="480"/>
        </w:trPr>
        <w:tc>
          <w:tcPr>
            <w:tcW w:w="10622" w:type="dxa"/>
            <w:gridSpan w:val="2"/>
            <w:shd w:val="clear" w:color="auto" w:fill="F68B1F"/>
            <w:vAlign w:val="center"/>
          </w:tcPr>
          <w:p w14:paraId="063B5664" w14:textId="77777777" w:rsidR="00BD4304" w:rsidRPr="00BD4304" w:rsidRDefault="00BD4304" w:rsidP="00BD4304">
            <w:pPr>
              <w:jc w:val="both"/>
              <w:rPr>
                <w:rFonts w:cs="Calibri"/>
                <w:b/>
                <w:color w:val="FFFFFF" w:themeColor="background1"/>
                <w:sz w:val="24"/>
                <w:szCs w:val="16"/>
              </w:rPr>
            </w:pPr>
            <w:r w:rsidRPr="00BD4304">
              <w:rPr>
                <w:rFonts w:cs="Calibri"/>
                <w:b/>
                <w:color w:val="FFFFFF" w:themeColor="background1"/>
                <w:sz w:val="24"/>
                <w:szCs w:val="16"/>
              </w:rPr>
              <w:t>CAREER PROFILE</w:t>
            </w:r>
          </w:p>
          <w:p w14:paraId="73442F04" w14:textId="2C424AC6" w:rsidR="00BD4304" w:rsidRPr="0076001F" w:rsidRDefault="00BD4304" w:rsidP="00243292">
            <w:pPr>
              <w:rPr>
                <w:rFonts w:cs="Calibri"/>
                <w:b/>
                <w:color w:val="FFFFFF" w:themeColor="background1"/>
                <w:sz w:val="18"/>
              </w:rPr>
            </w:pPr>
          </w:p>
        </w:tc>
      </w:tr>
      <w:tr w:rsidR="00BD4304" w:rsidRPr="0076001F" w14:paraId="0F28046E" w14:textId="77777777" w:rsidTr="00243292">
        <w:trPr>
          <w:trHeight w:val="480"/>
        </w:trPr>
        <w:tc>
          <w:tcPr>
            <w:tcW w:w="2967" w:type="dxa"/>
            <w:shd w:val="clear" w:color="auto" w:fill="002060"/>
            <w:vAlign w:val="center"/>
          </w:tcPr>
          <w:p w14:paraId="6B42CDFF" w14:textId="01C7C235" w:rsidR="00BD4304" w:rsidRDefault="00BD4304" w:rsidP="00243292">
            <w:pPr>
              <w:rPr>
                <w:rFonts w:cs="Arial"/>
              </w:rPr>
            </w:pPr>
            <w:r>
              <w:rPr>
                <w:rFonts w:cs="Arial"/>
              </w:rPr>
              <w:t>01/202</w:t>
            </w:r>
            <w:r w:rsidR="005D7112">
              <w:rPr>
                <w:rFonts w:cs="Arial"/>
              </w:rPr>
              <w:t>2</w:t>
            </w:r>
            <w:r>
              <w:rPr>
                <w:rFonts w:cs="Arial"/>
              </w:rPr>
              <w:t xml:space="preserve"> to Till Date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7CE598E8" w14:textId="6BFEA802" w:rsidR="00BD4304" w:rsidRDefault="00BD4304" w:rsidP="00243292">
            <w:pPr>
              <w:rPr>
                <w:rFonts w:cs="Calibri"/>
                <w:color w:val="424242" w:themeColor="text2" w:themeTint="E6"/>
              </w:rPr>
            </w:pPr>
            <w:r>
              <w:rPr>
                <w:rFonts w:cs="Calibri"/>
                <w:color w:val="424242" w:themeColor="text2" w:themeTint="E6"/>
              </w:rPr>
              <w:t>Coforge Ltd</w:t>
            </w:r>
          </w:p>
        </w:tc>
      </w:tr>
      <w:tr w:rsidR="00BD4304" w:rsidRPr="0076001F" w14:paraId="2247F215" w14:textId="77777777" w:rsidTr="00243292">
        <w:trPr>
          <w:trHeight w:val="480"/>
        </w:trPr>
        <w:tc>
          <w:tcPr>
            <w:tcW w:w="2967" w:type="dxa"/>
            <w:shd w:val="clear" w:color="auto" w:fill="002060"/>
            <w:vAlign w:val="center"/>
          </w:tcPr>
          <w:p w14:paraId="5939DB1C" w14:textId="2608FB6C" w:rsidR="00BD4304" w:rsidRPr="0076001F" w:rsidRDefault="00BD4304" w:rsidP="00243292">
            <w:pPr>
              <w:rPr>
                <w:rFonts w:cs="Calibri"/>
                <w:b/>
                <w:bCs/>
                <w:color w:val="FFFFFF" w:themeColor="background1"/>
              </w:rPr>
            </w:pPr>
            <w:r>
              <w:rPr>
                <w:rFonts w:cs="Arial"/>
              </w:rPr>
              <w:t>02</w:t>
            </w:r>
            <w:r w:rsidRPr="00515D78">
              <w:rPr>
                <w:rFonts w:cs="Arial"/>
              </w:rPr>
              <w:t>/</w:t>
            </w:r>
            <w:r>
              <w:rPr>
                <w:rFonts w:cs="Arial"/>
              </w:rPr>
              <w:t>2011</w:t>
            </w:r>
            <w:r w:rsidRPr="00515D78">
              <w:rPr>
                <w:rFonts w:cs="Arial"/>
              </w:rPr>
              <w:t xml:space="preserve"> to </w:t>
            </w:r>
            <w:r>
              <w:rPr>
                <w:rFonts w:cs="Arial"/>
              </w:rPr>
              <w:t>12/202</w:t>
            </w:r>
            <w:r w:rsidR="005D7112">
              <w:rPr>
                <w:rFonts w:cs="Arial"/>
              </w:rPr>
              <w:t>1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1B979BFD" w14:textId="5E573905" w:rsidR="00BD4304" w:rsidRPr="0076001F" w:rsidRDefault="00BD4304" w:rsidP="00243292">
            <w:pPr>
              <w:rPr>
                <w:rFonts w:cs="Calibri"/>
                <w:color w:val="424242" w:themeColor="text2" w:themeTint="E6"/>
              </w:rPr>
            </w:pPr>
            <w:r>
              <w:rPr>
                <w:rFonts w:cs="Arial"/>
                <w:bCs/>
              </w:rPr>
              <w:t>Tata Consultancy Services</w:t>
            </w:r>
          </w:p>
        </w:tc>
      </w:tr>
      <w:tr w:rsidR="00BD4304" w:rsidRPr="0076001F" w14:paraId="268300F2" w14:textId="77777777" w:rsidTr="00243292">
        <w:trPr>
          <w:trHeight w:val="480"/>
        </w:trPr>
        <w:tc>
          <w:tcPr>
            <w:tcW w:w="2967" w:type="dxa"/>
            <w:shd w:val="clear" w:color="auto" w:fill="002060"/>
            <w:vAlign w:val="center"/>
          </w:tcPr>
          <w:p w14:paraId="3D1ED9CF" w14:textId="67F0A74C" w:rsidR="00BD4304" w:rsidRPr="0076001F" w:rsidRDefault="00BD4304" w:rsidP="00243292">
            <w:pPr>
              <w:rPr>
                <w:rFonts w:cs="Calibri"/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cs="Arial"/>
              </w:rPr>
              <w:t>02</w:t>
            </w:r>
            <w:r w:rsidRPr="00515D78">
              <w:rPr>
                <w:rFonts w:cs="Arial"/>
              </w:rPr>
              <w:t>/</w:t>
            </w:r>
            <w:r>
              <w:rPr>
                <w:rFonts w:cs="Arial"/>
              </w:rPr>
              <w:t>2008</w:t>
            </w:r>
            <w:r w:rsidRPr="00515D78">
              <w:rPr>
                <w:rFonts w:cs="Arial"/>
              </w:rPr>
              <w:t xml:space="preserve"> to </w:t>
            </w:r>
            <w:r>
              <w:rPr>
                <w:rFonts w:cs="Arial"/>
              </w:rPr>
              <w:t>01</w:t>
            </w:r>
            <w:r w:rsidRPr="00515D78">
              <w:rPr>
                <w:rFonts w:cs="Arial"/>
              </w:rPr>
              <w:t>/</w:t>
            </w:r>
            <w:r>
              <w:rPr>
                <w:rFonts w:cs="Arial"/>
              </w:rPr>
              <w:t>2011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6396AD4B" w14:textId="4564EAF5" w:rsidR="00BD4304" w:rsidRPr="0076001F" w:rsidRDefault="00BD4304" w:rsidP="00243292">
            <w:pPr>
              <w:rPr>
                <w:rFonts w:cs="Calibri"/>
                <w:color w:val="424242" w:themeColor="text2" w:themeTint="E6"/>
              </w:rPr>
            </w:pPr>
            <w:r>
              <w:rPr>
                <w:rFonts w:cs="Arial"/>
                <w:bCs/>
              </w:rPr>
              <w:t>Tech Mahindra Ltd.</w:t>
            </w:r>
          </w:p>
        </w:tc>
      </w:tr>
      <w:tr w:rsidR="00BD4304" w:rsidRPr="0076001F" w14:paraId="328199A7" w14:textId="77777777" w:rsidTr="00243292">
        <w:trPr>
          <w:trHeight w:val="480"/>
        </w:trPr>
        <w:tc>
          <w:tcPr>
            <w:tcW w:w="2967" w:type="dxa"/>
            <w:shd w:val="clear" w:color="auto" w:fill="002060"/>
            <w:vAlign w:val="center"/>
          </w:tcPr>
          <w:p w14:paraId="0AC81092" w14:textId="1ECC5DFE" w:rsidR="00BD4304" w:rsidRPr="0076001F" w:rsidRDefault="00BD4304" w:rsidP="00243292">
            <w:pPr>
              <w:rPr>
                <w:rFonts w:cs="Calibri"/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cs="Arial"/>
              </w:rPr>
              <w:t>09/2007 to 01/2008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38305D8C" w14:textId="07E6397F" w:rsidR="00BD4304" w:rsidRPr="0076001F" w:rsidRDefault="00BD4304" w:rsidP="00243292">
            <w:pPr>
              <w:rPr>
                <w:rFonts w:cs="Calibri"/>
                <w:color w:val="424242" w:themeColor="text2" w:themeTint="E6"/>
              </w:rPr>
            </w:pPr>
            <w:r w:rsidRPr="0054267C">
              <w:rPr>
                <w:rFonts w:cs="Arial"/>
                <w:bCs/>
              </w:rPr>
              <w:t>Persistent System</w:t>
            </w:r>
          </w:p>
        </w:tc>
      </w:tr>
      <w:tr w:rsidR="00BD4304" w:rsidRPr="0076001F" w14:paraId="42593D26" w14:textId="77777777" w:rsidTr="00243292">
        <w:trPr>
          <w:trHeight w:val="480"/>
        </w:trPr>
        <w:tc>
          <w:tcPr>
            <w:tcW w:w="2967" w:type="dxa"/>
            <w:shd w:val="clear" w:color="auto" w:fill="002060"/>
            <w:vAlign w:val="center"/>
          </w:tcPr>
          <w:p w14:paraId="30F074AF" w14:textId="1708E6C7" w:rsidR="00BD4304" w:rsidRPr="0076001F" w:rsidRDefault="00BD4304" w:rsidP="00243292">
            <w:pPr>
              <w:rPr>
                <w:rFonts w:cs="Calibri"/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cs="Arial"/>
              </w:rPr>
              <w:t>05/2007 to 08/2007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13B92F53" w14:textId="20AC354C" w:rsidR="00BD4304" w:rsidRPr="0076001F" w:rsidRDefault="00BD4304" w:rsidP="00243292">
            <w:pPr>
              <w:rPr>
                <w:rFonts w:cs="Calibri"/>
                <w:color w:val="424242" w:themeColor="text2" w:themeTint="E6"/>
              </w:rPr>
            </w:pPr>
            <w:r w:rsidRPr="0054267C">
              <w:rPr>
                <w:rFonts w:cs="Arial"/>
                <w:bCs/>
              </w:rPr>
              <w:t>TechUnified</w:t>
            </w:r>
          </w:p>
        </w:tc>
      </w:tr>
      <w:tr w:rsidR="00BD4304" w:rsidRPr="0076001F" w14:paraId="004603C8" w14:textId="77777777" w:rsidTr="00243292">
        <w:trPr>
          <w:trHeight w:val="480"/>
        </w:trPr>
        <w:tc>
          <w:tcPr>
            <w:tcW w:w="2967" w:type="dxa"/>
            <w:shd w:val="clear" w:color="auto" w:fill="002060"/>
            <w:vAlign w:val="center"/>
          </w:tcPr>
          <w:p w14:paraId="22D0AE41" w14:textId="1B2938F3" w:rsidR="00BD4304" w:rsidRDefault="00BD4304" w:rsidP="00243292">
            <w:pPr>
              <w:rPr>
                <w:rFonts w:cs="Arial"/>
              </w:rPr>
            </w:pPr>
            <w:r>
              <w:rPr>
                <w:rFonts w:cs="Arial"/>
              </w:rPr>
              <w:lastRenderedPageBreak/>
              <w:t>02/2007 to 04/2007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3AB9AD9C" w14:textId="340EB815" w:rsidR="00BD4304" w:rsidRDefault="00BD4304" w:rsidP="00243292">
            <w:pPr>
              <w:rPr>
                <w:rFonts w:cs="Calibri"/>
                <w:color w:val="424242" w:themeColor="text2" w:themeTint="E6"/>
              </w:rPr>
            </w:pPr>
            <w:r w:rsidRPr="0054267C">
              <w:rPr>
                <w:rFonts w:cs="Arial"/>
                <w:bCs/>
              </w:rPr>
              <w:t>Magic Software</w:t>
            </w:r>
          </w:p>
        </w:tc>
      </w:tr>
      <w:tr w:rsidR="00BD4304" w:rsidRPr="0076001F" w14:paraId="0D9D3A23" w14:textId="77777777" w:rsidTr="00243292">
        <w:trPr>
          <w:trHeight w:val="480"/>
        </w:trPr>
        <w:tc>
          <w:tcPr>
            <w:tcW w:w="2967" w:type="dxa"/>
            <w:shd w:val="clear" w:color="auto" w:fill="002060"/>
            <w:vAlign w:val="center"/>
          </w:tcPr>
          <w:p w14:paraId="638D8BD7" w14:textId="06B879A7" w:rsidR="00BD4304" w:rsidRDefault="00BD4304" w:rsidP="00243292">
            <w:pPr>
              <w:rPr>
                <w:rFonts w:cs="Arial"/>
              </w:rPr>
            </w:pPr>
            <w:r>
              <w:rPr>
                <w:rFonts w:cs="Arial"/>
              </w:rPr>
              <w:t>08/2006 to 02/2007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483AAA1F" w14:textId="139542BB" w:rsidR="00BD4304" w:rsidRDefault="00BD4304" w:rsidP="00243292">
            <w:pPr>
              <w:rPr>
                <w:rFonts w:cs="Calibri"/>
                <w:color w:val="424242" w:themeColor="text2" w:themeTint="E6"/>
              </w:rPr>
            </w:pPr>
            <w:r w:rsidRPr="0054267C">
              <w:rPr>
                <w:rFonts w:cs="Arial"/>
                <w:bCs/>
              </w:rPr>
              <w:t>Scynox Technologies</w:t>
            </w:r>
          </w:p>
        </w:tc>
      </w:tr>
      <w:tr w:rsidR="00BD4304" w:rsidRPr="0076001F" w14:paraId="69E19336" w14:textId="77777777" w:rsidTr="00243292">
        <w:trPr>
          <w:trHeight w:val="480"/>
        </w:trPr>
        <w:tc>
          <w:tcPr>
            <w:tcW w:w="2967" w:type="dxa"/>
            <w:shd w:val="clear" w:color="auto" w:fill="002060"/>
            <w:vAlign w:val="center"/>
          </w:tcPr>
          <w:p w14:paraId="0EE53D1D" w14:textId="46A24CC5" w:rsidR="00BD4304" w:rsidRDefault="00BD4304" w:rsidP="00243292">
            <w:pPr>
              <w:rPr>
                <w:rFonts w:cs="Arial"/>
              </w:rPr>
            </w:pPr>
            <w:r>
              <w:rPr>
                <w:rFonts w:cs="Arial"/>
              </w:rPr>
              <w:t>07/2004 to 08/2006</w:t>
            </w:r>
          </w:p>
        </w:tc>
        <w:tc>
          <w:tcPr>
            <w:tcW w:w="7655" w:type="dxa"/>
            <w:shd w:val="clear" w:color="auto" w:fill="F2F2F2" w:themeFill="background1" w:themeFillShade="F2"/>
            <w:vAlign w:val="center"/>
          </w:tcPr>
          <w:p w14:paraId="0B662D39" w14:textId="223C62EF" w:rsidR="00BD4304" w:rsidRDefault="00BD4304" w:rsidP="00243292">
            <w:pPr>
              <w:rPr>
                <w:rFonts w:cs="Calibri"/>
                <w:color w:val="424242" w:themeColor="text2" w:themeTint="E6"/>
              </w:rPr>
            </w:pPr>
            <w:r w:rsidRPr="0054267C">
              <w:rPr>
                <w:rFonts w:cs="Arial"/>
                <w:bCs/>
              </w:rPr>
              <w:t>The Indus Byte Technologies</w:t>
            </w:r>
          </w:p>
        </w:tc>
      </w:tr>
    </w:tbl>
    <w:p w14:paraId="224FC0F8" w14:textId="77777777" w:rsidR="00BD4304" w:rsidRDefault="00BD4304" w:rsidP="00EE489C">
      <w:pPr>
        <w:tabs>
          <w:tab w:val="left" w:pos="1276"/>
          <w:tab w:val="left" w:pos="1701"/>
        </w:tabs>
        <w:rPr>
          <w:rFonts w:ascii="Calibri" w:hAnsi="Calibri" w:cs="Calibri"/>
          <w:color w:val="FFFFFF" w:themeColor="background1"/>
          <w:sz w:val="22"/>
        </w:rPr>
      </w:pPr>
    </w:p>
    <w:tbl>
      <w:tblPr>
        <w:tblStyle w:val="TableGrid"/>
        <w:tblW w:w="10622" w:type="dxa"/>
        <w:tbl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10622"/>
      </w:tblGrid>
      <w:tr w:rsidR="00BD4304" w:rsidRPr="0076001F" w14:paraId="68914C33" w14:textId="77777777" w:rsidTr="00243292">
        <w:trPr>
          <w:trHeight w:val="480"/>
        </w:trPr>
        <w:tc>
          <w:tcPr>
            <w:tcW w:w="10622" w:type="dxa"/>
            <w:shd w:val="clear" w:color="auto" w:fill="F68B1F"/>
            <w:vAlign w:val="center"/>
          </w:tcPr>
          <w:p w14:paraId="5FAF7110" w14:textId="61EF1A7C" w:rsidR="00BD4304" w:rsidRPr="0076001F" w:rsidRDefault="00BD4304" w:rsidP="00243292">
            <w:pPr>
              <w:rPr>
                <w:rFonts w:cs="Calibri"/>
                <w:b/>
                <w:color w:val="FFFFFF" w:themeColor="background1"/>
                <w:sz w:val="18"/>
              </w:rPr>
            </w:pPr>
            <w:r>
              <w:rPr>
                <w:rFonts w:cs="Calibri"/>
                <w:b/>
                <w:color w:val="FFFFFF" w:themeColor="background1"/>
                <w:sz w:val="24"/>
                <w:szCs w:val="16"/>
              </w:rPr>
              <w:t>PROJECT EXPERIENCE</w:t>
            </w:r>
          </w:p>
        </w:tc>
      </w:tr>
    </w:tbl>
    <w:p w14:paraId="77A79676" w14:textId="77777777" w:rsidR="00BD4304" w:rsidRDefault="00BD4304" w:rsidP="00EE489C">
      <w:pPr>
        <w:tabs>
          <w:tab w:val="left" w:pos="1276"/>
          <w:tab w:val="left" w:pos="1701"/>
        </w:tabs>
        <w:rPr>
          <w:rFonts w:ascii="Calibri" w:hAnsi="Calibri" w:cs="Calibri"/>
          <w:color w:val="FFFFFF" w:themeColor="background1"/>
          <w:sz w:val="22"/>
        </w:rPr>
      </w:pPr>
    </w:p>
    <w:tbl>
      <w:tblPr>
        <w:tblStyle w:val="PlainTable11"/>
        <w:tblW w:w="109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220" w:firstRow="1" w:lastRow="0" w:firstColumn="0" w:lastColumn="0" w:noHBand="1" w:noVBand="0"/>
      </w:tblPr>
      <w:tblGrid>
        <w:gridCol w:w="1813"/>
        <w:gridCol w:w="3054"/>
        <w:gridCol w:w="1888"/>
        <w:gridCol w:w="4155"/>
      </w:tblGrid>
      <w:tr w:rsidR="001122DA" w:rsidRPr="0076001F" w14:paraId="37199785" w14:textId="77777777" w:rsidTr="00B448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910" w:type="dxa"/>
            <w:gridSpan w:val="4"/>
            <w:tcBorders>
              <w:bottom w:val="single" w:sz="4" w:space="0" w:color="auto"/>
            </w:tcBorders>
            <w:shd w:val="clear" w:color="auto" w:fill="002060"/>
            <w:vAlign w:val="center"/>
          </w:tcPr>
          <w:p w14:paraId="2074ACE5" w14:textId="0E936568" w:rsidR="001122DA" w:rsidRPr="0076001F" w:rsidRDefault="001122DA" w:rsidP="00B448CC">
            <w:pPr>
              <w:pStyle w:val="Achievement"/>
            </w:pPr>
            <w:r w:rsidRPr="0076001F">
              <w:rPr>
                <w:rFonts w:eastAsiaTheme="minorEastAsia"/>
                <w:b/>
                <w:color w:val="FFFFFF" w:themeColor="background1"/>
                <w:szCs w:val="24"/>
              </w:rPr>
              <w:t>Name of the Project:</w:t>
            </w:r>
            <w:r w:rsidRPr="0076001F">
              <w:rPr>
                <w:rFonts w:eastAsiaTheme="minorEastAsia"/>
                <w:bCs w:val="0"/>
                <w:color w:val="FFFFFF" w:themeColor="background1"/>
                <w:szCs w:val="24"/>
              </w:rPr>
              <w:t xml:space="preserve"> </w:t>
            </w:r>
            <w:r>
              <w:rPr>
                <w:rFonts w:eastAsiaTheme="minorEastAsia"/>
                <w:bCs w:val="0"/>
                <w:color w:val="FFFFFF" w:themeColor="background1"/>
                <w:szCs w:val="24"/>
              </w:rPr>
              <w:t>Pega Migration</w:t>
            </w:r>
          </w:p>
        </w:tc>
      </w:tr>
      <w:tr w:rsidR="001122DA" w:rsidRPr="0076001F" w14:paraId="18123190" w14:textId="77777777" w:rsidTr="00B448CC">
        <w:trPr>
          <w:trHeight w:val="41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D6AA59" w14:textId="77777777" w:rsidR="001122DA" w:rsidRPr="0076001F" w:rsidRDefault="001122DA" w:rsidP="00B448CC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Duration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551FACA" w14:textId="57E8919F" w:rsidR="001122DA" w:rsidRPr="0076001F" w:rsidRDefault="001122DA" w:rsidP="00B448CC">
            <w:pPr>
              <w:pStyle w:val="Achieve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Oct</w:t>
            </w:r>
            <w:r>
              <w:t xml:space="preserve"> 202</w:t>
            </w:r>
            <w:r>
              <w:t>5</w:t>
            </w:r>
            <w:r>
              <w:t xml:space="preserve"> – Till Date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EE4EF" w14:textId="77777777" w:rsidR="001122DA" w:rsidRPr="0076001F" w:rsidRDefault="001122DA" w:rsidP="00B448CC">
            <w:pPr>
              <w:pStyle w:val="Achievement"/>
              <w:rPr>
                <w:bCs/>
              </w:rPr>
            </w:pPr>
            <w:r w:rsidRPr="0076001F">
              <w:rPr>
                <w:bCs/>
              </w:rPr>
              <w:t>Role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7717E97" w14:textId="77777777" w:rsidR="001122DA" w:rsidRPr="0076001F" w:rsidRDefault="001122DA" w:rsidP="00B448CC">
            <w:pPr>
              <w:pStyle w:val="Achieve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Chapter Lead</w:t>
            </w:r>
          </w:p>
        </w:tc>
      </w:tr>
      <w:tr w:rsidR="001122DA" w:rsidRPr="0076001F" w14:paraId="18158670" w14:textId="77777777" w:rsidTr="00B448CC">
        <w:trPr>
          <w:trHeight w:val="77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41877" w14:textId="77777777" w:rsidR="001122DA" w:rsidRPr="0076001F" w:rsidRDefault="001122DA" w:rsidP="00B448CC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Project Type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12B34B7" w14:textId="10E7FEBF" w:rsidR="001122DA" w:rsidRPr="0076001F" w:rsidRDefault="001122DA" w:rsidP="00B448C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</w:pPr>
            <w:r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  <w:t>Banking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2461F" w14:textId="77777777" w:rsidR="001122DA" w:rsidRPr="0076001F" w:rsidRDefault="001122DA" w:rsidP="00B448CC">
            <w:pPr>
              <w:spacing w:line="360" w:lineRule="auto"/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Technology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398CDA3" w14:textId="77777777" w:rsidR="001122DA" w:rsidRPr="0076001F" w:rsidRDefault="001122DA" w:rsidP="00B448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</w:pPr>
            <w:r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  <w:t>Pega Infinity, Oracle</w:t>
            </w:r>
          </w:p>
        </w:tc>
      </w:tr>
      <w:tr w:rsidR="001122DA" w:rsidRPr="0076001F" w14:paraId="57F1FFF2" w14:textId="77777777" w:rsidTr="00B448C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32E36" w14:textId="77777777" w:rsidR="001122DA" w:rsidRPr="0076001F" w:rsidRDefault="001122DA" w:rsidP="00B448CC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Project Overview</w:t>
            </w:r>
          </w:p>
        </w:tc>
        <w:tc>
          <w:tcPr>
            <w:tcW w:w="909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CA097F3" w14:textId="2CD80899" w:rsidR="001122DA" w:rsidRPr="0076001F" w:rsidRDefault="001122DA" w:rsidP="00B448CC">
            <w:pPr>
              <w:pStyle w:val="Default"/>
              <w:spacing w:after="8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424242" w:themeColor="text2" w:themeTint="E6"/>
                <w:sz w:val="20"/>
                <w:szCs w:val="20"/>
                <w:lang w:val="en-GB"/>
              </w:rPr>
            </w:pPr>
            <w:r>
              <w:rPr>
                <w:rFonts w:ascii="Calibri" w:hAnsi="Calibri" w:cs="Calibri"/>
                <w:color w:val="424242" w:themeColor="text2" w:themeTint="E6"/>
                <w:sz w:val="20"/>
                <w:szCs w:val="20"/>
                <w:lang w:val="en-GB"/>
              </w:rPr>
              <w:t>As part of this initiative, existing Theme COSMOS based application need to be migrated to Constellation based design</w:t>
            </w:r>
            <w:r>
              <w:rPr>
                <w:rFonts w:ascii="Calibri" w:hAnsi="Calibri" w:cs="Calibri"/>
                <w:color w:val="424242" w:themeColor="text2" w:themeTint="E6"/>
                <w:sz w:val="20"/>
                <w:szCs w:val="20"/>
                <w:lang w:val="en-GB"/>
              </w:rPr>
              <w:t>.</w:t>
            </w:r>
          </w:p>
        </w:tc>
      </w:tr>
      <w:tr w:rsidR="001122DA" w:rsidRPr="0076001F" w14:paraId="45B8C5F3" w14:textId="77777777" w:rsidTr="00B448C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4C95E" w14:textId="77777777" w:rsidR="001122DA" w:rsidRPr="0076001F" w:rsidRDefault="001122DA" w:rsidP="00B448CC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Responsibilities</w:t>
            </w:r>
          </w:p>
        </w:tc>
        <w:tc>
          <w:tcPr>
            <w:tcW w:w="909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EDE0EEA" w14:textId="69CBC92D" w:rsidR="001122DA" w:rsidRDefault="001122DA" w:rsidP="00B448C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  <w:t xml:space="preserve">As a Chapter Lead, </w:t>
            </w:r>
            <w:r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  <w:t>evaluating multiple approaches for migration</w:t>
            </w:r>
            <w:r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  <w:t>.</w:t>
            </w:r>
          </w:p>
          <w:p w14:paraId="67EEF2E8" w14:textId="63F1CC75" w:rsidR="001122DA" w:rsidRPr="002060E9" w:rsidRDefault="001122DA" w:rsidP="00B448C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  <w:t>Ensuring tolerance upgrade for existing applications.</w:t>
            </w:r>
          </w:p>
          <w:p w14:paraId="54E9AE8F" w14:textId="7E5CC05C" w:rsidR="001122DA" w:rsidRPr="006A5376" w:rsidRDefault="001122DA" w:rsidP="00B448C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Reimaging certain process with Pega Blueprint</w:t>
            </w:r>
          </w:p>
          <w:p w14:paraId="23DA7C97" w14:textId="3CD4838A" w:rsidR="001122DA" w:rsidRPr="002060E9" w:rsidRDefault="001122DA" w:rsidP="00B448C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Evaluation of Pega App Signature tool</w:t>
            </w:r>
          </w:p>
          <w:p w14:paraId="0FEA8221" w14:textId="024A6BDE" w:rsidR="001122DA" w:rsidRPr="002C3286" w:rsidRDefault="001122DA" w:rsidP="00B448C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Evaluation of CMA along with co-existence</w:t>
            </w:r>
          </w:p>
          <w:p w14:paraId="53036EA6" w14:textId="2D583DC0" w:rsidR="001122DA" w:rsidRPr="0076001F" w:rsidRDefault="001122DA" w:rsidP="00B448C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Development of custom constellation component</w:t>
            </w:r>
          </w:p>
        </w:tc>
      </w:tr>
    </w:tbl>
    <w:p w14:paraId="48366BFB" w14:textId="77777777" w:rsidR="001122DA" w:rsidRDefault="001122DA" w:rsidP="00EE489C">
      <w:pPr>
        <w:tabs>
          <w:tab w:val="left" w:pos="1276"/>
          <w:tab w:val="left" w:pos="1701"/>
        </w:tabs>
        <w:rPr>
          <w:rFonts w:ascii="Calibri" w:hAnsi="Calibri" w:cs="Calibri"/>
          <w:color w:val="FFFFFF" w:themeColor="background1"/>
          <w:sz w:val="22"/>
        </w:rPr>
      </w:pPr>
    </w:p>
    <w:p w14:paraId="52522223" w14:textId="77777777" w:rsidR="001122DA" w:rsidRDefault="001122DA" w:rsidP="00EE489C">
      <w:pPr>
        <w:tabs>
          <w:tab w:val="left" w:pos="1276"/>
          <w:tab w:val="left" w:pos="1701"/>
        </w:tabs>
        <w:rPr>
          <w:rFonts w:ascii="Calibri" w:hAnsi="Calibri" w:cs="Calibri"/>
          <w:color w:val="FFFFFF" w:themeColor="background1"/>
          <w:sz w:val="22"/>
        </w:rPr>
      </w:pPr>
    </w:p>
    <w:tbl>
      <w:tblPr>
        <w:tblStyle w:val="PlainTable11"/>
        <w:tblW w:w="109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220" w:firstRow="1" w:lastRow="0" w:firstColumn="0" w:lastColumn="0" w:noHBand="1" w:noVBand="0"/>
      </w:tblPr>
      <w:tblGrid>
        <w:gridCol w:w="1813"/>
        <w:gridCol w:w="3054"/>
        <w:gridCol w:w="1888"/>
        <w:gridCol w:w="4155"/>
      </w:tblGrid>
      <w:tr w:rsidR="00BD4304" w:rsidRPr="0076001F" w14:paraId="13D971DF" w14:textId="77777777" w:rsidTr="002432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910" w:type="dxa"/>
            <w:gridSpan w:val="4"/>
            <w:tcBorders>
              <w:bottom w:val="single" w:sz="4" w:space="0" w:color="auto"/>
            </w:tcBorders>
            <w:shd w:val="clear" w:color="auto" w:fill="002060"/>
            <w:vAlign w:val="center"/>
          </w:tcPr>
          <w:p w14:paraId="1E1B2EA7" w14:textId="77777777" w:rsidR="00BD4304" w:rsidRPr="0076001F" w:rsidRDefault="00BD4304" w:rsidP="00243292">
            <w:pPr>
              <w:pStyle w:val="Achievement"/>
            </w:pPr>
            <w:r w:rsidRPr="0076001F">
              <w:rPr>
                <w:rFonts w:eastAsiaTheme="minorEastAsia"/>
                <w:b/>
                <w:color w:val="FFFFFF" w:themeColor="background1"/>
                <w:szCs w:val="24"/>
              </w:rPr>
              <w:t>Name of the Project:</w:t>
            </w:r>
            <w:r w:rsidRPr="0076001F">
              <w:rPr>
                <w:rFonts w:eastAsiaTheme="minorEastAsia"/>
                <w:bCs w:val="0"/>
                <w:color w:val="FFFFFF" w:themeColor="background1"/>
                <w:szCs w:val="24"/>
              </w:rPr>
              <w:t xml:space="preserve"> </w:t>
            </w:r>
            <w:r>
              <w:rPr>
                <w:rFonts w:eastAsiaTheme="minorEastAsia"/>
                <w:bCs w:val="0"/>
                <w:color w:val="FFFFFF" w:themeColor="background1"/>
                <w:szCs w:val="24"/>
              </w:rPr>
              <w:t>RTOB</w:t>
            </w:r>
          </w:p>
        </w:tc>
      </w:tr>
      <w:tr w:rsidR="00BD4304" w:rsidRPr="0076001F" w14:paraId="0B59F61C" w14:textId="77777777" w:rsidTr="00243292">
        <w:trPr>
          <w:trHeight w:val="41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22A24" w14:textId="77777777" w:rsidR="00BD4304" w:rsidRPr="0076001F" w:rsidRDefault="00BD4304" w:rsidP="00243292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Duration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0476E69" w14:textId="77777777" w:rsidR="00BD4304" w:rsidRPr="0076001F" w:rsidRDefault="00BD4304" w:rsidP="00243292">
            <w:pPr>
              <w:pStyle w:val="Achieve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 2022 – Till Date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388FD" w14:textId="77777777" w:rsidR="00BD4304" w:rsidRPr="0076001F" w:rsidRDefault="00BD4304" w:rsidP="00243292">
            <w:pPr>
              <w:pStyle w:val="Achievement"/>
              <w:rPr>
                <w:bCs/>
              </w:rPr>
            </w:pPr>
            <w:r w:rsidRPr="0076001F">
              <w:rPr>
                <w:bCs/>
              </w:rPr>
              <w:t>Role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88B1963" w14:textId="77777777" w:rsidR="00BD4304" w:rsidRPr="0076001F" w:rsidRDefault="00BD4304" w:rsidP="00243292">
            <w:pPr>
              <w:pStyle w:val="Achieve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Chapter Lead</w:t>
            </w:r>
          </w:p>
        </w:tc>
      </w:tr>
      <w:tr w:rsidR="00BD4304" w:rsidRPr="0076001F" w14:paraId="7B7B3FAB" w14:textId="77777777" w:rsidTr="00243292">
        <w:trPr>
          <w:trHeight w:val="77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34F7D" w14:textId="77777777" w:rsidR="00BD4304" w:rsidRPr="0076001F" w:rsidRDefault="00BD4304" w:rsidP="00243292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Project Type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24D348B" w14:textId="77777777" w:rsidR="00BD4304" w:rsidRPr="0076001F" w:rsidRDefault="00BD4304" w:rsidP="0024329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</w:pPr>
            <w:r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  <w:t>Banking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592EE" w14:textId="77777777" w:rsidR="00BD4304" w:rsidRPr="0076001F" w:rsidRDefault="00BD4304" w:rsidP="00243292">
            <w:pPr>
              <w:spacing w:line="360" w:lineRule="auto"/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Technology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042BDE1" w14:textId="77777777" w:rsidR="00BD4304" w:rsidRPr="0076001F" w:rsidRDefault="00BD4304" w:rsidP="002432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</w:pPr>
            <w:r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  <w:t>Pega Infinity, Oracle</w:t>
            </w:r>
          </w:p>
        </w:tc>
      </w:tr>
      <w:tr w:rsidR="00BD4304" w:rsidRPr="0076001F" w14:paraId="1DA00E06" w14:textId="77777777" w:rsidTr="0024329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688A5" w14:textId="77777777" w:rsidR="00BD4304" w:rsidRPr="0076001F" w:rsidRDefault="00BD4304" w:rsidP="00243292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Project Overview</w:t>
            </w:r>
          </w:p>
        </w:tc>
        <w:tc>
          <w:tcPr>
            <w:tcW w:w="909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6F4EFCB" w14:textId="77777777" w:rsidR="00BD4304" w:rsidRPr="0076001F" w:rsidRDefault="00BD4304" w:rsidP="00243292">
            <w:pPr>
              <w:pStyle w:val="Default"/>
              <w:spacing w:after="8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424242" w:themeColor="text2" w:themeTint="E6"/>
                <w:sz w:val="20"/>
                <w:szCs w:val="20"/>
                <w:lang w:val="en-GB"/>
              </w:rPr>
            </w:pPr>
            <w:r>
              <w:rPr>
                <w:rFonts w:ascii="Calibri" w:hAnsi="Calibri" w:cs="Calibri"/>
                <w:color w:val="424242" w:themeColor="text2" w:themeTint="E6"/>
                <w:sz w:val="20"/>
                <w:szCs w:val="20"/>
                <w:lang w:val="en-GB"/>
              </w:rPr>
              <w:t>RTOB is a platform for onboarding customer for various product. It maintains complete lifecycle from customer request for product to fulfilment of product.</w:t>
            </w:r>
          </w:p>
        </w:tc>
      </w:tr>
      <w:tr w:rsidR="00BD4304" w:rsidRPr="0076001F" w14:paraId="05931CCD" w14:textId="77777777" w:rsidTr="0024329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6B667" w14:textId="0766200E" w:rsidR="00BD4304" w:rsidRPr="0076001F" w:rsidRDefault="00BD4304" w:rsidP="00243292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Responsibilities</w:t>
            </w:r>
          </w:p>
        </w:tc>
        <w:tc>
          <w:tcPr>
            <w:tcW w:w="909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B80AF8D" w14:textId="77777777" w:rsidR="00C8178C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  <w:t>As a Chapter Lead, led</w:t>
            </w:r>
            <w:r w:rsidRPr="006A5376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 xml:space="preserve"> and manag</w:t>
            </w:r>
            <w:r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ed</w:t>
            </w:r>
            <w:r w:rsidRPr="006A5376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 xml:space="preserve"> multiple agile squads, ensuring alignment with business goals and technical standards</w:t>
            </w:r>
            <w:r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  <w:t>.</w:t>
            </w:r>
          </w:p>
          <w:p w14:paraId="32DB6BE5" w14:textId="77777777" w:rsidR="00C8178C" w:rsidRPr="002060E9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6A5376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Led the end-to-end upgrade of Pega Platform from version 7.2 to 8.5, ensuring minimal disruption to business operations</w:t>
            </w:r>
          </w:p>
          <w:p w14:paraId="26C70875" w14:textId="77777777" w:rsidR="00C8178C" w:rsidRPr="006A5376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2060E9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Implemented Single Sign-On (SSO) using Microsoft ADFS to streamline user authentication</w:t>
            </w:r>
          </w:p>
          <w:p w14:paraId="3C9C494B" w14:textId="77777777" w:rsidR="00C8178C" w:rsidRPr="002060E9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6A5376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Design</w:t>
            </w:r>
            <w:r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ed</w:t>
            </w:r>
            <w:r w:rsidRPr="006A5376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 xml:space="preserve"> end-to-end processes and performing data model</w:t>
            </w:r>
            <w:r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l</w:t>
            </w:r>
            <w:r w:rsidRPr="006A5376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ing for new workflows and system integration</w:t>
            </w:r>
          </w:p>
          <w:p w14:paraId="52B4A573" w14:textId="77777777" w:rsidR="00C8178C" w:rsidRPr="002C3286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2060E9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Implemented file storage solutions outside Pega, enabling efficient handling of large documents and attachments</w:t>
            </w:r>
          </w:p>
          <w:p w14:paraId="773C197F" w14:textId="77777777" w:rsidR="00C8178C" w:rsidRPr="002C3286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2C3286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Implemented data encryption mechanisms governed by Attribute-Based Access Control (ABAC) policies to ensure fine-grained security</w:t>
            </w:r>
          </w:p>
          <w:p w14:paraId="57AB0C7B" w14:textId="77777777" w:rsidR="00C8178C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2C3286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lastRenderedPageBreak/>
              <w:t>Configured and utilized Pega Business Intelligence Exchange (BIX) to extract structured data from Pega applications for external reporting and analytics</w:t>
            </w:r>
          </w:p>
          <w:p w14:paraId="580AA186" w14:textId="77777777" w:rsidR="00C8178C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  <w:t>Provided QA and Regression support to ensure stability and reliability across release.</w:t>
            </w:r>
          </w:p>
          <w:p w14:paraId="2AE37F87" w14:textId="77777777" w:rsidR="00C8178C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A</w:t>
            </w:r>
            <w:r w:rsidRPr="002060E9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ddressed and resolved Penetration Test (Pen Test) findings, including issues such as weak cipher usage and exposure of additional data</w:t>
            </w:r>
          </w:p>
          <w:p w14:paraId="27F538DC" w14:textId="74A01C75" w:rsidR="00BD4304" w:rsidRPr="0076001F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5609C7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Collaborated with DevOps and infrastructure teams to streamline CI/CD processes and reduce deployment time</w:t>
            </w:r>
          </w:p>
        </w:tc>
      </w:tr>
    </w:tbl>
    <w:p w14:paraId="147D1855" w14:textId="77777777" w:rsidR="00BD4304" w:rsidRDefault="00BD4304" w:rsidP="00EE489C">
      <w:pPr>
        <w:tabs>
          <w:tab w:val="left" w:pos="1276"/>
          <w:tab w:val="left" w:pos="1701"/>
        </w:tabs>
        <w:rPr>
          <w:rFonts w:ascii="Calibri" w:hAnsi="Calibri" w:cs="Calibri"/>
          <w:color w:val="FFFFFF" w:themeColor="background1"/>
          <w:sz w:val="22"/>
        </w:rPr>
      </w:pPr>
    </w:p>
    <w:tbl>
      <w:tblPr>
        <w:tblStyle w:val="PlainTable11"/>
        <w:tblW w:w="109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220" w:firstRow="1" w:lastRow="0" w:firstColumn="0" w:lastColumn="0" w:noHBand="1" w:noVBand="0"/>
      </w:tblPr>
      <w:tblGrid>
        <w:gridCol w:w="1813"/>
        <w:gridCol w:w="3054"/>
        <w:gridCol w:w="1888"/>
        <w:gridCol w:w="4155"/>
      </w:tblGrid>
      <w:tr w:rsidR="00BD4304" w:rsidRPr="0076001F" w14:paraId="28085B48" w14:textId="77777777" w:rsidTr="002432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910" w:type="dxa"/>
            <w:gridSpan w:val="4"/>
            <w:tcBorders>
              <w:bottom w:val="single" w:sz="4" w:space="0" w:color="auto"/>
            </w:tcBorders>
            <w:shd w:val="clear" w:color="auto" w:fill="002060"/>
            <w:vAlign w:val="center"/>
          </w:tcPr>
          <w:p w14:paraId="02378C27" w14:textId="77777777" w:rsidR="00BD4304" w:rsidRPr="0076001F" w:rsidRDefault="00BD4304" w:rsidP="00243292">
            <w:pPr>
              <w:pStyle w:val="Achievement"/>
            </w:pPr>
            <w:r w:rsidRPr="0076001F">
              <w:rPr>
                <w:rFonts w:eastAsiaTheme="minorEastAsia"/>
                <w:b/>
                <w:color w:val="FFFFFF" w:themeColor="background1"/>
                <w:szCs w:val="24"/>
              </w:rPr>
              <w:t>Name of the Project:</w:t>
            </w:r>
            <w:r w:rsidRPr="0076001F">
              <w:rPr>
                <w:rFonts w:eastAsiaTheme="minorEastAsia"/>
                <w:bCs w:val="0"/>
                <w:color w:val="FFFFFF" w:themeColor="background1"/>
                <w:szCs w:val="24"/>
              </w:rPr>
              <w:t xml:space="preserve"> </w:t>
            </w:r>
            <w:r>
              <w:rPr>
                <w:rFonts w:eastAsiaTheme="minorEastAsia"/>
                <w:bCs w:val="0"/>
                <w:color w:val="FFFFFF" w:themeColor="background1"/>
                <w:szCs w:val="24"/>
              </w:rPr>
              <w:t>FlowForce</w:t>
            </w:r>
          </w:p>
        </w:tc>
      </w:tr>
      <w:tr w:rsidR="00BD4304" w:rsidRPr="0076001F" w14:paraId="3B07E330" w14:textId="77777777" w:rsidTr="00243292">
        <w:trPr>
          <w:trHeight w:val="41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2ABF4" w14:textId="77777777" w:rsidR="00BD4304" w:rsidRPr="0076001F" w:rsidRDefault="00BD4304" w:rsidP="00243292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Duration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2AB9577" w14:textId="77777777" w:rsidR="00BD4304" w:rsidRPr="0076001F" w:rsidRDefault="00BD4304" w:rsidP="00243292">
            <w:pPr>
              <w:pStyle w:val="Achieve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 2019 – Sep 2021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91F0AA" w14:textId="77777777" w:rsidR="00BD4304" w:rsidRPr="0076001F" w:rsidRDefault="00BD4304" w:rsidP="00243292">
            <w:pPr>
              <w:pStyle w:val="Achievement"/>
              <w:rPr>
                <w:bCs/>
              </w:rPr>
            </w:pPr>
            <w:r w:rsidRPr="0076001F">
              <w:rPr>
                <w:bCs/>
              </w:rPr>
              <w:t>Role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8CA7C1A" w14:textId="77777777" w:rsidR="00BD4304" w:rsidRPr="0076001F" w:rsidRDefault="00BD4304" w:rsidP="00243292">
            <w:pPr>
              <w:pStyle w:val="Achieve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Technical Lead</w:t>
            </w:r>
          </w:p>
        </w:tc>
      </w:tr>
      <w:tr w:rsidR="00BD4304" w:rsidRPr="0076001F" w14:paraId="28EB029D" w14:textId="77777777" w:rsidTr="00243292">
        <w:trPr>
          <w:trHeight w:val="77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377F0" w14:textId="77777777" w:rsidR="00BD4304" w:rsidRPr="0076001F" w:rsidRDefault="00BD4304" w:rsidP="00243292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Project Type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23D014F" w14:textId="77777777" w:rsidR="00BD4304" w:rsidRPr="0076001F" w:rsidRDefault="00BD4304" w:rsidP="0024329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</w:pPr>
            <w:r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  <w:t>Banking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82CB6" w14:textId="77777777" w:rsidR="00BD4304" w:rsidRPr="0076001F" w:rsidRDefault="00BD4304" w:rsidP="00243292">
            <w:pPr>
              <w:spacing w:line="360" w:lineRule="auto"/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Technology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C880315" w14:textId="77777777" w:rsidR="00BD4304" w:rsidRPr="0076001F" w:rsidRDefault="00BD4304" w:rsidP="002432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</w:pPr>
            <w:r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  <w:t xml:space="preserve">Pega 8.2, Oracle </w:t>
            </w:r>
          </w:p>
        </w:tc>
      </w:tr>
      <w:tr w:rsidR="00BD4304" w:rsidRPr="0076001F" w14:paraId="073B6637" w14:textId="77777777" w:rsidTr="0024329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00D89" w14:textId="77777777" w:rsidR="00BD4304" w:rsidRPr="0076001F" w:rsidRDefault="00BD4304" w:rsidP="00243292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Project Overview</w:t>
            </w:r>
          </w:p>
        </w:tc>
        <w:tc>
          <w:tcPr>
            <w:tcW w:w="909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AA42C10" w14:textId="77777777" w:rsidR="00BD4304" w:rsidRPr="0076001F" w:rsidRDefault="00BD4304" w:rsidP="00243292">
            <w:pPr>
              <w:pStyle w:val="Default"/>
              <w:spacing w:after="8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424242" w:themeColor="text2" w:themeTint="E6"/>
                <w:sz w:val="20"/>
                <w:szCs w:val="20"/>
                <w:lang w:val="en-GB"/>
              </w:rPr>
            </w:pPr>
            <w:r>
              <w:rPr>
                <w:rFonts w:ascii="Calibri" w:hAnsi="Calibri" w:cs="Calibri"/>
                <w:color w:val="424242" w:themeColor="text2" w:themeTint="E6"/>
                <w:sz w:val="20"/>
                <w:szCs w:val="20"/>
                <w:lang w:val="en-GB"/>
              </w:rPr>
              <w:t>FlowForce is a platform for launching new product in market and monitoring post execution in market.</w:t>
            </w:r>
          </w:p>
        </w:tc>
      </w:tr>
      <w:tr w:rsidR="00BD4304" w:rsidRPr="0076001F" w14:paraId="51910795" w14:textId="77777777" w:rsidTr="0024329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CFDF6" w14:textId="73E86883" w:rsidR="00BD4304" w:rsidRPr="0076001F" w:rsidRDefault="00BD4304" w:rsidP="00243292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Responsibilities</w:t>
            </w:r>
          </w:p>
        </w:tc>
        <w:tc>
          <w:tcPr>
            <w:tcW w:w="909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7E76B95" w14:textId="77777777" w:rsidR="00C8178C" w:rsidRPr="00931A75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931A75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Defined application class structure to support scalable and maintainable architecture</w:t>
            </w:r>
          </w:p>
          <w:p w14:paraId="5416D5D2" w14:textId="77777777" w:rsidR="00C8178C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931A75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Led application design activities, aligning technical solutions with business requirements</w:t>
            </w:r>
            <w:r w:rsidRPr="00931A75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  <w:t xml:space="preserve"> </w:t>
            </w:r>
          </w:p>
          <w:p w14:paraId="0B15B6F4" w14:textId="77777777" w:rsidR="00C8178C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931A75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Developed flows, declarative rules, UI components, and declare pages to streamline process automation</w:t>
            </w:r>
            <w:r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  <w:t>.</w:t>
            </w:r>
          </w:p>
          <w:p w14:paraId="5B186410" w14:textId="77777777" w:rsidR="00C8178C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2C3286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Implemented data encryption mechanisms governed by Attribute-Based Access Control (ABAC) policies to ensure fine-grained security</w:t>
            </w:r>
          </w:p>
          <w:p w14:paraId="51C3A735" w14:textId="77777777" w:rsidR="00C8178C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2C3286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Designed workflows to initiate multiple asynchronous service calls, enabling concurrent processing and improved throughput</w:t>
            </w:r>
          </w:p>
          <w:p w14:paraId="59F27D96" w14:textId="77777777" w:rsidR="00C8178C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931A75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Implemented solutions using Pega Survey Framework for dynamic user input and feedback collection</w:t>
            </w:r>
            <w:r w:rsidRPr="00931A75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  <w:t xml:space="preserve"> </w:t>
            </w:r>
          </w:p>
          <w:p w14:paraId="0CF5FBA4" w14:textId="77777777" w:rsidR="00BD4304" w:rsidRPr="00166652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931A75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Integrated front-end applications using Pega DX API, enabling seamless digital experiences across channels</w:t>
            </w:r>
          </w:p>
          <w:p w14:paraId="71472631" w14:textId="4740387A" w:rsidR="00166652" w:rsidRPr="00096131" w:rsidRDefault="00166652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  <w:t>Leveraged features of Pega Customer Service.</w:t>
            </w:r>
          </w:p>
        </w:tc>
      </w:tr>
    </w:tbl>
    <w:p w14:paraId="4E1CBEE5" w14:textId="77777777" w:rsidR="00BD4304" w:rsidRDefault="00BD4304" w:rsidP="00EE489C">
      <w:pPr>
        <w:tabs>
          <w:tab w:val="left" w:pos="1276"/>
          <w:tab w:val="left" w:pos="1701"/>
        </w:tabs>
        <w:rPr>
          <w:rFonts w:ascii="Calibri" w:hAnsi="Calibri" w:cs="Calibri"/>
          <w:color w:val="FFFFFF" w:themeColor="background1"/>
          <w:sz w:val="22"/>
        </w:rPr>
      </w:pPr>
    </w:p>
    <w:tbl>
      <w:tblPr>
        <w:tblStyle w:val="PlainTable11"/>
        <w:tblW w:w="109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220" w:firstRow="1" w:lastRow="0" w:firstColumn="0" w:lastColumn="0" w:noHBand="1" w:noVBand="0"/>
      </w:tblPr>
      <w:tblGrid>
        <w:gridCol w:w="1813"/>
        <w:gridCol w:w="3054"/>
        <w:gridCol w:w="1888"/>
        <w:gridCol w:w="4155"/>
      </w:tblGrid>
      <w:tr w:rsidR="00BD4304" w:rsidRPr="0076001F" w14:paraId="703EC5FE" w14:textId="77777777" w:rsidTr="002432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910" w:type="dxa"/>
            <w:gridSpan w:val="4"/>
            <w:tcBorders>
              <w:bottom w:val="single" w:sz="4" w:space="0" w:color="auto"/>
            </w:tcBorders>
            <w:shd w:val="clear" w:color="auto" w:fill="002060"/>
            <w:vAlign w:val="center"/>
          </w:tcPr>
          <w:p w14:paraId="4378115C" w14:textId="77777777" w:rsidR="00BD4304" w:rsidRPr="0076001F" w:rsidRDefault="00BD4304" w:rsidP="00243292">
            <w:pPr>
              <w:pStyle w:val="Achievement"/>
            </w:pPr>
            <w:r w:rsidRPr="0076001F">
              <w:rPr>
                <w:rFonts w:eastAsiaTheme="minorEastAsia"/>
                <w:b/>
                <w:color w:val="FFFFFF" w:themeColor="background1"/>
                <w:szCs w:val="24"/>
              </w:rPr>
              <w:t>Name of the Project:</w:t>
            </w:r>
            <w:r w:rsidRPr="0076001F">
              <w:rPr>
                <w:rFonts w:eastAsiaTheme="minorEastAsia"/>
                <w:bCs w:val="0"/>
                <w:color w:val="FFFFFF" w:themeColor="background1"/>
                <w:szCs w:val="24"/>
              </w:rPr>
              <w:t xml:space="preserve"> </w:t>
            </w:r>
            <w:r w:rsidRPr="002E1C3A">
              <w:rPr>
                <w:rFonts w:eastAsiaTheme="minorEastAsia"/>
                <w:bCs w:val="0"/>
                <w:color w:val="FFFFFF" w:themeColor="background1"/>
                <w:szCs w:val="24"/>
                <w:lang w:val="en-IN"/>
              </w:rPr>
              <w:t>New Product Approval</w:t>
            </w:r>
          </w:p>
        </w:tc>
      </w:tr>
      <w:tr w:rsidR="00BD4304" w:rsidRPr="0076001F" w14:paraId="3D90790E" w14:textId="77777777" w:rsidTr="00243292">
        <w:trPr>
          <w:trHeight w:val="41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E9DBB" w14:textId="77777777" w:rsidR="00BD4304" w:rsidRPr="0076001F" w:rsidRDefault="00BD4304" w:rsidP="00243292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Duration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435DD8A" w14:textId="77777777" w:rsidR="00BD4304" w:rsidRPr="0076001F" w:rsidRDefault="00BD4304" w:rsidP="00243292">
            <w:pPr>
              <w:pStyle w:val="Achieve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Aug 2013 – Mar 2019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09901" w14:textId="77777777" w:rsidR="00BD4304" w:rsidRPr="0076001F" w:rsidRDefault="00BD4304" w:rsidP="00243292">
            <w:pPr>
              <w:pStyle w:val="Achievement"/>
              <w:rPr>
                <w:bCs/>
              </w:rPr>
            </w:pPr>
            <w:r w:rsidRPr="0076001F">
              <w:rPr>
                <w:bCs/>
              </w:rPr>
              <w:t>Role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D7A72BC" w14:textId="77777777" w:rsidR="00BD4304" w:rsidRPr="0076001F" w:rsidRDefault="00BD4304" w:rsidP="00243292">
            <w:pPr>
              <w:pStyle w:val="Achieve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Technical Lead</w:t>
            </w:r>
          </w:p>
        </w:tc>
      </w:tr>
      <w:tr w:rsidR="00BD4304" w:rsidRPr="0076001F" w14:paraId="30C37338" w14:textId="77777777" w:rsidTr="00243292">
        <w:trPr>
          <w:trHeight w:val="77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80D0FF" w14:textId="77777777" w:rsidR="00BD4304" w:rsidRPr="0076001F" w:rsidRDefault="00BD4304" w:rsidP="00243292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Project Type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ADEA857" w14:textId="77777777" w:rsidR="00BD4304" w:rsidRPr="0076001F" w:rsidRDefault="00BD4304" w:rsidP="0024329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</w:pPr>
            <w:r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  <w:t>Banking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ED0C69" w14:textId="77777777" w:rsidR="00BD4304" w:rsidRPr="0076001F" w:rsidRDefault="00BD4304" w:rsidP="00243292">
            <w:pPr>
              <w:spacing w:line="360" w:lineRule="auto"/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Technology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3020D41" w14:textId="77777777" w:rsidR="00BD4304" w:rsidRPr="0076001F" w:rsidRDefault="00BD4304" w:rsidP="002432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</w:pPr>
            <w:r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  <w:t xml:space="preserve">Pega 6.2, Oracle </w:t>
            </w:r>
          </w:p>
        </w:tc>
      </w:tr>
      <w:tr w:rsidR="00BD4304" w:rsidRPr="0076001F" w14:paraId="090C35D8" w14:textId="77777777" w:rsidTr="0024329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807E1" w14:textId="77777777" w:rsidR="00BD4304" w:rsidRPr="0076001F" w:rsidRDefault="00BD4304" w:rsidP="00243292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Project Overview</w:t>
            </w:r>
          </w:p>
        </w:tc>
        <w:tc>
          <w:tcPr>
            <w:tcW w:w="909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BC32916" w14:textId="77777777" w:rsidR="00BD4304" w:rsidRPr="0076001F" w:rsidRDefault="00BD4304" w:rsidP="00243292">
            <w:pPr>
              <w:pStyle w:val="Default"/>
              <w:spacing w:after="8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424242" w:themeColor="text2" w:themeTint="E6"/>
                <w:sz w:val="20"/>
                <w:szCs w:val="20"/>
                <w:lang w:val="en-GB"/>
              </w:rPr>
            </w:pPr>
            <w:r w:rsidRPr="002E1C3A">
              <w:rPr>
                <w:rFonts w:ascii="Calibri" w:hAnsi="Calibri" w:cs="Calibri"/>
                <w:color w:val="424242" w:themeColor="text2" w:themeTint="E6"/>
                <w:sz w:val="20"/>
                <w:szCs w:val="20"/>
                <w:lang w:val="en-IN"/>
              </w:rPr>
              <w:t>New Product Approval is a process for approval of new product to be launched in market and monitoring it post execution in market</w:t>
            </w:r>
            <w:r>
              <w:rPr>
                <w:rFonts w:ascii="Calibri" w:hAnsi="Calibri" w:cs="Calibri"/>
                <w:color w:val="424242" w:themeColor="text2" w:themeTint="E6"/>
                <w:sz w:val="20"/>
                <w:szCs w:val="20"/>
                <w:lang w:val="en-GB"/>
              </w:rPr>
              <w:t>.</w:t>
            </w:r>
          </w:p>
        </w:tc>
      </w:tr>
      <w:tr w:rsidR="00BD4304" w:rsidRPr="0076001F" w14:paraId="1F0225C4" w14:textId="77777777" w:rsidTr="0024329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A54E5" w14:textId="35FE68F8" w:rsidR="00BD4304" w:rsidRPr="0076001F" w:rsidRDefault="00BD4304" w:rsidP="00243292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Responsibilities</w:t>
            </w:r>
          </w:p>
        </w:tc>
        <w:tc>
          <w:tcPr>
            <w:tcW w:w="909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62CD4F6" w14:textId="77777777" w:rsidR="00C8178C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931A75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Designed and implemented case types, flow rules, and UI components aligned with business requirements and Pega best practices</w:t>
            </w:r>
            <w:r w:rsidRPr="00931A75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  <w:t xml:space="preserve"> </w:t>
            </w:r>
          </w:p>
          <w:p w14:paraId="70F2AC5E" w14:textId="77777777" w:rsidR="00C8178C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931A75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Developed user interfaces (UI) and workflow automation using Pega, ensuring intuitive user experiences and streamlined business processes</w:t>
            </w:r>
            <w:r w:rsidRPr="00931A75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  <w:t xml:space="preserve"> </w:t>
            </w:r>
          </w:p>
          <w:p w14:paraId="28CB8B89" w14:textId="77777777" w:rsidR="00C8178C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931A75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Developed and configured Connect-SOAP and Connect-REST integrations to enable seamless communication between Pega and external systems</w:t>
            </w:r>
            <w:r w:rsidRPr="00931A75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  <w:t xml:space="preserve"> </w:t>
            </w:r>
          </w:p>
          <w:p w14:paraId="23B4C423" w14:textId="77777777" w:rsidR="00C8178C" w:rsidRPr="00931A75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</w:pPr>
            <w:r w:rsidRPr="00931A75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 xml:space="preserve">Implemented role-based security models, ensuring appropriate access to rules, data, and UI components </w:t>
            </w:r>
          </w:p>
          <w:p w14:paraId="746342AF" w14:textId="68D5437C" w:rsidR="00BD4304" w:rsidRPr="002E1C3A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931A75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Defined and enforced privileges, authentication mechanisms, and security policies in alignment with enterprise standards</w:t>
            </w:r>
          </w:p>
        </w:tc>
      </w:tr>
    </w:tbl>
    <w:p w14:paraId="05F010ED" w14:textId="77777777" w:rsidR="00BD4304" w:rsidRDefault="00BD4304" w:rsidP="00EE489C">
      <w:pPr>
        <w:tabs>
          <w:tab w:val="left" w:pos="1276"/>
          <w:tab w:val="left" w:pos="1701"/>
        </w:tabs>
        <w:rPr>
          <w:rFonts w:ascii="Calibri" w:hAnsi="Calibri" w:cs="Calibri"/>
          <w:color w:val="FFFFFF" w:themeColor="background1"/>
          <w:sz w:val="22"/>
        </w:rPr>
      </w:pPr>
    </w:p>
    <w:tbl>
      <w:tblPr>
        <w:tblStyle w:val="PlainTable11"/>
        <w:tblW w:w="109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220" w:firstRow="1" w:lastRow="0" w:firstColumn="0" w:lastColumn="0" w:noHBand="1" w:noVBand="0"/>
      </w:tblPr>
      <w:tblGrid>
        <w:gridCol w:w="1813"/>
        <w:gridCol w:w="3054"/>
        <w:gridCol w:w="1888"/>
        <w:gridCol w:w="4155"/>
      </w:tblGrid>
      <w:tr w:rsidR="00BD4304" w:rsidRPr="0076001F" w14:paraId="593DF0C4" w14:textId="77777777" w:rsidTr="002432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910" w:type="dxa"/>
            <w:gridSpan w:val="4"/>
            <w:tcBorders>
              <w:bottom w:val="single" w:sz="4" w:space="0" w:color="auto"/>
            </w:tcBorders>
            <w:shd w:val="clear" w:color="auto" w:fill="002060"/>
            <w:vAlign w:val="center"/>
          </w:tcPr>
          <w:p w14:paraId="34270D82" w14:textId="77777777" w:rsidR="00BD4304" w:rsidRPr="0076001F" w:rsidRDefault="00BD4304" w:rsidP="00243292">
            <w:pPr>
              <w:pStyle w:val="Achievement"/>
            </w:pPr>
            <w:r w:rsidRPr="0076001F">
              <w:rPr>
                <w:rFonts w:eastAsiaTheme="minorEastAsia"/>
                <w:b/>
                <w:color w:val="FFFFFF" w:themeColor="background1"/>
                <w:szCs w:val="24"/>
              </w:rPr>
              <w:lastRenderedPageBreak/>
              <w:t>Name of the Project:</w:t>
            </w:r>
            <w:r w:rsidRPr="002E1C3A">
              <w:rPr>
                <w:rFonts w:asciiTheme="minorHAnsi" w:hAnsiTheme="minorHAnsi" w:cs="Arial"/>
                <w:bCs w:val="0"/>
                <w:color w:val="auto"/>
                <w:szCs w:val="21"/>
                <w:lang w:val="en-IN"/>
              </w:rPr>
              <w:t xml:space="preserve"> </w:t>
            </w:r>
            <w:r w:rsidRPr="002E1C3A">
              <w:rPr>
                <w:rFonts w:eastAsiaTheme="minorEastAsia"/>
                <w:bCs w:val="0"/>
                <w:color w:val="FFFFFF" w:themeColor="background1"/>
                <w:szCs w:val="24"/>
                <w:lang w:val="en-IN"/>
              </w:rPr>
              <w:t>Savvion to Pega Migration</w:t>
            </w:r>
          </w:p>
        </w:tc>
      </w:tr>
      <w:tr w:rsidR="00BD4304" w:rsidRPr="0076001F" w14:paraId="5A814653" w14:textId="77777777" w:rsidTr="00243292">
        <w:trPr>
          <w:trHeight w:val="41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A866A" w14:textId="77777777" w:rsidR="00BD4304" w:rsidRPr="0076001F" w:rsidRDefault="00BD4304" w:rsidP="00243292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Duration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E1369F9" w14:textId="77777777" w:rsidR="00BD4304" w:rsidRPr="0076001F" w:rsidRDefault="00BD4304" w:rsidP="00243292">
            <w:pPr>
              <w:pStyle w:val="Achieve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Apr 2011 – Jun 2013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54AA6" w14:textId="77777777" w:rsidR="00BD4304" w:rsidRPr="0076001F" w:rsidRDefault="00BD4304" w:rsidP="00243292">
            <w:pPr>
              <w:pStyle w:val="Achievement"/>
              <w:rPr>
                <w:bCs/>
              </w:rPr>
            </w:pPr>
            <w:r w:rsidRPr="0076001F">
              <w:rPr>
                <w:bCs/>
              </w:rPr>
              <w:t>Role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69DB04D" w14:textId="77777777" w:rsidR="00BD4304" w:rsidRPr="0076001F" w:rsidRDefault="00BD4304" w:rsidP="00243292">
            <w:pPr>
              <w:pStyle w:val="Achieve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Technical Lead</w:t>
            </w:r>
          </w:p>
        </w:tc>
      </w:tr>
      <w:tr w:rsidR="00BD4304" w:rsidRPr="0076001F" w14:paraId="001C4169" w14:textId="77777777" w:rsidTr="00243292">
        <w:trPr>
          <w:trHeight w:val="77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3BB84" w14:textId="77777777" w:rsidR="00BD4304" w:rsidRPr="0076001F" w:rsidRDefault="00BD4304" w:rsidP="00243292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Project Type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EED76DD" w14:textId="77777777" w:rsidR="00BD4304" w:rsidRPr="0076001F" w:rsidRDefault="00BD4304" w:rsidP="0024329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</w:pPr>
            <w:r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  <w:t>Banking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5FA2B" w14:textId="77777777" w:rsidR="00BD4304" w:rsidRPr="0076001F" w:rsidRDefault="00BD4304" w:rsidP="00243292">
            <w:pPr>
              <w:spacing w:line="360" w:lineRule="auto"/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Technology</w:t>
            </w:r>
          </w:p>
        </w:tc>
        <w:tc>
          <w:tcPr>
            <w:tcW w:w="4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8AFD17" w14:textId="77777777" w:rsidR="00BD4304" w:rsidRPr="0076001F" w:rsidRDefault="00BD4304" w:rsidP="002432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</w:pPr>
            <w:r>
              <w:rPr>
                <w:rFonts w:ascii="Calibri" w:eastAsia="MS Mincho" w:hAnsi="Calibri" w:cs="Calibri"/>
                <w:bCs/>
                <w:color w:val="424242" w:themeColor="text2" w:themeTint="E6"/>
                <w:sz w:val="20"/>
                <w:szCs w:val="20"/>
              </w:rPr>
              <w:t xml:space="preserve">Pega 6.2, Oracle </w:t>
            </w:r>
          </w:p>
        </w:tc>
      </w:tr>
      <w:tr w:rsidR="00BD4304" w:rsidRPr="0076001F" w14:paraId="2A167504" w14:textId="77777777" w:rsidTr="0024329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61BC1" w14:textId="77777777" w:rsidR="00BD4304" w:rsidRPr="0076001F" w:rsidRDefault="00BD4304" w:rsidP="00243292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Project Overview</w:t>
            </w:r>
          </w:p>
        </w:tc>
        <w:tc>
          <w:tcPr>
            <w:tcW w:w="909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63A750" w14:textId="77777777" w:rsidR="00BD4304" w:rsidRPr="0076001F" w:rsidRDefault="00BD4304" w:rsidP="00243292">
            <w:pPr>
              <w:pStyle w:val="Default"/>
              <w:spacing w:after="8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424242" w:themeColor="text2" w:themeTint="E6"/>
                <w:sz w:val="20"/>
                <w:szCs w:val="20"/>
                <w:lang w:val="en-GB"/>
              </w:rPr>
            </w:pPr>
            <w:r w:rsidRPr="002E1C3A">
              <w:rPr>
                <w:rFonts w:ascii="Calibri" w:hAnsi="Calibri" w:cs="Calibri"/>
                <w:color w:val="424242" w:themeColor="text2" w:themeTint="E6"/>
                <w:sz w:val="20"/>
                <w:szCs w:val="20"/>
                <w:lang w:val="en-IN"/>
              </w:rPr>
              <w:t>As part of this project, we migrated couple of application from savvion platform to pega.</w:t>
            </w:r>
          </w:p>
        </w:tc>
      </w:tr>
      <w:tr w:rsidR="00BD4304" w:rsidRPr="0076001F" w14:paraId="70A62D2E" w14:textId="77777777" w:rsidTr="0024329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3E2D6" w14:textId="7C0DC3D6" w:rsidR="00BD4304" w:rsidRPr="0076001F" w:rsidRDefault="00BD4304" w:rsidP="00243292">
            <w:pPr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</w:pPr>
            <w:r w:rsidRPr="0076001F">
              <w:rPr>
                <w:rFonts w:ascii="Calibri" w:hAnsi="Calibri" w:cs="Calibri"/>
                <w:b/>
                <w:bCs/>
                <w:color w:val="424242" w:themeColor="text2" w:themeTint="E6"/>
                <w:sz w:val="20"/>
                <w:szCs w:val="20"/>
              </w:rPr>
              <w:t>Responsibilities</w:t>
            </w:r>
          </w:p>
        </w:tc>
        <w:tc>
          <w:tcPr>
            <w:tcW w:w="909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BBD9B77" w14:textId="77777777" w:rsidR="00C8178C" w:rsidRPr="00B10A9C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</w:pPr>
            <w:r w:rsidRPr="00B10A9C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 xml:space="preserve">Led the migration of business processes from Savvion BPM to Pega Platform, modernizing legacy workflows and enhancing scalability </w:t>
            </w:r>
          </w:p>
          <w:p w14:paraId="4401F77A" w14:textId="77777777" w:rsidR="00C8178C" w:rsidRPr="00B10A9C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</w:pPr>
            <w:r w:rsidRPr="00B10A9C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 xml:space="preserve">Conducted gap analysis between Savvion and Pega capabilities to ensure functional parity and process optimization </w:t>
            </w:r>
          </w:p>
          <w:p w14:paraId="28E4E807" w14:textId="1A7FD598" w:rsidR="00BD4304" w:rsidRPr="00096131" w:rsidRDefault="00C8178C" w:rsidP="00C8178C">
            <w:pPr>
              <w:pStyle w:val="Default"/>
              <w:numPr>
                <w:ilvl w:val="0"/>
                <w:numId w:val="7"/>
              </w:numPr>
              <w:spacing w:after="87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</w:pPr>
            <w:r w:rsidRPr="00B10A9C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IN" w:eastAsia="en-IN"/>
              </w:rPr>
              <w:t>Re-engineered workflows using Pega case management, declarative rules, and UI components</w:t>
            </w:r>
            <w:r w:rsidRPr="00B10A9C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  <w:t xml:space="preserve"> </w:t>
            </w:r>
            <w:r w:rsidRPr="002E1C3A">
              <w:rPr>
                <w:rFonts w:ascii="Calibri" w:eastAsia="Times New Roman" w:hAnsi="Calibri" w:cs="Calibri"/>
                <w:color w:val="424242" w:themeColor="text2" w:themeTint="E6"/>
                <w:sz w:val="20"/>
                <w:szCs w:val="20"/>
                <w:lang w:val="en-GB" w:eastAsia="en-IN"/>
              </w:rPr>
              <w:t>External Interfacing setup</w:t>
            </w:r>
          </w:p>
        </w:tc>
      </w:tr>
    </w:tbl>
    <w:p w14:paraId="5B603A8F" w14:textId="77777777" w:rsidR="00BD4304" w:rsidRDefault="00BD4304" w:rsidP="00EE489C">
      <w:pPr>
        <w:tabs>
          <w:tab w:val="left" w:pos="1276"/>
          <w:tab w:val="left" w:pos="1701"/>
        </w:tabs>
        <w:rPr>
          <w:rFonts w:ascii="Calibri" w:hAnsi="Calibri" w:cs="Calibri"/>
          <w:color w:val="FFFFFF" w:themeColor="background1"/>
          <w:sz w:val="22"/>
        </w:rPr>
      </w:pPr>
    </w:p>
    <w:tbl>
      <w:tblPr>
        <w:tblStyle w:val="TableGrid"/>
        <w:tblW w:w="10905" w:type="dxa"/>
        <w:tbl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3676"/>
        <w:gridCol w:w="7229"/>
      </w:tblGrid>
      <w:tr w:rsidR="00BD4304" w:rsidRPr="0076001F" w14:paraId="0285C6E4" w14:textId="77777777" w:rsidTr="00243292">
        <w:trPr>
          <w:trHeight w:val="581"/>
        </w:trPr>
        <w:tc>
          <w:tcPr>
            <w:tcW w:w="10905" w:type="dxa"/>
            <w:gridSpan w:val="2"/>
            <w:shd w:val="clear" w:color="auto" w:fill="F68B1F"/>
            <w:vAlign w:val="center"/>
          </w:tcPr>
          <w:p w14:paraId="30AD46E7" w14:textId="77777777" w:rsidR="00BD4304" w:rsidRPr="0076001F" w:rsidRDefault="00BD4304" w:rsidP="00243292">
            <w:pPr>
              <w:rPr>
                <w:rFonts w:cs="Calibri"/>
                <w:b/>
                <w:color w:val="FFFFFF" w:themeColor="background1"/>
                <w:sz w:val="18"/>
              </w:rPr>
            </w:pPr>
            <w:r w:rsidRPr="0076001F">
              <w:rPr>
                <w:rFonts w:cs="Calibri"/>
                <w:b/>
                <w:color w:val="FFFFFF" w:themeColor="background1"/>
                <w:sz w:val="22"/>
                <w:szCs w:val="14"/>
              </w:rPr>
              <w:t>EDUCATION</w:t>
            </w:r>
          </w:p>
        </w:tc>
      </w:tr>
      <w:tr w:rsidR="00BD4304" w:rsidRPr="0076001F" w14:paraId="30EDCC5A" w14:textId="77777777" w:rsidTr="00243292">
        <w:trPr>
          <w:trHeight w:val="581"/>
        </w:trPr>
        <w:tc>
          <w:tcPr>
            <w:tcW w:w="3676" w:type="dxa"/>
            <w:shd w:val="clear" w:color="auto" w:fill="002060"/>
            <w:vAlign w:val="center"/>
          </w:tcPr>
          <w:p w14:paraId="612BCA6E" w14:textId="77777777" w:rsidR="00BD4304" w:rsidRPr="0076001F" w:rsidRDefault="00BD4304" w:rsidP="00243292">
            <w:pPr>
              <w:rPr>
                <w:rFonts w:cs="Calibri"/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cs="Calibri"/>
                <w:b/>
                <w:bCs/>
                <w:color w:val="FFFFFF" w:themeColor="background1"/>
                <w:sz w:val="22"/>
                <w:szCs w:val="22"/>
              </w:rPr>
              <w:t>Kanpur University</w:t>
            </w:r>
          </w:p>
          <w:p w14:paraId="6801C13E" w14:textId="77777777" w:rsidR="00BD4304" w:rsidRPr="0076001F" w:rsidRDefault="00BD4304" w:rsidP="00243292">
            <w:pPr>
              <w:rPr>
                <w:rFonts w:cs="Calibri"/>
                <w:b/>
                <w:bCs/>
                <w:color w:val="FFFFFF" w:themeColor="background1"/>
              </w:rPr>
            </w:pPr>
            <w:r>
              <w:rPr>
                <w:rFonts w:cs="Calibri"/>
                <w:b/>
                <w:bCs/>
                <w:color w:val="FFFFFF" w:themeColor="background1"/>
                <w:sz w:val="22"/>
                <w:szCs w:val="22"/>
              </w:rPr>
              <w:t>1996</w:t>
            </w:r>
            <w:r w:rsidRPr="0076001F">
              <w:rPr>
                <w:rFonts w:cs="Calibri"/>
                <w:b/>
                <w:bCs/>
                <w:color w:val="FFFFFF" w:themeColor="background1"/>
                <w:sz w:val="22"/>
                <w:szCs w:val="22"/>
              </w:rPr>
              <w:t xml:space="preserve"> – </w:t>
            </w:r>
            <w:r>
              <w:rPr>
                <w:rFonts w:cs="Calibri"/>
                <w:b/>
                <w:bCs/>
                <w:color w:val="FFFFFF" w:themeColor="background1"/>
                <w:sz w:val="22"/>
                <w:szCs w:val="22"/>
              </w:rPr>
              <w:t>1999</w:t>
            </w:r>
          </w:p>
        </w:tc>
        <w:tc>
          <w:tcPr>
            <w:tcW w:w="7229" w:type="dxa"/>
            <w:shd w:val="clear" w:color="auto" w:fill="F2F2F2" w:themeFill="background1" w:themeFillShade="F2"/>
            <w:vAlign w:val="center"/>
          </w:tcPr>
          <w:p w14:paraId="265F4BDB" w14:textId="77777777" w:rsidR="00BD4304" w:rsidRPr="0076001F" w:rsidRDefault="00BD4304" w:rsidP="00243292">
            <w:pPr>
              <w:rPr>
                <w:rFonts w:cs="Calibri"/>
                <w:color w:val="424242" w:themeColor="text2" w:themeTint="E6"/>
              </w:rPr>
            </w:pPr>
            <w:r>
              <w:rPr>
                <w:rFonts w:cs="Calibri"/>
                <w:color w:val="424242" w:themeColor="text2" w:themeTint="E6"/>
              </w:rPr>
              <w:t>Bachelor Of Science</w:t>
            </w:r>
          </w:p>
        </w:tc>
      </w:tr>
    </w:tbl>
    <w:p w14:paraId="4375AD82" w14:textId="77777777" w:rsidR="00AE7D51" w:rsidRDefault="00AE7D51" w:rsidP="005D7112">
      <w:pPr>
        <w:rPr>
          <w:rFonts w:ascii="Calibri" w:hAnsi="Calibri" w:cs="Calibri"/>
          <w:color w:val="FFFFFF" w:themeColor="background1"/>
          <w:sz w:val="22"/>
        </w:rPr>
      </w:pPr>
    </w:p>
    <w:p w14:paraId="268C7DDC" w14:textId="02CC1CF4" w:rsidR="00C95C8A" w:rsidRDefault="00C95C8A" w:rsidP="00817A03">
      <w:pPr>
        <w:tabs>
          <w:tab w:val="left" w:pos="3528"/>
        </w:tabs>
        <w:rPr>
          <w:rFonts w:ascii="Calibri" w:hAnsi="Calibri" w:cs="Calibri"/>
          <w:sz w:val="22"/>
        </w:rPr>
      </w:pPr>
    </w:p>
    <w:sectPr w:rsidR="00C95C8A" w:rsidSect="00817A03">
      <w:pgSz w:w="11906" w:h="16838"/>
      <w:pgMar w:top="567" w:right="567" w:bottom="567" w:left="567" w:header="0" w:footer="857" w:gutter="0"/>
      <w:cols w:space="1134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335AE" w14:textId="77777777" w:rsidR="00A81CD8" w:rsidRDefault="00A81CD8" w:rsidP="00FA17CF">
      <w:pPr>
        <w:spacing w:after="0" w:line="240" w:lineRule="auto"/>
      </w:pPr>
      <w:r>
        <w:separator/>
      </w:r>
    </w:p>
  </w:endnote>
  <w:endnote w:type="continuationSeparator" w:id="0">
    <w:p w14:paraId="1E3FD89A" w14:textId="77777777" w:rsidR="00A81CD8" w:rsidRDefault="00A81CD8" w:rsidP="00FA17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panose1 w:val="00000000000000000000"/>
    <w:charset w:val="00"/>
    <w:family w:val="roman"/>
    <w:notTrueType/>
    <w:pitch w:val="default"/>
  </w:font>
  <w:font w:name="Franklin Gothic Book">
    <w:altName w:val="Arial"/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AB61B" w14:textId="77777777" w:rsidR="00A81CD8" w:rsidRDefault="00A81CD8" w:rsidP="00FA17CF">
      <w:pPr>
        <w:spacing w:after="0" w:line="240" w:lineRule="auto"/>
      </w:pPr>
      <w:r>
        <w:separator/>
      </w:r>
    </w:p>
  </w:footnote>
  <w:footnote w:type="continuationSeparator" w:id="0">
    <w:p w14:paraId="62718CCC" w14:textId="77777777" w:rsidR="00A81CD8" w:rsidRDefault="00A81CD8" w:rsidP="00FA17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74AEF"/>
    <w:multiLevelType w:val="hybridMultilevel"/>
    <w:tmpl w:val="FE66229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F317C"/>
    <w:multiLevelType w:val="multilevel"/>
    <w:tmpl w:val="4F387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63D26"/>
    <w:multiLevelType w:val="hybridMultilevel"/>
    <w:tmpl w:val="1E6464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2C39AA"/>
    <w:multiLevelType w:val="multilevel"/>
    <w:tmpl w:val="D79C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05B76C5"/>
    <w:multiLevelType w:val="hybridMultilevel"/>
    <w:tmpl w:val="85047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AD4BBD"/>
    <w:multiLevelType w:val="hybridMultilevel"/>
    <w:tmpl w:val="CDA603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595264"/>
    <w:multiLevelType w:val="hybridMultilevel"/>
    <w:tmpl w:val="2CDAF3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BD1D07"/>
    <w:multiLevelType w:val="multilevel"/>
    <w:tmpl w:val="8398C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FF772F"/>
    <w:multiLevelType w:val="multilevel"/>
    <w:tmpl w:val="4452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C5961CF"/>
    <w:multiLevelType w:val="hybridMultilevel"/>
    <w:tmpl w:val="BC3493F8"/>
    <w:lvl w:ilvl="0" w:tplc="C71E5F56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8D6EDA"/>
    <w:multiLevelType w:val="hybridMultilevel"/>
    <w:tmpl w:val="DA0A6F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BB4723"/>
    <w:multiLevelType w:val="hybridMultilevel"/>
    <w:tmpl w:val="7BE439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F447AC"/>
    <w:multiLevelType w:val="hybridMultilevel"/>
    <w:tmpl w:val="AC3E4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BC6FF4"/>
    <w:multiLevelType w:val="hybridMultilevel"/>
    <w:tmpl w:val="5F06E90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0533DAF"/>
    <w:multiLevelType w:val="multilevel"/>
    <w:tmpl w:val="2DA6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0AE759D"/>
    <w:multiLevelType w:val="hybridMultilevel"/>
    <w:tmpl w:val="752A25BE"/>
    <w:lvl w:ilvl="0" w:tplc="D6C83F0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FE0CE3"/>
    <w:multiLevelType w:val="hybridMultilevel"/>
    <w:tmpl w:val="026C481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EE714D"/>
    <w:multiLevelType w:val="hybridMultilevel"/>
    <w:tmpl w:val="EA9AAB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24422"/>
    <w:multiLevelType w:val="hybridMultilevel"/>
    <w:tmpl w:val="16924C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F14F26"/>
    <w:multiLevelType w:val="hybridMultilevel"/>
    <w:tmpl w:val="69FC40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7241D6"/>
    <w:multiLevelType w:val="multilevel"/>
    <w:tmpl w:val="F16E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E880CA0"/>
    <w:multiLevelType w:val="hybridMultilevel"/>
    <w:tmpl w:val="FE8495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8332934">
    <w:abstractNumId w:val="15"/>
  </w:num>
  <w:num w:numId="2" w16cid:durableId="1149975055">
    <w:abstractNumId w:val="2"/>
  </w:num>
  <w:num w:numId="3" w16cid:durableId="1530147718">
    <w:abstractNumId w:val="10"/>
  </w:num>
  <w:num w:numId="4" w16cid:durableId="368383356">
    <w:abstractNumId w:val="9"/>
  </w:num>
  <w:num w:numId="5" w16cid:durableId="418714187">
    <w:abstractNumId w:val="20"/>
  </w:num>
  <w:num w:numId="6" w16cid:durableId="976568682">
    <w:abstractNumId w:val="18"/>
  </w:num>
  <w:num w:numId="7" w16cid:durableId="1928885983">
    <w:abstractNumId w:val="21"/>
  </w:num>
  <w:num w:numId="8" w16cid:durableId="1551110882">
    <w:abstractNumId w:val="13"/>
  </w:num>
  <w:num w:numId="9" w16cid:durableId="1587616621">
    <w:abstractNumId w:val="19"/>
  </w:num>
  <w:num w:numId="10" w16cid:durableId="2131586213">
    <w:abstractNumId w:val="16"/>
  </w:num>
  <w:num w:numId="11" w16cid:durableId="1246068194">
    <w:abstractNumId w:val="6"/>
  </w:num>
  <w:num w:numId="12" w16cid:durableId="601062544">
    <w:abstractNumId w:val="8"/>
  </w:num>
  <w:num w:numId="13" w16cid:durableId="1617563346">
    <w:abstractNumId w:val="3"/>
  </w:num>
  <w:num w:numId="14" w16cid:durableId="146409476">
    <w:abstractNumId w:val="7"/>
  </w:num>
  <w:num w:numId="15" w16cid:durableId="1054544949">
    <w:abstractNumId w:val="14"/>
  </w:num>
  <w:num w:numId="16" w16cid:durableId="1998805981">
    <w:abstractNumId w:val="11"/>
  </w:num>
  <w:num w:numId="17" w16cid:durableId="176778797">
    <w:abstractNumId w:val="17"/>
  </w:num>
  <w:num w:numId="18" w16cid:durableId="1619949323">
    <w:abstractNumId w:val="0"/>
  </w:num>
  <w:num w:numId="19" w16cid:durableId="524682979">
    <w:abstractNumId w:val="12"/>
  </w:num>
  <w:num w:numId="20" w16cid:durableId="2061981170">
    <w:abstractNumId w:val="5"/>
  </w:num>
  <w:num w:numId="21" w16cid:durableId="864488733">
    <w:abstractNumId w:val="1"/>
  </w:num>
  <w:num w:numId="22" w16cid:durableId="5682677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914"/>
    <w:rsid w:val="000179E8"/>
    <w:rsid w:val="000313ED"/>
    <w:rsid w:val="000360C5"/>
    <w:rsid w:val="000374D7"/>
    <w:rsid w:val="00037547"/>
    <w:rsid w:val="00044B30"/>
    <w:rsid w:val="0005244C"/>
    <w:rsid w:val="0005336C"/>
    <w:rsid w:val="00057275"/>
    <w:rsid w:val="00070E94"/>
    <w:rsid w:val="00075C14"/>
    <w:rsid w:val="000771DF"/>
    <w:rsid w:val="00082792"/>
    <w:rsid w:val="00096131"/>
    <w:rsid w:val="000A1F22"/>
    <w:rsid w:val="000E04C9"/>
    <w:rsid w:val="000E241D"/>
    <w:rsid w:val="000F2AF8"/>
    <w:rsid w:val="000F43A8"/>
    <w:rsid w:val="0010213C"/>
    <w:rsid w:val="00103FC2"/>
    <w:rsid w:val="00110233"/>
    <w:rsid w:val="001122DA"/>
    <w:rsid w:val="00113270"/>
    <w:rsid w:val="001304B4"/>
    <w:rsid w:val="001350DF"/>
    <w:rsid w:val="00143F14"/>
    <w:rsid w:val="00153AF3"/>
    <w:rsid w:val="00160DEF"/>
    <w:rsid w:val="00160E05"/>
    <w:rsid w:val="00166652"/>
    <w:rsid w:val="00175A22"/>
    <w:rsid w:val="00181DB9"/>
    <w:rsid w:val="001945CB"/>
    <w:rsid w:val="0019516D"/>
    <w:rsid w:val="0019552D"/>
    <w:rsid w:val="001A2A1A"/>
    <w:rsid w:val="001B5E9C"/>
    <w:rsid w:val="001D0206"/>
    <w:rsid w:val="001D2295"/>
    <w:rsid w:val="001D7DDF"/>
    <w:rsid w:val="001E7BCB"/>
    <w:rsid w:val="001F5772"/>
    <w:rsid w:val="001F5A12"/>
    <w:rsid w:val="00223EF4"/>
    <w:rsid w:val="00225218"/>
    <w:rsid w:val="002259F6"/>
    <w:rsid w:val="00241EC1"/>
    <w:rsid w:val="00250C7C"/>
    <w:rsid w:val="00270843"/>
    <w:rsid w:val="00271D05"/>
    <w:rsid w:val="00272A7C"/>
    <w:rsid w:val="00273ECE"/>
    <w:rsid w:val="002943C8"/>
    <w:rsid w:val="002B0212"/>
    <w:rsid w:val="002B094D"/>
    <w:rsid w:val="002B15F4"/>
    <w:rsid w:val="002D4461"/>
    <w:rsid w:val="002D687E"/>
    <w:rsid w:val="002E1C3A"/>
    <w:rsid w:val="002F00EB"/>
    <w:rsid w:val="002F556C"/>
    <w:rsid w:val="00330045"/>
    <w:rsid w:val="0033108E"/>
    <w:rsid w:val="003379FC"/>
    <w:rsid w:val="003423DB"/>
    <w:rsid w:val="003728B4"/>
    <w:rsid w:val="003776D2"/>
    <w:rsid w:val="003907D3"/>
    <w:rsid w:val="00395D3C"/>
    <w:rsid w:val="003B2342"/>
    <w:rsid w:val="003B2DFE"/>
    <w:rsid w:val="003B4FB3"/>
    <w:rsid w:val="003C6271"/>
    <w:rsid w:val="003C63CD"/>
    <w:rsid w:val="003D2A76"/>
    <w:rsid w:val="003E065B"/>
    <w:rsid w:val="003E0B58"/>
    <w:rsid w:val="003F0E0E"/>
    <w:rsid w:val="003F782C"/>
    <w:rsid w:val="00404630"/>
    <w:rsid w:val="00407DD5"/>
    <w:rsid w:val="00415DC6"/>
    <w:rsid w:val="004306FE"/>
    <w:rsid w:val="00443AE0"/>
    <w:rsid w:val="00482625"/>
    <w:rsid w:val="0049474E"/>
    <w:rsid w:val="00497A06"/>
    <w:rsid w:val="004B44EC"/>
    <w:rsid w:val="004B6B2D"/>
    <w:rsid w:val="004D14C1"/>
    <w:rsid w:val="004D654B"/>
    <w:rsid w:val="004D7682"/>
    <w:rsid w:val="004E0A8A"/>
    <w:rsid w:val="004F13E0"/>
    <w:rsid w:val="004F358E"/>
    <w:rsid w:val="00511F0A"/>
    <w:rsid w:val="00532591"/>
    <w:rsid w:val="00542CAB"/>
    <w:rsid w:val="00544F38"/>
    <w:rsid w:val="0054630D"/>
    <w:rsid w:val="00574C79"/>
    <w:rsid w:val="005779A3"/>
    <w:rsid w:val="00595C64"/>
    <w:rsid w:val="00596561"/>
    <w:rsid w:val="005A5776"/>
    <w:rsid w:val="005B3BD6"/>
    <w:rsid w:val="005B6626"/>
    <w:rsid w:val="005B701D"/>
    <w:rsid w:val="005D7112"/>
    <w:rsid w:val="005D7198"/>
    <w:rsid w:val="005E2BA8"/>
    <w:rsid w:val="005E733F"/>
    <w:rsid w:val="00660990"/>
    <w:rsid w:val="006611ED"/>
    <w:rsid w:val="00661B5C"/>
    <w:rsid w:val="00662E28"/>
    <w:rsid w:val="00673A0B"/>
    <w:rsid w:val="006766F0"/>
    <w:rsid w:val="00695194"/>
    <w:rsid w:val="006A1738"/>
    <w:rsid w:val="006C2E49"/>
    <w:rsid w:val="006E01C8"/>
    <w:rsid w:val="006E6EE1"/>
    <w:rsid w:val="006E7561"/>
    <w:rsid w:val="006F0D94"/>
    <w:rsid w:val="006F60D9"/>
    <w:rsid w:val="0071042E"/>
    <w:rsid w:val="0071364C"/>
    <w:rsid w:val="00713EE3"/>
    <w:rsid w:val="007147A9"/>
    <w:rsid w:val="007231F5"/>
    <w:rsid w:val="007269C0"/>
    <w:rsid w:val="00732BFB"/>
    <w:rsid w:val="00733C50"/>
    <w:rsid w:val="0076001F"/>
    <w:rsid w:val="007606A0"/>
    <w:rsid w:val="00761415"/>
    <w:rsid w:val="00764ACE"/>
    <w:rsid w:val="00774A15"/>
    <w:rsid w:val="00782A4B"/>
    <w:rsid w:val="007856CD"/>
    <w:rsid w:val="00794FAB"/>
    <w:rsid w:val="00797BAE"/>
    <w:rsid w:val="00797F65"/>
    <w:rsid w:val="007A7FC8"/>
    <w:rsid w:val="007C5350"/>
    <w:rsid w:val="007D2013"/>
    <w:rsid w:val="007E228A"/>
    <w:rsid w:val="007F2E86"/>
    <w:rsid w:val="00803F7C"/>
    <w:rsid w:val="00817A03"/>
    <w:rsid w:val="00822C76"/>
    <w:rsid w:val="00824539"/>
    <w:rsid w:val="00847812"/>
    <w:rsid w:val="00854E6B"/>
    <w:rsid w:val="00863EB6"/>
    <w:rsid w:val="0086525F"/>
    <w:rsid w:val="008740A6"/>
    <w:rsid w:val="00875D1A"/>
    <w:rsid w:val="0089620E"/>
    <w:rsid w:val="008970FB"/>
    <w:rsid w:val="008B09B5"/>
    <w:rsid w:val="008B1102"/>
    <w:rsid w:val="008C6813"/>
    <w:rsid w:val="008D28DB"/>
    <w:rsid w:val="008E1B07"/>
    <w:rsid w:val="008E7247"/>
    <w:rsid w:val="008F419F"/>
    <w:rsid w:val="00901319"/>
    <w:rsid w:val="00902B61"/>
    <w:rsid w:val="00925D58"/>
    <w:rsid w:val="009273B8"/>
    <w:rsid w:val="009418DA"/>
    <w:rsid w:val="00944479"/>
    <w:rsid w:val="00947291"/>
    <w:rsid w:val="00980A79"/>
    <w:rsid w:val="009834C2"/>
    <w:rsid w:val="009919B5"/>
    <w:rsid w:val="00991CEA"/>
    <w:rsid w:val="00993FD7"/>
    <w:rsid w:val="009B2F1C"/>
    <w:rsid w:val="009E330B"/>
    <w:rsid w:val="009F67E8"/>
    <w:rsid w:val="009F6AB4"/>
    <w:rsid w:val="00A04026"/>
    <w:rsid w:val="00A04B05"/>
    <w:rsid w:val="00A2608E"/>
    <w:rsid w:val="00A32BFA"/>
    <w:rsid w:val="00A354B7"/>
    <w:rsid w:val="00A37F10"/>
    <w:rsid w:val="00A403F6"/>
    <w:rsid w:val="00A40645"/>
    <w:rsid w:val="00A61BF1"/>
    <w:rsid w:val="00A70AAB"/>
    <w:rsid w:val="00A72134"/>
    <w:rsid w:val="00A76C23"/>
    <w:rsid w:val="00A81166"/>
    <w:rsid w:val="00A81CD8"/>
    <w:rsid w:val="00A82E36"/>
    <w:rsid w:val="00A837A6"/>
    <w:rsid w:val="00A95D8E"/>
    <w:rsid w:val="00A977CB"/>
    <w:rsid w:val="00AA1BA1"/>
    <w:rsid w:val="00AC0565"/>
    <w:rsid w:val="00AC5CA6"/>
    <w:rsid w:val="00AE7D51"/>
    <w:rsid w:val="00B01E6D"/>
    <w:rsid w:val="00B06521"/>
    <w:rsid w:val="00B131E8"/>
    <w:rsid w:val="00B15377"/>
    <w:rsid w:val="00B2657F"/>
    <w:rsid w:val="00B34306"/>
    <w:rsid w:val="00B54F9F"/>
    <w:rsid w:val="00B56688"/>
    <w:rsid w:val="00B56EC0"/>
    <w:rsid w:val="00B609B8"/>
    <w:rsid w:val="00B6131C"/>
    <w:rsid w:val="00B61412"/>
    <w:rsid w:val="00B635F6"/>
    <w:rsid w:val="00B64768"/>
    <w:rsid w:val="00B82459"/>
    <w:rsid w:val="00B84E01"/>
    <w:rsid w:val="00B876C7"/>
    <w:rsid w:val="00B87CF6"/>
    <w:rsid w:val="00B93A2F"/>
    <w:rsid w:val="00B93C01"/>
    <w:rsid w:val="00B94B95"/>
    <w:rsid w:val="00BA2F53"/>
    <w:rsid w:val="00BC0C16"/>
    <w:rsid w:val="00BC24B4"/>
    <w:rsid w:val="00BC7338"/>
    <w:rsid w:val="00BD4304"/>
    <w:rsid w:val="00BD47C6"/>
    <w:rsid w:val="00BE170E"/>
    <w:rsid w:val="00BE22DE"/>
    <w:rsid w:val="00BE346E"/>
    <w:rsid w:val="00BE7F6A"/>
    <w:rsid w:val="00BF0A0D"/>
    <w:rsid w:val="00BF0F38"/>
    <w:rsid w:val="00BF14B9"/>
    <w:rsid w:val="00C23132"/>
    <w:rsid w:val="00C455B0"/>
    <w:rsid w:val="00C46035"/>
    <w:rsid w:val="00C4778F"/>
    <w:rsid w:val="00C51475"/>
    <w:rsid w:val="00C65C8F"/>
    <w:rsid w:val="00C7137A"/>
    <w:rsid w:val="00C719F3"/>
    <w:rsid w:val="00C8178C"/>
    <w:rsid w:val="00C92A48"/>
    <w:rsid w:val="00C95989"/>
    <w:rsid w:val="00C95C8A"/>
    <w:rsid w:val="00CA0370"/>
    <w:rsid w:val="00CA45D9"/>
    <w:rsid w:val="00CA6C73"/>
    <w:rsid w:val="00CB1802"/>
    <w:rsid w:val="00CC2758"/>
    <w:rsid w:val="00CC2BA3"/>
    <w:rsid w:val="00CD0C8D"/>
    <w:rsid w:val="00CE2DBD"/>
    <w:rsid w:val="00D15FDF"/>
    <w:rsid w:val="00D24B39"/>
    <w:rsid w:val="00D27FBD"/>
    <w:rsid w:val="00D54F0A"/>
    <w:rsid w:val="00D623F1"/>
    <w:rsid w:val="00D72A6C"/>
    <w:rsid w:val="00D779B5"/>
    <w:rsid w:val="00D81694"/>
    <w:rsid w:val="00D82F72"/>
    <w:rsid w:val="00D9349F"/>
    <w:rsid w:val="00D93DEC"/>
    <w:rsid w:val="00DA0693"/>
    <w:rsid w:val="00DA3F76"/>
    <w:rsid w:val="00DB0F7B"/>
    <w:rsid w:val="00DC6FF3"/>
    <w:rsid w:val="00DD33D0"/>
    <w:rsid w:val="00DD6EE8"/>
    <w:rsid w:val="00DE765D"/>
    <w:rsid w:val="00DF51FB"/>
    <w:rsid w:val="00E00F37"/>
    <w:rsid w:val="00E01285"/>
    <w:rsid w:val="00E07BBA"/>
    <w:rsid w:val="00E15E84"/>
    <w:rsid w:val="00E162AB"/>
    <w:rsid w:val="00E16998"/>
    <w:rsid w:val="00E24B42"/>
    <w:rsid w:val="00E27220"/>
    <w:rsid w:val="00E31F3D"/>
    <w:rsid w:val="00E504F6"/>
    <w:rsid w:val="00E8684F"/>
    <w:rsid w:val="00E86E05"/>
    <w:rsid w:val="00E91556"/>
    <w:rsid w:val="00E91AEF"/>
    <w:rsid w:val="00EA1AC2"/>
    <w:rsid w:val="00EA425C"/>
    <w:rsid w:val="00EE1B93"/>
    <w:rsid w:val="00EE489C"/>
    <w:rsid w:val="00F01CAE"/>
    <w:rsid w:val="00F1436D"/>
    <w:rsid w:val="00F261D3"/>
    <w:rsid w:val="00F3154F"/>
    <w:rsid w:val="00F3221C"/>
    <w:rsid w:val="00F34F5B"/>
    <w:rsid w:val="00F4293B"/>
    <w:rsid w:val="00F446C1"/>
    <w:rsid w:val="00F447AB"/>
    <w:rsid w:val="00F4608A"/>
    <w:rsid w:val="00F5213F"/>
    <w:rsid w:val="00F54587"/>
    <w:rsid w:val="00F5657D"/>
    <w:rsid w:val="00F651A3"/>
    <w:rsid w:val="00F65EB3"/>
    <w:rsid w:val="00F807B5"/>
    <w:rsid w:val="00F92445"/>
    <w:rsid w:val="00F964BD"/>
    <w:rsid w:val="00F97C9A"/>
    <w:rsid w:val="00FA17CF"/>
    <w:rsid w:val="00FA1808"/>
    <w:rsid w:val="00FA2E27"/>
    <w:rsid w:val="00FA6974"/>
    <w:rsid w:val="00FB1914"/>
    <w:rsid w:val="00FC5A70"/>
    <w:rsid w:val="00FC7E76"/>
    <w:rsid w:val="00FD7A8E"/>
    <w:rsid w:val="00FF16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3CE2ED"/>
  <w15:docId w15:val="{D367024D-8ADE-4618-B104-370AA57E7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1"/>
        <w:szCs w:val="21"/>
        <w:lang w:val="en-IN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57F"/>
  </w:style>
  <w:style w:type="paragraph" w:styleId="Heading1">
    <w:name w:val="heading 1"/>
    <w:aliases w:val="Attribute Heading 1,H1,tchead,Part,Kapitel,h1,1,PIM 1,app heading 1,heading0,l1,Heading apps,Subhead A,Chapter Headline,Para1,co,stydde,Chapter Heading,H11,H12,H13,H14,H111,H15,H16,H17,H18,H19,H110,H112,H121,H131,H141,H1111,H151,H161,H171,H181"/>
    <w:basedOn w:val="Normal"/>
    <w:next w:val="Normal"/>
    <w:link w:val="Heading1Char"/>
    <w:uiPriority w:val="9"/>
    <w:qFormat/>
    <w:rsid w:val="00B2657F"/>
    <w:pPr>
      <w:keepNext/>
      <w:keepLines/>
      <w:pBdr>
        <w:bottom w:val="single" w:sz="4" w:space="2" w:color="0061AF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FFFFFF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57F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0061AF" w:themeColor="accent2"/>
      <w:sz w:val="36"/>
      <w:szCs w:val="36"/>
    </w:rPr>
  </w:style>
  <w:style w:type="paragraph" w:styleId="Heading3">
    <w:name w:val="heading 3"/>
    <w:aliases w:val="H3,Heading 3 Char1,Heading 3 Char Char,Heading 3 Char1 Char Char,Heading 3 Char Char Char Char,Heading 3 Char1 Char Char Char1 Char,Heading 3 Char Char Char Char Char1 Char,Heading 3 Char1 Char Char Char1 Char Char Char,Level 1 - 1,Appendix,h3"/>
    <w:basedOn w:val="Normal"/>
    <w:next w:val="Normal"/>
    <w:link w:val="Heading3Char"/>
    <w:uiPriority w:val="9"/>
    <w:unhideWhenUsed/>
    <w:qFormat/>
    <w:rsid w:val="00B2657F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004883" w:themeColor="accent2" w:themeShade="BF"/>
      <w:sz w:val="32"/>
      <w:szCs w:val="32"/>
    </w:rPr>
  </w:style>
  <w:style w:type="paragraph" w:styleId="Heading4">
    <w:name w:val="heading 4"/>
    <w:aliases w:val="H4,Heading 4 Char1 Char,Heading 4 Char Char Char,Heading 4 Char1 Char Char Char,Heading 4 Char Char Char Char Char,Heading 4 Char2 Char Char Char Char Char,Heading 4 Char Char Char Char Char Char Char,H4 Char Char Char Char,Subsection,Para4,h4"/>
    <w:basedOn w:val="Normal"/>
    <w:next w:val="Normal"/>
    <w:link w:val="Heading4Char"/>
    <w:uiPriority w:val="9"/>
    <w:unhideWhenUsed/>
    <w:qFormat/>
    <w:rsid w:val="00B2657F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003057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657F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004883" w:themeColor="accent2" w:themeShade="BF"/>
      <w:sz w:val="24"/>
      <w:szCs w:val="24"/>
    </w:rPr>
  </w:style>
  <w:style w:type="paragraph" w:styleId="Heading6">
    <w:name w:val="heading 6"/>
    <w:aliases w:val="PIM 6,h6,H6"/>
    <w:basedOn w:val="Normal"/>
    <w:next w:val="Normal"/>
    <w:link w:val="Heading6Char"/>
    <w:uiPriority w:val="9"/>
    <w:unhideWhenUsed/>
    <w:qFormat/>
    <w:rsid w:val="00B2657F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003057" w:themeColor="accent2" w:themeShade="80"/>
      <w:sz w:val="24"/>
      <w:szCs w:val="24"/>
    </w:rPr>
  </w:style>
  <w:style w:type="paragraph" w:styleId="Heading7">
    <w:name w:val="heading 7"/>
    <w:aliases w:val="PIM 7,h7"/>
    <w:basedOn w:val="Normal"/>
    <w:next w:val="Normal"/>
    <w:link w:val="Heading7Char"/>
    <w:uiPriority w:val="9"/>
    <w:unhideWhenUsed/>
    <w:qFormat/>
    <w:rsid w:val="00B2657F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003057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2657F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003057" w:themeColor="accent2" w:themeShade="80"/>
      <w:sz w:val="22"/>
      <w:szCs w:val="22"/>
    </w:rPr>
  </w:style>
  <w:style w:type="paragraph" w:styleId="Heading9">
    <w:name w:val="heading 9"/>
    <w:aliases w:val="Unused5,PIM 9"/>
    <w:basedOn w:val="Normal"/>
    <w:next w:val="Normal"/>
    <w:link w:val="Heading9Char"/>
    <w:uiPriority w:val="9"/>
    <w:unhideWhenUsed/>
    <w:qFormat/>
    <w:rsid w:val="00B2657F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003057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format">
    <w:name w:val="Table format"/>
    <w:basedOn w:val="Normal"/>
    <w:link w:val="TableformatChar"/>
    <w:rsid w:val="000A1F22"/>
    <w:pPr>
      <w:tabs>
        <w:tab w:val="left" w:pos="3600"/>
        <w:tab w:val="right" w:pos="8280"/>
      </w:tabs>
    </w:pPr>
    <w:rPr>
      <w:rFonts w:ascii="Franklin Gothic Book" w:eastAsia="Times New Roman" w:hAnsi="Franklin Gothic Book" w:cs="Arial"/>
      <w:sz w:val="20"/>
      <w:szCs w:val="20"/>
      <w:lang w:val="en-AU"/>
    </w:rPr>
  </w:style>
  <w:style w:type="character" w:customStyle="1" w:styleId="TableformatChar">
    <w:name w:val="Table format Char"/>
    <w:link w:val="Tableformat"/>
    <w:rsid w:val="000A1F22"/>
    <w:rPr>
      <w:rFonts w:ascii="Franklin Gothic Book" w:eastAsia="Times New Roman" w:hAnsi="Franklin Gothic Book" w:cs="Arial"/>
      <w:lang w:val="en-AU"/>
    </w:rPr>
  </w:style>
  <w:style w:type="character" w:customStyle="1" w:styleId="Heading1Char">
    <w:name w:val="Heading 1 Char"/>
    <w:aliases w:val="Attribute Heading 1 Char,H1 Char,tchead Char,Part Char,Kapitel Char,h1 Char,1 Char,PIM 1 Char,app heading 1 Char,heading0 Char,l1 Char,Heading apps Char,Subhead A Char,Chapter Headline Char,Para1 Char,co Char,stydde Char,H11 Char,H12 Char"/>
    <w:basedOn w:val="DefaultParagraphFont"/>
    <w:link w:val="Heading1"/>
    <w:uiPriority w:val="9"/>
    <w:rsid w:val="00B2657F"/>
    <w:rPr>
      <w:rFonts w:asciiTheme="majorHAnsi" w:eastAsiaTheme="majorEastAsia" w:hAnsiTheme="majorHAnsi" w:cstheme="majorBidi"/>
      <w:color w:val="FFFFFF" w:themeColor="text1" w:themeTint="D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657F"/>
    <w:rPr>
      <w:rFonts w:asciiTheme="majorHAnsi" w:eastAsiaTheme="majorEastAsia" w:hAnsiTheme="majorHAnsi" w:cstheme="majorBidi"/>
      <w:color w:val="0061AF" w:themeColor="accent2"/>
      <w:sz w:val="36"/>
      <w:szCs w:val="36"/>
    </w:rPr>
  </w:style>
  <w:style w:type="character" w:customStyle="1" w:styleId="Heading3Char">
    <w:name w:val="Heading 3 Char"/>
    <w:aliases w:val="H3 Char,Heading 3 Char1 Char,Heading 3 Char Char Char,Heading 3 Char1 Char Char Char,Heading 3 Char Char Char Char Char,Heading 3 Char1 Char Char Char1 Char Char,Heading 3 Char Char Char Char Char1 Char Char,Level 1 - 1 Char,Appendix Char"/>
    <w:basedOn w:val="DefaultParagraphFont"/>
    <w:link w:val="Heading3"/>
    <w:uiPriority w:val="9"/>
    <w:rsid w:val="00B2657F"/>
    <w:rPr>
      <w:rFonts w:asciiTheme="majorHAnsi" w:eastAsiaTheme="majorEastAsia" w:hAnsiTheme="majorHAnsi" w:cstheme="majorBidi"/>
      <w:color w:val="004883" w:themeColor="accent2" w:themeShade="BF"/>
      <w:sz w:val="32"/>
      <w:szCs w:val="32"/>
    </w:rPr>
  </w:style>
  <w:style w:type="character" w:customStyle="1" w:styleId="Heading4Char">
    <w:name w:val="Heading 4 Char"/>
    <w:aliases w:val="H4 Char,Heading 4 Char1 Char Char,Heading 4 Char Char Char Char,Heading 4 Char1 Char Char Char Char,Heading 4 Char Char Char Char Char Char,Heading 4 Char2 Char Char Char Char Char Char,Heading 4 Char Char Char Char Char Char Char Char"/>
    <w:basedOn w:val="DefaultParagraphFont"/>
    <w:link w:val="Heading4"/>
    <w:uiPriority w:val="9"/>
    <w:rsid w:val="00B2657F"/>
    <w:rPr>
      <w:rFonts w:asciiTheme="majorHAnsi" w:eastAsiaTheme="majorEastAsia" w:hAnsiTheme="majorHAnsi" w:cstheme="majorBidi"/>
      <w:i/>
      <w:iCs/>
      <w:color w:val="003057" w:themeColor="accent2" w:themeShade="80"/>
      <w:sz w:val="28"/>
      <w:szCs w:val="28"/>
    </w:rPr>
  </w:style>
  <w:style w:type="character" w:customStyle="1" w:styleId="Heading6Char">
    <w:name w:val="Heading 6 Char"/>
    <w:aliases w:val="PIM 6 Char,h6 Char,H6 Char"/>
    <w:basedOn w:val="DefaultParagraphFont"/>
    <w:link w:val="Heading6"/>
    <w:uiPriority w:val="9"/>
    <w:rsid w:val="00B2657F"/>
    <w:rPr>
      <w:rFonts w:asciiTheme="majorHAnsi" w:eastAsiaTheme="majorEastAsia" w:hAnsiTheme="majorHAnsi" w:cstheme="majorBidi"/>
      <w:i/>
      <w:iCs/>
      <w:color w:val="003057" w:themeColor="accent2" w:themeShade="80"/>
      <w:sz w:val="24"/>
      <w:szCs w:val="24"/>
    </w:rPr>
  </w:style>
  <w:style w:type="character" w:customStyle="1" w:styleId="Heading7Char">
    <w:name w:val="Heading 7 Char"/>
    <w:aliases w:val="PIM 7 Char,h7 Char"/>
    <w:basedOn w:val="DefaultParagraphFont"/>
    <w:link w:val="Heading7"/>
    <w:uiPriority w:val="9"/>
    <w:rsid w:val="00B2657F"/>
    <w:rPr>
      <w:rFonts w:asciiTheme="majorHAnsi" w:eastAsiaTheme="majorEastAsia" w:hAnsiTheme="majorHAnsi" w:cstheme="majorBidi"/>
      <w:b/>
      <w:bCs/>
      <w:color w:val="003057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sid w:val="00B2657F"/>
    <w:rPr>
      <w:rFonts w:asciiTheme="majorHAnsi" w:eastAsiaTheme="majorEastAsia" w:hAnsiTheme="majorHAnsi" w:cstheme="majorBidi"/>
      <w:color w:val="003057" w:themeColor="accent2" w:themeShade="80"/>
      <w:sz w:val="22"/>
      <w:szCs w:val="22"/>
    </w:rPr>
  </w:style>
  <w:style w:type="character" w:customStyle="1" w:styleId="Heading9Char">
    <w:name w:val="Heading 9 Char"/>
    <w:aliases w:val="Unused5 Char,PIM 9 Char"/>
    <w:basedOn w:val="DefaultParagraphFont"/>
    <w:link w:val="Heading9"/>
    <w:uiPriority w:val="9"/>
    <w:rsid w:val="00B2657F"/>
    <w:rPr>
      <w:rFonts w:asciiTheme="majorHAnsi" w:eastAsiaTheme="majorEastAsia" w:hAnsiTheme="majorHAnsi" w:cstheme="majorBidi"/>
      <w:i/>
      <w:iCs/>
      <w:color w:val="003057" w:themeColor="accent2" w:themeShade="80"/>
      <w:sz w:val="22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B2657F"/>
    <w:pPr>
      <w:spacing w:after="0" w:line="240" w:lineRule="auto"/>
      <w:contextualSpacing/>
    </w:pPr>
    <w:rPr>
      <w:rFonts w:asciiTheme="majorHAnsi" w:eastAsiaTheme="majorEastAsia" w:hAnsiTheme="majorHAnsi" w:cstheme="majorBidi"/>
      <w:color w:val="FFFFFF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B2657F"/>
    <w:rPr>
      <w:rFonts w:asciiTheme="majorHAnsi" w:eastAsiaTheme="majorEastAsia" w:hAnsiTheme="majorHAnsi" w:cstheme="majorBidi"/>
      <w:color w:val="FFFFFF" w:themeColor="text1" w:themeTint="D9"/>
      <w:sz w:val="96"/>
      <w:szCs w:val="96"/>
    </w:rPr>
  </w:style>
  <w:style w:type="paragraph" w:styleId="ListParagraph">
    <w:name w:val="List Paragraph"/>
    <w:aliases w:val="Figure_name,Equipment,List Paragraph1,lp1,List Paragraph11,Bullet 1,Numbered Indented Text,List Paragraph Char Char,b1,Normal Sentence,List Paragraph2,Number_1,new,SGLText List Paragraph,Colorful List - Accent 11,list1,ListPar1,FooterText"/>
    <w:basedOn w:val="Normal"/>
    <w:link w:val="ListParagraphChar"/>
    <w:uiPriority w:val="34"/>
    <w:qFormat/>
    <w:rsid w:val="00B2657F"/>
    <w:pPr>
      <w:ind w:left="720"/>
      <w:contextualSpacing/>
    </w:pPr>
  </w:style>
  <w:style w:type="character" w:customStyle="1" w:styleId="ListParagraphChar">
    <w:name w:val="List Paragraph Char"/>
    <w:aliases w:val="Figure_name Char,Equipment Char,List Paragraph1 Char,lp1 Char,List Paragraph11 Char,Bullet 1 Char,Numbered Indented Text Char,List Paragraph Char Char Char,b1 Char,Normal Sentence Char,List Paragraph2 Char,Number_1 Char,new Char"/>
    <w:link w:val="ListParagraph"/>
    <w:uiPriority w:val="34"/>
    <w:qFormat/>
    <w:locked/>
    <w:rsid w:val="00B2657F"/>
  </w:style>
  <w:style w:type="character" w:customStyle="1" w:styleId="Heading5Char">
    <w:name w:val="Heading 5 Char"/>
    <w:basedOn w:val="DefaultParagraphFont"/>
    <w:link w:val="Heading5"/>
    <w:uiPriority w:val="9"/>
    <w:semiHidden/>
    <w:rsid w:val="00B2657F"/>
    <w:rPr>
      <w:rFonts w:asciiTheme="majorHAnsi" w:eastAsiaTheme="majorEastAsia" w:hAnsiTheme="majorHAnsi" w:cstheme="majorBidi"/>
      <w:color w:val="004883" w:themeColor="accent2" w:themeShade="BF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2657F"/>
    <w:pPr>
      <w:spacing w:line="240" w:lineRule="auto"/>
    </w:pPr>
    <w:rPr>
      <w:b/>
      <w:bCs/>
      <w:color w:val="FFFFFF" w:themeColor="text1" w:themeTint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657F"/>
    <w:pPr>
      <w:numPr>
        <w:ilvl w:val="1"/>
      </w:numPr>
      <w:spacing w:after="240"/>
    </w:pPr>
    <w:rPr>
      <w:caps/>
      <w:color w:val="FFFFFF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657F"/>
    <w:rPr>
      <w:caps/>
      <w:color w:val="FFFFFF" w:themeColor="text1" w:themeTint="BF"/>
      <w:spacing w:val="20"/>
      <w:sz w:val="28"/>
      <w:szCs w:val="28"/>
    </w:rPr>
  </w:style>
  <w:style w:type="character" w:styleId="Strong">
    <w:name w:val="Strong"/>
    <w:basedOn w:val="DefaultParagraphFont"/>
    <w:uiPriority w:val="22"/>
    <w:qFormat/>
    <w:rsid w:val="00B2657F"/>
    <w:rPr>
      <w:b/>
      <w:bCs/>
    </w:rPr>
  </w:style>
  <w:style w:type="character" w:styleId="Emphasis">
    <w:name w:val="Emphasis"/>
    <w:basedOn w:val="DefaultParagraphFont"/>
    <w:uiPriority w:val="20"/>
    <w:qFormat/>
    <w:rsid w:val="00B2657F"/>
    <w:rPr>
      <w:i/>
      <w:iCs/>
      <w:color w:val="FFFFFF" w:themeColor="text1"/>
    </w:rPr>
  </w:style>
  <w:style w:type="paragraph" w:styleId="NoSpacing">
    <w:name w:val="No Spacing"/>
    <w:link w:val="NoSpacingChar"/>
    <w:uiPriority w:val="1"/>
    <w:qFormat/>
    <w:rsid w:val="00B2657F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B2657F"/>
  </w:style>
  <w:style w:type="paragraph" w:styleId="Quote">
    <w:name w:val="Quote"/>
    <w:basedOn w:val="Normal"/>
    <w:next w:val="Normal"/>
    <w:link w:val="QuoteChar"/>
    <w:uiPriority w:val="29"/>
    <w:qFormat/>
    <w:rsid w:val="00B2657F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FFFFFF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2657F"/>
    <w:rPr>
      <w:rFonts w:asciiTheme="majorHAnsi" w:eastAsiaTheme="majorEastAsia" w:hAnsiTheme="majorHAnsi" w:cstheme="majorBidi"/>
      <w:color w:val="FFFFFF" w:themeColor="tex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657F"/>
    <w:pPr>
      <w:pBdr>
        <w:top w:val="single" w:sz="24" w:space="4" w:color="0061AF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657F"/>
    <w:rPr>
      <w:rFonts w:asciiTheme="majorHAnsi" w:eastAsiaTheme="majorEastAsia" w:hAnsiTheme="majorHAnsi" w:cstheme="majorBidi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B2657F"/>
    <w:rPr>
      <w:i/>
      <w:iCs/>
      <w:color w:val="FFFFFF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B2657F"/>
    <w:rPr>
      <w:b/>
      <w:bCs/>
      <w:i/>
      <w:iCs/>
      <w:caps w:val="0"/>
      <w:smallCaps w:val="0"/>
      <w:strike w:val="0"/>
      <w:dstrike w:val="0"/>
      <w:color w:val="0061AF" w:themeColor="accent2"/>
    </w:rPr>
  </w:style>
  <w:style w:type="character" w:styleId="SubtleReference">
    <w:name w:val="Subtle Reference"/>
    <w:basedOn w:val="DefaultParagraphFont"/>
    <w:uiPriority w:val="31"/>
    <w:qFormat/>
    <w:rsid w:val="00B2657F"/>
    <w:rPr>
      <w:caps w:val="0"/>
      <w:smallCaps/>
      <w:color w:val="FFFFFF" w:themeColor="text1" w:themeTint="BF"/>
      <w:spacing w:val="0"/>
      <w:u w:val="single" w:color="FFFFF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2657F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B2657F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2657F"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947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474E"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980A79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18"/>
      <w:szCs w:val="18"/>
      <w:lang w:eastAsia="en-IN"/>
    </w:rPr>
  </w:style>
  <w:style w:type="character" w:customStyle="1" w:styleId="BodyTextChar">
    <w:name w:val="Body Text Char"/>
    <w:basedOn w:val="DefaultParagraphFont"/>
    <w:link w:val="BodyText"/>
    <w:uiPriority w:val="1"/>
    <w:rsid w:val="00980A79"/>
    <w:rPr>
      <w:rFonts w:ascii="Arial" w:eastAsia="Times New Roman" w:hAnsi="Arial" w:cs="Arial"/>
      <w:sz w:val="18"/>
      <w:szCs w:val="18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FA17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17CF"/>
  </w:style>
  <w:style w:type="paragraph" w:styleId="Footer">
    <w:name w:val="footer"/>
    <w:basedOn w:val="Normal"/>
    <w:link w:val="FooterChar"/>
    <w:uiPriority w:val="99"/>
    <w:unhideWhenUsed/>
    <w:rsid w:val="00FA17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17CF"/>
  </w:style>
  <w:style w:type="table" w:styleId="TableGrid">
    <w:name w:val="Table Grid"/>
    <w:basedOn w:val="TableNormal"/>
    <w:uiPriority w:val="39"/>
    <w:rsid w:val="005A5776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43AE0"/>
    <w:rPr>
      <w:color w:val="BFE4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43AE0"/>
    <w:rPr>
      <w:color w:val="605E5C"/>
      <w:shd w:val="clear" w:color="auto" w:fill="E1DFDD"/>
    </w:rPr>
  </w:style>
  <w:style w:type="paragraph" w:customStyle="1" w:styleId="Achievement">
    <w:name w:val="Achievement"/>
    <w:basedOn w:val="Normal"/>
    <w:autoRedefine/>
    <w:uiPriority w:val="99"/>
    <w:rsid w:val="00574C79"/>
    <w:pPr>
      <w:widowControl w:val="0"/>
      <w:autoSpaceDE w:val="0"/>
      <w:autoSpaceDN w:val="0"/>
      <w:spacing w:after="0" w:line="240" w:lineRule="auto"/>
      <w:jc w:val="both"/>
    </w:pPr>
    <w:rPr>
      <w:rFonts w:ascii="Calibri" w:hAnsi="Calibri" w:cs="Calibri"/>
      <w:b/>
      <w:color w:val="424242" w:themeColor="text2" w:themeTint="E6"/>
      <w:sz w:val="20"/>
      <w:szCs w:val="20"/>
      <w:lang w:val="en-US"/>
    </w:rPr>
  </w:style>
  <w:style w:type="table" w:customStyle="1" w:styleId="PlainTable11">
    <w:name w:val="Plain Table 11"/>
    <w:basedOn w:val="TableNormal"/>
    <w:uiPriority w:val="41"/>
    <w:rsid w:val="00BE22DE"/>
    <w:pPr>
      <w:spacing w:after="0" w:line="240" w:lineRule="auto"/>
    </w:pPr>
    <w:rPr>
      <w:sz w:val="22"/>
      <w:szCs w:val="22"/>
      <w:lang w:val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Information">
    <w:name w:val="Information"/>
    <w:basedOn w:val="Normal"/>
    <w:uiPriority w:val="1"/>
    <w:qFormat/>
    <w:rsid w:val="00037547"/>
    <w:pPr>
      <w:kinsoku w:val="0"/>
      <w:overflowPunct w:val="0"/>
      <w:spacing w:after="220" w:line="240" w:lineRule="auto"/>
    </w:pPr>
    <w:rPr>
      <w:rFonts w:eastAsia="Times New Roman" w:cs="Times New Roman"/>
      <w:color w:val="FFFFFF" w:themeColor="background1"/>
      <w:sz w:val="22"/>
      <w:szCs w:val="17"/>
      <w:lang w:val="en-US"/>
    </w:rPr>
  </w:style>
  <w:style w:type="paragraph" w:customStyle="1" w:styleId="paragraph">
    <w:name w:val="paragraph"/>
    <w:basedOn w:val="Normal"/>
    <w:rsid w:val="00143F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143F14"/>
  </w:style>
  <w:style w:type="character" w:customStyle="1" w:styleId="eop">
    <w:name w:val="eop"/>
    <w:basedOn w:val="DefaultParagraphFont"/>
    <w:rsid w:val="00143F14"/>
  </w:style>
  <w:style w:type="paragraph" w:styleId="NormalWeb">
    <w:name w:val="Normal (Web)"/>
    <w:basedOn w:val="Normal"/>
    <w:uiPriority w:val="99"/>
    <w:semiHidden/>
    <w:unhideWhenUsed/>
    <w:rsid w:val="00F545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Default">
    <w:name w:val="Default"/>
    <w:rsid w:val="00D93DEC"/>
    <w:pPr>
      <w:autoSpaceDE w:val="0"/>
      <w:autoSpaceDN w:val="0"/>
      <w:adjustRightInd w:val="0"/>
      <w:spacing w:after="0" w:line="240" w:lineRule="auto"/>
    </w:pPr>
    <w:rPr>
      <w:rFonts w:ascii="Palatino Linotype" w:hAnsi="Palatino Linotype" w:cs="Palatino Linotype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61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9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6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6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9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7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7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3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65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32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67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7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61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Facet">
  <a:themeElements>
    <a:clrScheme name="Coforge - colors">
      <a:dk1>
        <a:srgbClr val="FFFFFF"/>
      </a:dk1>
      <a:lt1>
        <a:srgbClr val="FFFFFF"/>
      </a:lt1>
      <a:dk2>
        <a:srgbClr val="2E2E2E"/>
      </a:dk2>
      <a:lt2>
        <a:srgbClr val="79C3FE"/>
      </a:lt2>
      <a:accent1>
        <a:srgbClr val="F18800"/>
      </a:accent1>
      <a:accent2>
        <a:srgbClr val="0061AF"/>
      </a:accent2>
      <a:accent3>
        <a:srgbClr val="FFCB1C"/>
      </a:accent3>
      <a:accent4>
        <a:srgbClr val="595959"/>
      </a:accent4>
      <a:accent5>
        <a:srgbClr val="81CA9C"/>
      </a:accent5>
      <a:accent6>
        <a:srgbClr val="0070C0"/>
      </a:accent6>
      <a:hlink>
        <a:srgbClr val="BFE4FF"/>
      </a:hlink>
      <a:folHlink>
        <a:srgbClr val="7FCAFF"/>
      </a:folHlink>
    </a:clrScheme>
    <a:fontScheme name="Coforge font">
      <a:majorFont>
        <a:latin typeface="Arial Bold"/>
        <a:ea typeface=""/>
        <a:cs typeface=""/>
      </a:majorFont>
      <a:minorFont>
        <a:latin typeface="Arial"/>
        <a:ea typeface=""/>
        <a:cs typeface="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D255DC-7AFA-478D-BF50-505328180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4</Pages>
  <Words>847</Words>
  <Characters>5445</Characters>
  <Application>Microsoft Office Word</Application>
  <DocSecurity>0</DocSecurity>
  <Lines>181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Saikrishna Chimakurthi</dc:creator>
  <cp:lastModifiedBy>Roopesh Saxena</cp:lastModifiedBy>
  <cp:revision>29</cp:revision>
  <dcterms:created xsi:type="dcterms:W3CDTF">2022-02-11T10:58:00Z</dcterms:created>
  <dcterms:modified xsi:type="dcterms:W3CDTF">2026-02-26T06:10:00Z</dcterms:modified>
</cp:coreProperties>
</file>