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23" w:rsidRPr="009A68C0" w:rsidRDefault="007B6E92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9A68C0">
        <w:rPr>
          <w:rFonts w:asciiTheme="majorHAnsi" w:hAnsiTheme="majorHAnsi" w:cstheme="majorHAnsi"/>
          <w:sz w:val="20"/>
          <w:szCs w:val="20"/>
        </w:rPr>
        <w:fldChar w:fldCharType="begin"/>
      </w:r>
      <w:r w:rsidRPr="009A68C0">
        <w:rPr>
          <w:rFonts w:asciiTheme="majorHAnsi" w:hAnsiTheme="majorHAnsi" w:cstheme="majorHAnsi"/>
          <w:sz w:val="20"/>
          <w:szCs w:val="20"/>
        </w:rPr>
        <w:instrText xml:space="preserve"> HYPERLINK "https://stevethompsonmvp.wordpress.com/2016/05/02/sql-server-database-migration-checklist/" </w:instrText>
      </w:r>
      <w:r w:rsidRPr="009A68C0">
        <w:rPr>
          <w:rFonts w:asciiTheme="majorHAnsi" w:hAnsiTheme="majorHAnsi" w:cstheme="majorHAnsi"/>
          <w:sz w:val="20"/>
          <w:szCs w:val="20"/>
        </w:rPr>
        <w:fldChar w:fldCharType="separate"/>
      </w:r>
      <w:r w:rsidRPr="009A68C0">
        <w:rPr>
          <w:rStyle w:val="Hyperlink"/>
          <w:rFonts w:asciiTheme="majorHAnsi" w:hAnsiTheme="majorHAnsi" w:cstheme="majorHAnsi"/>
          <w:sz w:val="20"/>
          <w:szCs w:val="20"/>
        </w:rPr>
        <w:t>https://stevethompsonmvp.wordpress.com/2016/05/02/sql-server-database-migration-checklist/</w:t>
      </w:r>
      <w:r w:rsidRPr="009A68C0">
        <w:rPr>
          <w:rFonts w:asciiTheme="majorHAnsi" w:hAnsiTheme="majorHAnsi" w:cstheme="majorHAnsi"/>
          <w:sz w:val="20"/>
          <w:szCs w:val="20"/>
        </w:rPr>
        <w:fldChar w:fldCharType="end"/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This guide is meant to provide general recommendations for migrating SQL Server databases from one server to another.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Always test database migrations (and subsequent application connectivity) in a lab environment prior to the actual migration.</w:t>
      </w:r>
    </w:p>
    <w:p w:rsidR="009A68C0" w:rsidRPr="009A68C0" w:rsidRDefault="009A68C0" w:rsidP="009A68C0">
      <w:pPr>
        <w:shd w:val="clear" w:color="auto" w:fill="FFFFFF"/>
        <w:spacing w:after="0" w:line="360" w:lineRule="auto"/>
        <w:contextualSpacing/>
        <w:textAlignment w:val="baseline"/>
        <w:rPr>
          <w:rFonts w:asciiTheme="majorHAnsi" w:eastAsia="Times New Roman" w:hAnsiTheme="majorHAnsi" w:cstheme="majorHAnsi"/>
          <w:b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b/>
          <w:bCs/>
          <w:color w:val="333333"/>
          <w:sz w:val="20"/>
          <w:szCs w:val="20"/>
          <w:highlight w:val="yellow"/>
          <w:bdr w:val="none" w:sz="0" w:space="0" w:color="auto" w:frame="1"/>
          <w:lang w:eastAsia="en-IN"/>
        </w:rPr>
        <w:t>Note</w:t>
      </w:r>
      <w:r w:rsidRPr="009A68C0">
        <w:rPr>
          <w:rFonts w:asciiTheme="majorHAnsi" w:eastAsia="Times New Roman" w:hAnsiTheme="majorHAnsi" w:cstheme="majorHAnsi"/>
          <w:b/>
          <w:color w:val="333333"/>
          <w:sz w:val="20"/>
          <w:szCs w:val="20"/>
          <w:highlight w:val="yellow"/>
          <w:lang w:eastAsia="en-IN"/>
        </w:rPr>
        <w:t>: Server name ‘</w:t>
      </w:r>
      <w:r w:rsidRPr="009A68C0">
        <w:rPr>
          <w:rFonts w:asciiTheme="majorHAnsi" w:eastAsia="Times New Roman" w:hAnsiTheme="majorHAnsi" w:cstheme="majorHAnsi"/>
          <w:b/>
          <w:bCs/>
          <w:color w:val="333333"/>
          <w:sz w:val="20"/>
          <w:szCs w:val="20"/>
          <w:highlight w:val="yellow"/>
          <w:bdr w:val="none" w:sz="0" w:space="0" w:color="auto" w:frame="1"/>
          <w:lang w:eastAsia="en-IN"/>
        </w:rPr>
        <w:t>SOURCE’</w:t>
      </w:r>
      <w:r w:rsidRPr="009A68C0">
        <w:rPr>
          <w:rFonts w:asciiTheme="majorHAnsi" w:eastAsia="Times New Roman" w:hAnsiTheme="majorHAnsi" w:cstheme="majorHAnsi"/>
          <w:b/>
          <w:color w:val="333333"/>
          <w:sz w:val="20"/>
          <w:szCs w:val="20"/>
          <w:highlight w:val="yellow"/>
          <w:lang w:eastAsia="en-IN"/>
        </w:rPr>
        <w:t> is the original SQL Server, ‘</w:t>
      </w:r>
      <w:r w:rsidRPr="009A68C0">
        <w:rPr>
          <w:rFonts w:asciiTheme="majorHAnsi" w:eastAsia="Times New Roman" w:hAnsiTheme="majorHAnsi" w:cstheme="majorHAnsi"/>
          <w:b/>
          <w:bCs/>
          <w:color w:val="333333"/>
          <w:sz w:val="20"/>
          <w:szCs w:val="20"/>
          <w:highlight w:val="yellow"/>
          <w:bdr w:val="none" w:sz="0" w:space="0" w:color="auto" w:frame="1"/>
          <w:lang w:eastAsia="en-IN"/>
        </w:rPr>
        <w:t>TARGET’</w:t>
      </w:r>
      <w:r w:rsidRPr="009A68C0">
        <w:rPr>
          <w:rFonts w:asciiTheme="majorHAnsi" w:eastAsia="Times New Roman" w:hAnsiTheme="majorHAnsi" w:cstheme="majorHAnsi"/>
          <w:b/>
          <w:color w:val="333333"/>
          <w:sz w:val="20"/>
          <w:szCs w:val="20"/>
          <w:highlight w:val="yellow"/>
          <w:lang w:eastAsia="en-IN"/>
        </w:rPr>
        <w:t> is the new SQL Server.</w:t>
      </w:r>
    </w:p>
    <w:p w:rsidR="009A68C0" w:rsidRPr="009A68C0" w:rsidRDefault="009A68C0" w:rsidP="009A68C0">
      <w:pPr>
        <w:shd w:val="clear" w:color="auto" w:fill="FFFFFF"/>
        <w:spacing w:after="300" w:line="360" w:lineRule="auto"/>
        <w:contextualSpacing/>
        <w:textAlignment w:val="baseline"/>
        <w:outlineLvl w:val="1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1.1 Database migration checklist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The migration should be conducted in three phases: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1) Pre-migration inventory / checks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2) Database migration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3) Post-migration configuration / checks</w:t>
      </w:r>
    </w:p>
    <w:p w:rsidR="009A68C0" w:rsidRPr="009A68C0" w:rsidRDefault="009A68C0" w:rsidP="009A68C0">
      <w:pPr>
        <w:shd w:val="clear" w:color="auto" w:fill="FFFFFF"/>
        <w:spacing w:after="300" w:line="360" w:lineRule="auto"/>
        <w:contextualSpacing/>
        <w:textAlignment w:val="baseline"/>
        <w:outlineLvl w:val="2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1.1.1 Pre-migration phase</w:t>
      </w:r>
    </w:p>
    <w:p w:rsidR="009A68C0" w:rsidRPr="009A68C0" w:rsidRDefault="009A68C0" w:rsidP="009A68C0">
      <w:pPr>
        <w:shd w:val="clear" w:color="auto" w:fill="FFFFFF"/>
        <w:spacing w:after="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For the pre-migration phase, review and document the following tasks on the </w:t>
      </w:r>
      <w:r w:rsidRPr="009A68C0">
        <w:rPr>
          <w:rFonts w:asciiTheme="majorHAnsi" w:eastAsia="Times New Roman" w:hAnsiTheme="majorHAnsi" w:cstheme="majorHAnsi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SOURCE</w:t>
      </w: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 server.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1) Database sizes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2) Data and Log file location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3) Server and Database properties (Collation, Auto Stats, DB Owner, Recovery Model, Compatibility level, etc.)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4) Collect the information of dependent applications, make sure application services will be stopped during the database migration</w:t>
      </w:r>
    </w:p>
    <w:p w:rsid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</w:pPr>
      <w:r w:rsidRPr="009A68C0">
        <w:rPr>
          <w:rFonts w:asciiTheme="majorHAnsi" w:eastAsia="Times New Roman" w:hAnsiTheme="majorHAnsi" w:cstheme="majorHAnsi"/>
          <w:color w:val="333333"/>
          <w:sz w:val="20"/>
          <w:szCs w:val="20"/>
          <w:lang w:eastAsia="en-IN"/>
        </w:rPr>
        <w:t>5) Database logins, users and their permissions</w:t>
      </w:r>
    </w:p>
    <w:p w:rsid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6) Dependent objects (SQL Agent Jobs and Linked Servers)</w:t>
      </w:r>
    </w:p>
    <w:p w:rsidR="009A68C0" w:rsidRPr="009A68C0" w:rsidRDefault="009A68C0" w:rsidP="009A68C0">
      <w:pPr>
        <w:shd w:val="clear" w:color="auto" w:fill="FFFFFF"/>
        <w:spacing w:after="36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7) Document maintenance plans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b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b/>
          <w:color w:val="333333"/>
          <w:sz w:val="20"/>
          <w:szCs w:val="20"/>
          <w:highlight w:val="yellow"/>
        </w:rPr>
        <w:t>On the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TARGET</w:t>
      </w:r>
      <w:r w:rsidRPr="009A68C0">
        <w:rPr>
          <w:rFonts w:asciiTheme="majorHAnsi" w:hAnsiTheme="majorHAnsi" w:cstheme="majorHAnsi"/>
          <w:b/>
          <w:color w:val="333333"/>
          <w:sz w:val="20"/>
          <w:szCs w:val="20"/>
          <w:highlight w:val="yellow"/>
        </w:rPr>
        <w:t> server, conduct the following tasks: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1) Verify adequate disk space exists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2) Appropriate folders have been created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3) SQL Server is correctly installed and configured with latest Service Pack and Cumulative Update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4) Set SQL Server properties; memory, </w:t>
      </w:r>
      <w:proofErr w:type="spell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tempdb</w:t>
      </w:r>
      <w:proofErr w:type="spell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size, </w:t>
      </w:r>
      <w:proofErr w:type="spell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autogrowth</w:t>
      </w:r>
      <w:proofErr w:type="spell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and drive location.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5) Appropriate connectivity exists with application servers, web servers, etc.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6) Create databases consistent with planned database migrations</w:t>
      </w:r>
    </w:p>
    <w:p w:rsidR="009A68C0" w:rsidRPr="009A68C0" w:rsidRDefault="009A68C0" w:rsidP="009A68C0">
      <w:pPr>
        <w:pStyle w:val="Heading3"/>
        <w:shd w:val="clear" w:color="auto" w:fill="FFFFFF"/>
        <w:spacing w:before="0" w:beforeAutospacing="0" w:after="300" w:afterAutospacing="0" w:line="360" w:lineRule="auto"/>
        <w:contextualSpacing/>
        <w:textAlignment w:val="baseline"/>
        <w:rPr>
          <w:rFonts w:asciiTheme="majorHAnsi" w:hAnsiTheme="majorHAnsi" w:cstheme="majorHAnsi"/>
          <w:bCs w:val="0"/>
          <w:color w:val="000000"/>
          <w:sz w:val="20"/>
          <w:szCs w:val="20"/>
        </w:rPr>
      </w:pPr>
      <w:r w:rsidRPr="009A68C0">
        <w:rPr>
          <w:rFonts w:asciiTheme="majorHAnsi" w:hAnsiTheme="majorHAnsi" w:cstheme="majorHAnsi"/>
          <w:bCs w:val="0"/>
          <w:color w:val="000000"/>
          <w:sz w:val="20"/>
          <w:szCs w:val="20"/>
          <w:highlight w:val="yellow"/>
        </w:rPr>
        <w:t>1.1.2 Database migration phase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1) From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SOURCE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server, get recent list of DB and file location list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2) On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SOURCE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SQL Server, </w:t>
      </w:r>
      <w:hyperlink r:id="rId4" w:anchor="_Transfer_logins" w:history="1">
        <w:r w:rsidRPr="009A68C0">
          <w:rPr>
            <w:rStyle w:val="Hyperlink"/>
            <w:rFonts w:asciiTheme="majorHAnsi" w:hAnsiTheme="majorHAnsi" w:cstheme="majorHAnsi"/>
            <w:color w:val="743399"/>
            <w:sz w:val="20"/>
            <w:szCs w:val="20"/>
            <w:bdr w:val="none" w:sz="0" w:space="0" w:color="auto" w:frame="1"/>
          </w:rPr>
          <w:t>Script migrate user LOGIN information</w:t>
        </w:r>
      </w:hyperlink>
      <w:r w:rsidRPr="009A68C0">
        <w:rPr>
          <w:rFonts w:asciiTheme="majorHAnsi" w:hAnsiTheme="majorHAnsi" w:cstheme="majorHAnsi"/>
          <w:color w:val="333333"/>
          <w:sz w:val="20"/>
          <w:szCs w:val="20"/>
        </w:rPr>
        <w:t> between servers, save output for subsequent step.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3) Use native SQL Server to back up databases from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SOURCE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, use backup compression to reduce size of backup (optionally, use detach database, copy </w:t>
      </w:r>
      <w:proofErr w:type="spell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db</w:t>
      </w:r>
      <w:proofErr w:type="spell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files, then reattach database)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4) On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SOURCE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server, place databases in Read Only mode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5) Restore databases to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TARGET</w:t>
      </w:r>
    </w:p>
    <w:p w:rsid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6) On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TARGET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SQL, apply script to migrate users/group security (Created in Step 3)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7) Update any custom SSRS DSNs to point to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TARGET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server.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lastRenderedPageBreak/>
        <w:t>8) On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SOURCE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 server, script any required SQL Server Agent Jobs (select Job, right click, Script Job as &gt; CREATE to &gt; </w:t>
      </w:r>
      <w:proofErr w:type="gram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File )</w:t>
      </w:r>
      <w:proofErr w:type="gram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to create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9) On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TARGET, using the file create,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then transfer/execute job creation on TARGET. Create schedules as needed.</w:t>
      </w:r>
    </w:p>
    <w:p w:rsidR="009A68C0" w:rsidRPr="009A68C0" w:rsidRDefault="009A68C0" w:rsidP="009A68C0">
      <w:pPr>
        <w:pStyle w:val="Heading3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b w:val="0"/>
          <w:bCs w:val="0"/>
          <w:color w:val="000000"/>
          <w:sz w:val="20"/>
          <w:szCs w:val="20"/>
        </w:rPr>
      </w:pPr>
      <w:bookmarkStart w:id="0" w:name="_Toc449439571"/>
      <w:r w:rsidRPr="009A68C0">
        <w:rPr>
          <w:rFonts w:asciiTheme="majorHAnsi" w:hAnsiTheme="majorHAnsi" w:cstheme="majorHAnsi"/>
          <w:b w:val="0"/>
          <w:bCs w:val="0"/>
          <w:color w:val="000000"/>
          <w:sz w:val="20"/>
          <w:szCs w:val="20"/>
          <w:bdr w:val="none" w:sz="0" w:space="0" w:color="auto" w:frame="1"/>
        </w:rPr>
        <w:t>1.1.3 Post-migration </w:t>
      </w:r>
      <w:bookmarkEnd w:id="0"/>
      <w:r w:rsidRPr="009A68C0">
        <w:rPr>
          <w:rFonts w:asciiTheme="majorHAnsi" w:hAnsiTheme="majorHAnsi" w:cstheme="majorHAnsi"/>
          <w:b w:val="0"/>
          <w:bCs w:val="0"/>
          <w:color w:val="000000"/>
          <w:sz w:val="20"/>
          <w:szCs w:val="20"/>
        </w:rPr>
        <w:t>phase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1) Point the application to the new DB server address, or Availability Group LISTENER for </w:t>
      </w:r>
      <w:proofErr w:type="spell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AlwaysOn</w:t>
      </w:r>
      <w:proofErr w:type="spell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Availability Groups (Connection strings, etc. to altered by the application support team)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2) Restart / review Network connections between all stake holding servers (Network Team)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3) Check the SQL Server Error Log and Windows Error logs for any failures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a. Confirm application functionality with end users</w:t>
      </w:r>
    </w:p>
    <w:p w:rsidR="009A68C0" w:rsidRPr="009A68C0" w:rsidRDefault="009A68C0" w:rsidP="009A68C0">
      <w:pPr>
        <w:pStyle w:val="Heading2"/>
        <w:shd w:val="clear" w:color="auto" w:fill="FFFFFF"/>
        <w:spacing w:before="0" w:beforeAutospacing="0" w:after="300" w:afterAutospacing="0" w:line="360" w:lineRule="auto"/>
        <w:contextualSpacing/>
        <w:textAlignment w:val="baseline"/>
        <w:rPr>
          <w:rFonts w:asciiTheme="majorHAnsi" w:hAnsiTheme="majorHAnsi" w:cstheme="majorHAnsi"/>
          <w:bCs w:val="0"/>
          <w:color w:val="000000"/>
          <w:sz w:val="20"/>
          <w:szCs w:val="20"/>
        </w:rPr>
      </w:pPr>
      <w:r w:rsidRPr="009A68C0">
        <w:rPr>
          <w:rFonts w:asciiTheme="majorHAnsi" w:hAnsiTheme="majorHAnsi" w:cstheme="majorHAnsi"/>
          <w:bCs w:val="0"/>
          <w:color w:val="000000"/>
          <w:sz w:val="20"/>
          <w:szCs w:val="20"/>
          <w:highlight w:val="yellow"/>
        </w:rPr>
        <w:t>1.2 Transfer logins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If you ever have a need to migrate SQL Server databases between servers; particularly a backup/restore scenario, you need to be aware that the database security login ids are not automatically migrated. Here are some notes on this task.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Once databases are backed up from one instance and restored to another instance, database security needs to be transferred as well.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This task can be a challenge, fortunately Microsoft has created a SQL script that can be used for this purpose. This can be found here: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hyperlink r:id="rId5" w:history="1">
        <w:r w:rsidRPr="009A68C0">
          <w:rPr>
            <w:rStyle w:val="Hyperlink"/>
            <w:rFonts w:asciiTheme="majorHAnsi" w:hAnsiTheme="majorHAnsi" w:cstheme="majorHAnsi"/>
            <w:color w:val="743399"/>
            <w:sz w:val="20"/>
            <w:szCs w:val="20"/>
            <w:bdr w:val="none" w:sz="0" w:space="0" w:color="auto" w:frame="1"/>
          </w:rPr>
          <w:t>How to transfer logins and passwords between instances of SQL Server</w:t>
        </w:r>
      </w:hyperlink>
    </w:p>
    <w:p w:rsidR="009A68C0" w:rsidRPr="009A68C0" w:rsidRDefault="009A68C0" w:rsidP="008B4946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The process is well documented. The steps are as follows: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1. From the transfer logins and passwords web page, copy/paste the SQL script to SQL Server Management Studio (SSMS) running on the SOURCE server.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2. Execute the script – it will create a </w:t>
      </w:r>
      <w:proofErr w:type="gram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new stored procedures</w:t>
      </w:r>
      <w:proofErr w:type="gramEnd"/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 on the Master database.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3. From SSMS, run the following query: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 xml:space="preserve">4. EXEC </w:t>
      </w:r>
      <w:proofErr w:type="spellStart"/>
      <w:r w:rsidRPr="009A68C0">
        <w:rPr>
          <w:rFonts w:asciiTheme="majorHAnsi" w:hAnsiTheme="majorHAnsi" w:cstheme="majorHAnsi"/>
          <w:color w:val="333333"/>
          <w:sz w:val="20"/>
          <w:szCs w:val="20"/>
        </w:rPr>
        <w:t>sp_help_revlogin</w:t>
      </w:r>
      <w:proofErr w:type="spellEnd"/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5. The output script that the </w:t>
      </w:r>
      <w:proofErr w:type="spellStart"/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sp_help_revlogin</w:t>
      </w:r>
      <w:proofErr w:type="spellEnd"/>
      <w:r w:rsidRPr="009A68C0">
        <w:rPr>
          <w:rFonts w:asciiTheme="majorHAnsi" w:hAnsiTheme="majorHAnsi" w:cstheme="majorHAnsi"/>
          <w:color w:val="333333"/>
          <w:sz w:val="20"/>
          <w:szCs w:val="20"/>
        </w:rPr>
        <w:t> stored procedure generates is the login script. This login script creates the logins that have the original Security Identifier (SID) and the original password.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6. On server B, start SQL Server Management Studio, and then connect to the instance of SQL Server to which you moved the database.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7. </w:t>
      </w:r>
      <w:r w:rsidRPr="009A68C0">
        <w:rPr>
          <w:rFonts w:asciiTheme="majorHAnsi" w:hAnsiTheme="majorHAnsi" w:cstheme="majorHAnsi"/>
          <w:b/>
          <w:bCs/>
          <w:color w:val="333333"/>
          <w:sz w:val="20"/>
          <w:szCs w:val="20"/>
          <w:bdr w:val="none" w:sz="0" w:space="0" w:color="auto" w:frame="1"/>
        </w:rPr>
        <w:t>Important</w:t>
      </w:r>
      <w:r w:rsidRPr="009A68C0">
        <w:rPr>
          <w:rFonts w:asciiTheme="majorHAnsi" w:hAnsiTheme="majorHAnsi" w:cstheme="majorHAnsi"/>
          <w:color w:val="333333"/>
          <w:sz w:val="20"/>
          <w:szCs w:val="20"/>
        </w:rPr>
        <w:t> Before you go to step 5, review the information in the "Remarks" section. (Note: see web page mentioned earlier)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36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8. Open a new Query Editor window on TARGET server, and then run the output script that is generated in step 3.</w:t>
      </w:r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  <w:r w:rsidRPr="009A68C0">
        <w:rPr>
          <w:rFonts w:asciiTheme="majorHAnsi" w:hAnsiTheme="majorHAnsi" w:cstheme="majorHAnsi"/>
          <w:color w:val="333333"/>
          <w:sz w:val="20"/>
          <w:szCs w:val="20"/>
        </w:rPr>
        <w:t>Reference: </w:t>
      </w:r>
      <w:hyperlink r:id="rId6" w:history="1">
        <w:r w:rsidRPr="009A68C0">
          <w:rPr>
            <w:rStyle w:val="Hyperlink"/>
            <w:rFonts w:asciiTheme="majorHAnsi" w:hAnsiTheme="majorHAnsi" w:cstheme="majorHAnsi"/>
            <w:color w:val="743399"/>
            <w:sz w:val="20"/>
            <w:szCs w:val="20"/>
            <w:bdr w:val="none" w:sz="0" w:space="0" w:color="auto" w:frame="1"/>
          </w:rPr>
          <w:t>http://support.microsoft.com/kb/918992</w:t>
        </w:r>
      </w:hyperlink>
    </w:p>
    <w:p w:rsidR="009A68C0" w:rsidRPr="009A68C0" w:rsidRDefault="009A68C0" w:rsidP="009A68C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Theme="majorHAnsi" w:hAnsiTheme="majorHAnsi" w:cstheme="majorHAnsi"/>
          <w:color w:val="333333"/>
          <w:sz w:val="20"/>
          <w:szCs w:val="20"/>
        </w:rPr>
      </w:pPr>
    </w:p>
    <w:p w:rsidR="009A68C0" w:rsidRDefault="009A68C0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B95FDB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:rsidR="000044A7" w:rsidRPr="0087034C" w:rsidRDefault="000044A7" w:rsidP="00B95FDB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73737"/>
          <w:sz w:val="22"/>
          <w:szCs w:val="22"/>
          <w:shd w:val="clear" w:color="auto" w:fill="FFFFFF"/>
          <w:lang w:val="en-US"/>
        </w:rPr>
      </w:pPr>
      <w:r w:rsidRPr="0087034C">
        <w:rPr>
          <w:rFonts w:ascii="Calibri" w:hAnsi="Calibri" w:cs="Calibri"/>
          <w:b/>
          <w:color w:val="373737"/>
          <w:sz w:val="22"/>
          <w:szCs w:val="22"/>
          <w:highlight w:val="yellow"/>
          <w:shd w:val="clear" w:color="auto" w:fill="FFFFFF"/>
          <w:lang w:val="en-US"/>
        </w:rPr>
        <w:lastRenderedPageBreak/>
        <w:t>--TSQL Script to fetch all Databases File Paths/Locations:</w:t>
      </w:r>
      <w:r w:rsidRPr="0087034C">
        <w:rPr>
          <w:rFonts w:ascii="Calibri" w:hAnsi="Calibri" w:cs="Calibri"/>
          <w:b/>
          <w:color w:val="373737"/>
          <w:sz w:val="22"/>
          <w:szCs w:val="22"/>
          <w:shd w:val="clear" w:color="auto" w:fill="FFFFFF"/>
          <w:lang w:val="en-US"/>
        </w:rPr>
        <w:t xml:space="preserve"> </w:t>
      </w:r>
    </w:p>
    <w:p w:rsidR="000044A7" w:rsidRDefault="000044A7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d.name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DatabaseName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f.name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LogicalName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f.physical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PhysicalName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f.type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_desc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TypeofFile</w:t>
      </w:r>
      <w:proofErr w:type="spellEnd"/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sys.master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_files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</w:t>
      </w:r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INNER JOIN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sys.databases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d.database_id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f.database_id</w:t>
      </w:r>
      <w:proofErr w:type="spellEnd"/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d.name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asc</w:t>
      </w:r>
      <w:proofErr w:type="spellEnd"/>
    </w:p>
    <w:p w:rsidR="000044A7" w:rsidRDefault="000044A7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</w:t>
      </w:r>
    </w:p>
    <w:p w:rsidR="0087034C" w:rsidRDefault="0087034C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87034C" w:rsidRPr="0087034C" w:rsidRDefault="0087034C" w:rsidP="000044A7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 w:rsidRPr="0087034C">
        <w:rPr>
          <w:rFonts w:ascii="Calibri" w:hAnsi="Calibri" w:cs="Calibri"/>
          <w:b/>
          <w:sz w:val="22"/>
          <w:szCs w:val="22"/>
          <w:highlight w:val="yellow"/>
          <w:lang w:val="en-US"/>
        </w:rPr>
        <w:t>--TSQL Script to export SP_CONFIGURE Settings from Source to Destination SQL Server.</w:t>
      </w:r>
    </w:p>
    <w:p w:rsidR="0087034C" w:rsidRDefault="0087034C" w:rsidP="000044A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'EXEC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sp_configure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''' + name + ''', ' +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CAST(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value AS VARCHAR(100))</w:t>
      </w:r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sys.configurations</w:t>
      </w:r>
      <w:proofErr w:type="spellEnd"/>
      <w:proofErr w:type="gramEnd"/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ORDER BY name</w:t>
      </w:r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 w:rsidRPr="0087034C">
        <w:rPr>
          <w:rFonts w:ascii="Calibri" w:hAnsi="Calibri" w:cs="Calibri"/>
          <w:b/>
          <w:sz w:val="22"/>
          <w:szCs w:val="22"/>
          <w:highlight w:val="yellow"/>
          <w:lang w:val="en-US"/>
        </w:rPr>
        <w:t>--TSQL Script to extract Backup &amp; Restore Script.</w:t>
      </w:r>
    </w:p>
    <w:p w:rsidR="000044A7" w:rsidRDefault="000044A7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--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https://gist.github.com/airtank20/a826c6f37439482edd5070e8aaeb1ee1</w:t>
        </w:r>
      </w:hyperlink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--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https://sqlrus.com/2018/02/backup-restore-script-with-a-move/</w:t>
        </w:r>
      </w:hyperlink>
    </w:p>
    <w:p w:rsid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Use master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go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DECLARE @date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CHAR(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8)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SET @date = (SELECT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CONVERT(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char(8), GETDATE(), 112))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 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DECLARE @path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VARCHAR(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125)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SET @path = 'E:\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SQLBackups_Default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\'</w:t>
      </w:r>
      <w:r w:rsidRPr="0087034C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 -- Provide the backup path here 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 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;WITH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MoveCmdCTE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 (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DatabaseName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MoveCmd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 )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AS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( SELECT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 xml:space="preserve"> DISTINCT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DB_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NAME(</w:t>
      </w:r>
      <w:proofErr w:type="spellStart"/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database_id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) 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STUFF(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(SELECT   ' ' + CHAR(13)+', MOVE ''' + name + ''''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+ CASE Type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  WHEN 0 THEN ' TO ''E:\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SQLData_Default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\' </w:t>
      </w:r>
      <w:r w:rsidRPr="0087034C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-- Provide SQL Data File Path here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  ELSE ' TO ''F:\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SQLLogs_Default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\' --</w:t>
      </w:r>
      <w:r w:rsidRPr="0087034C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-- Provide SQL Log File Path here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END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+ REVERSE(LEFT(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REVERSE(</w:t>
      </w:r>
      <w:proofErr w:type="spellStart"/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physical_name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),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            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CHARINDEX(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'\',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                   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REVERSE(</w:t>
      </w:r>
      <w:proofErr w:type="spellStart"/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physical_name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),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                            1) - 1)) + ''''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FROM     </w:t>
      </w:r>
      <w:proofErr w:type="spellStart"/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sys.master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_files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 sm1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WHERE    sm1.database_id = sm2.database_ID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FOR   XML 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PATH(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'') 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                   TYPE).</w:t>
      </w:r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value(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 xml:space="preserve">'.', 'varchar(max)'), 1, 1, '') AS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MoveCmd</w:t>
      </w:r>
      <w:proofErr w:type="spellEnd"/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           FROM     </w:t>
      </w:r>
      <w:proofErr w:type="spellStart"/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sys.master</w:t>
      </w:r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>_files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 sm2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)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SELECT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'BACKUP DATABASE ' + name + ' TO DISK = ''' + @path + '' + name + '_COPY_ONLY_' + @date + '.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bak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'' WITH COMPRESSION, COPY_ONLY, STATS=5',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    'RESTORE DATABASE '+ name + ' FROM DISK = ''' + @path + '' + name + '_COPY_ONLY_' + @date + '.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bak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'' WITH RECOVERY, REPLACE, STATS=5 ' +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movecmdCTE.MoveCmd</w:t>
      </w:r>
      <w:proofErr w:type="spellEnd"/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FROM </w:t>
      </w:r>
      <w:proofErr w:type="spellStart"/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sys.databases</w:t>
      </w:r>
      <w:proofErr w:type="spellEnd"/>
      <w:proofErr w:type="gramEnd"/>
      <w:r w:rsidRPr="0087034C">
        <w:rPr>
          <w:rFonts w:ascii="Calibri" w:hAnsi="Calibri" w:cs="Calibri"/>
          <w:sz w:val="20"/>
          <w:szCs w:val="20"/>
          <w:lang w:val="en-US"/>
        </w:rPr>
        <w:t xml:space="preserve"> d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 xml:space="preserve">INNER JOIN 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MoveCMDCTE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 xml:space="preserve"> ON d.name = </w:t>
      </w:r>
      <w:proofErr w:type="spellStart"/>
      <w:proofErr w:type="gramStart"/>
      <w:r w:rsidRPr="0087034C">
        <w:rPr>
          <w:rFonts w:ascii="Calibri" w:hAnsi="Calibri" w:cs="Calibri"/>
          <w:sz w:val="20"/>
          <w:szCs w:val="20"/>
          <w:lang w:val="en-US"/>
        </w:rPr>
        <w:t>movecmdcte.databasename</w:t>
      </w:r>
      <w:proofErr w:type="spellEnd"/>
      <w:proofErr w:type="gramEnd"/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WHERE d.name not in ('master', 'model', '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msdb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', '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tempdb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') --LIKE '%</w:t>
      </w:r>
      <w:proofErr w:type="spellStart"/>
      <w:r w:rsidRPr="0087034C">
        <w:rPr>
          <w:rFonts w:ascii="Calibri" w:hAnsi="Calibri" w:cs="Calibri"/>
          <w:sz w:val="20"/>
          <w:szCs w:val="20"/>
          <w:lang w:val="en-US"/>
        </w:rPr>
        <w:t>DatabaseName</w:t>
      </w:r>
      <w:proofErr w:type="spellEnd"/>
      <w:r w:rsidRPr="0087034C">
        <w:rPr>
          <w:rFonts w:ascii="Calibri" w:hAnsi="Calibri" w:cs="Calibri"/>
          <w:sz w:val="20"/>
          <w:szCs w:val="20"/>
          <w:lang w:val="en-US"/>
        </w:rPr>
        <w:t>%'</w:t>
      </w:r>
    </w:p>
    <w:p w:rsidR="0087034C" w:rsidRPr="0087034C" w:rsidRDefault="0087034C" w:rsidP="0087034C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7034C">
        <w:rPr>
          <w:rFonts w:ascii="Calibri" w:hAnsi="Calibri" w:cs="Calibri"/>
          <w:sz w:val="20"/>
          <w:szCs w:val="20"/>
          <w:lang w:val="en-US"/>
        </w:rPr>
        <w:t>GO</w:t>
      </w:r>
    </w:p>
    <w:p w:rsidR="0087034C" w:rsidRDefault="0087034C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87034C" w:rsidRDefault="0087034C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87034C" w:rsidRDefault="0087034C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0044A7" w:rsidRPr="002665B6" w:rsidRDefault="0087034C" w:rsidP="00B95FDB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73737"/>
          <w:sz w:val="22"/>
          <w:szCs w:val="22"/>
          <w:shd w:val="clear" w:color="auto" w:fill="FFFFFF"/>
          <w:lang w:val="en-US"/>
        </w:rPr>
      </w:pPr>
      <w:r w:rsidRPr="002665B6">
        <w:rPr>
          <w:rFonts w:ascii="Calibri" w:hAnsi="Calibri" w:cs="Calibri"/>
          <w:b/>
          <w:color w:val="373737"/>
          <w:sz w:val="22"/>
          <w:szCs w:val="22"/>
          <w:highlight w:val="yellow"/>
          <w:shd w:val="clear" w:color="auto" w:fill="FFFFFF"/>
          <w:lang w:val="en-US"/>
        </w:rPr>
        <w:lastRenderedPageBreak/>
        <w:t>--TSQL Script to extract Logins, Server Connect &amp; Server Level Permissions.</w:t>
      </w:r>
    </w:p>
    <w:p w:rsidR="0087034C" w:rsidRDefault="0087034C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</w:pPr>
    </w:p>
    <w:p w:rsidR="00B95FDB" w:rsidRDefault="00B95FDB" w:rsidP="00B95FDB">
      <w:pPr>
        <w:pStyle w:val="NormalWeb"/>
        <w:spacing w:before="0" w:beforeAutospacing="0" w:after="0" w:afterAutospacing="0"/>
        <w:rPr>
          <w:rFonts w:ascii="Calibri" w:hAnsi="Calibri" w:cs="Calibri"/>
          <w:color w:val="373737"/>
          <w:sz w:val="22"/>
          <w:szCs w:val="22"/>
        </w:rPr>
      </w:pPr>
      <w:r>
        <w:rPr>
          <w:rFonts w:ascii="Calibri" w:hAnsi="Calibri" w:cs="Calibri"/>
          <w:color w:val="373737"/>
          <w:sz w:val="22"/>
          <w:szCs w:val="22"/>
          <w:shd w:val="clear" w:color="auto" w:fill="FFFFFF"/>
          <w:lang w:val="en-US"/>
        </w:rPr>
        <w:t>--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https://www.datavail.com/blog/scripting-out-the-logins-server-role-assignments-and-server-permissions</w:t>
        </w:r>
      </w:hyperlink>
    </w:p>
    <w:p w:rsidR="00B95FDB" w:rsidRDefault="00B95FDB" w:rsidP="00B95FDB">
      <w:pPr>
        <w:pStyle w:val="NormalWeb"/>
        <w:spacing w:before="0" w:beforeAutospacing="0" w:after="0" w:afterAutospacing="0"/>
        <w:rPr>
          <w:rFonts w:ascii="Courier New" w:hAnsi="Courier New" w:cs="Courier New"/>
          <w:color w:val="373737"/>
          <w:sz w:val="22"/>
          <w:szCs w:val="22"/>
          <w:lang w:val="en-US"/>
        </w:rPr>
      </w:pPr>
      <w:r>
        <w:rPr>
          <w:rFonts w:ascii="Courier New" w:hAnsi="Courier New" w:cs="Courier New"/>
          <w:color w:val="373737"/>
          <w:sz w:val="23"/>
          <w:szCs w:val="23"/>
          <w:highlight w:val="yellow"/>
          <w:lang w:val="en-US"/>
        </w:rPr>
        <w:t>-- Scripting Out the Logins, Server Role Assignments, and Server Permissions</w:t>
      </w:r>
      <w:r>
        <w:rPr>
          <w:rFonts w:ascii="Courier New" w:hAnsi="Courier New" w:cs="Courier New"/>
          <w:color w:val="373737"/>
          <w:sz w:val="23"/>
          <w:szCs w:val="23"/>
          <w:highlight w:val="yellow"/>
          <w:lang w:val="en-US"/>
        </w:rPr>
        <w:br/>
      </w:r>
      <w:r>
        <w:rPr>
          <w:rFonts w:ascii="Courier New" w:hAnsi="Courier New" w:cs="Courier New"/>
          <w:color w:val="373737"/>
          <w:sz w:val="20"/>
          <w:szCs w:val="20"/>
          <w:highlight w:val="yellow"/>
          <w:lang w:val="en-US"/>
        </w:rPr>
        <w:t>-- ************************************************************************************************************************</w:t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lang w:val="en-US"/>
        </w:rPr>
      </w:pPr>
      <w:r>
        <w:rPr>
          <w:rFonts w:ascii="Courier New" w:hAnsi="Courier New" w:cs="Courier New"/>
          <w:color w:val="373737"/>
          <w:sz w:val="20"/>
          <w:szCs w:val="20"/>
          <w:highlight w:val="yellow"/>
          <w:lang w:val="en-US"/>
        </w:rPr>
        <w:t>-- CRITICAL NOTE: You’ll need to change your results to display more characters in the query result.</w:t>
      </w:r>
      <w:r>
        <w:rPr>
          <w:rFonts w:ascii="Courier New" w:hAnsi="Courier New" w:cs="Courier New"/>
          <w:color w:val="373737"/>
          <w:sz w:val="20"/>
          <w:szCs w:val="20"/>
          <w:highlight w:val="yellow"/>
          <w:lang w:val="en-US"/>
        </w:rPr>
        <w:br/>
        <w:t xml:space="preserve">-- Under Tools –&gt; Options –&gt; Query Results –&gt; SQL Server –&gt; Results to Text to increase the maximum number of characters </w:t>
      </w:r>
      <w:r>
        <w:rPr>
          <w:rFonts w:ascii="Courier New" w:hAnsi="Courier New" w:cs="Courier New"/>
          <w:color w:val="373737"/>
          <w:sz w:val="20"/>
          <w:szCs w:val="20"/>
          <w:highlight w:val="yellow"/>
          <w:lang w:val="en-US"/>
        </w:rPr>
        <w:br/>
        <w:t>-- returned to 8192 the maximum or to a number high enough to prevent the results being truncated.</w:t>
      </w:r>
      <w:r>
        <w:rPr>
          <w:rFonts w:ascii="Courier New" w:hAnsi="Courier New" w:cs="Courier New"/>
          <w:color w:val="373737"/>
          <w:sz w:val="20"/>
          <w:szCs w:val="20"/>
          <w:highlight w:val="yellow"/>
          <w:lang w:val="en-US"/>
        </w:rPr>
        <w:br/>
        <w:t>-- ************************************************************************************************************************</w:t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373737"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4828261" cy="3087367"/>
            <wp:effectExtent l="0" t="0" r="0" b="0"/>
            <wp:docPr id="1" name="Picture 1" descr="C:\Users\pmadupu\AppData\Local\Microsoft\Windows\INetCache\Content.MSO\FD2B9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adupu\AppData\Local\Microsoft\Windows\INetCache\Content.MSO\FD2B93E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25" cy="30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lang w:val="en-US"/>
        </w:rPr>
      </w:pP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SET NOCOUNT ON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</w:r>
      <w:r w:rsidRPr="002665B6">
        <w:rPr>
          <w:rFonts w:ascii="Courier New" w:hAnsi="Courier New" w:cs="Courier New"/>
          <w:b/>
          <w:color w:val="373737"/>
          <w:sz w:val="20"/>
          <w:szCs w:val="20"/>
          <w:highlight w:val="cyan"/>
          <w:shd w:val="clear" w:color="auto" w:fill="FFFFFF"/>
          <w:lang w:val="en-US"/>
        </w:rPr>
        <w:t>-- Scripting Out the Logins To Be Created</w:t>
      </w:r>
      <w:r w:rsidRPr="002665B6">
        <w:rPr>
          <w:rFonts w:ascii="Courier New" w:hAnsi="Courier New" w:cs="Courier New"/>
          <w:b/>
          <w:color w:val="373737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SELECT 'IF (SUSER_ID('+QUOTENAME(SP.name,'''')+') IS NULL) BEGIN CREATE LOGIN ' +QUOTENAME(SP.name)+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           CASE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                        WHEN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SP.type_desc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'SQL_LOGIN' THEN ' WITH PASSWORD = ' +CONVERT(NVARCHAR(MAX),SL.password_hash,1)+ ' HASHED, CHECK_EXPIRATION = 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                                + CASE WHEN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SL.is_expiration_checked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1 THEN 'ON' ELSE 'OFF' END +', CHECK_POLICY = ' +CASE WHEN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SL.is_policy_checked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1 THEN 'ON,' ELSE 'OFF,' END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ELSE ' FROM WINDOWS WITH'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                END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   +' DEFAULT_DATABASE=[' +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SP.default_database_name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+ '], DEFAULT_LANGUAGE=[' +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SP.default_language_name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+ '] END;' COLLATE SQL_Latin1_General_CP1_CI_AS AS [-- Logins To Be Created --]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FROM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sys.server_principals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AS SP LEFT JOIN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sys.sql_logins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AS SL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ON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SL.principal_id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WHERE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SP.type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IN ('S','G','U')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'##%##'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'NT AUTHORITY%'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'NT SERVICE%'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&lt;&gt; ('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sa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');</w:t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lang w:val="en-US"/>
        </w:rPr>
      </w:pPr>
      <w:r w:rsidRPr="002665B6">
        <w:rPr>
          <w:rFonts w:ascii="Courier New" w:hAnsi="Courier New" w:cs="Courier New"/>
          <w:b/>
          <w:color w:val="373737"/>
          <w:sz w:val="20"/>
          <w:szCs w:val="20"/>
          <w:highlight w:val="cyan"/>
          <w:shd w:val="clear" w:color="auto" w:fill="FFFFFF"/>
          <w:lang w:val="en-US"/>
        </w:rPr>
        <w:lastRenderedPageBreak/>
        <w:t>-- Scripting Out the Role Membership to Be Added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SELECT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'EXEC master..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sp_addsrvrolemember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@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loginame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N''' + SL.name + ''', @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rolename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N''' + SR.name + '''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' AS [-- Server Roles the Logins Need to be Added --]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FROM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master.sys.server_role_members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SRM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JOIN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master.sys.server_principals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SR ON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SR.principal_id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SRM.role_principal_id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JOIN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master.sys.server_principals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SL ON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SL.principal_id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SRM.member_principal_id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WHERE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SL.type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IN ('S','G','U')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SL.name NOT LIKE '##%##'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SL.name NOT LIKE 'NT AUTHORITY%'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SL.name NOT LIKE 'NT SERVICE%'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SL.name &lt;&gt; ('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sa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');</w:t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lang w:val="en-US"/>
        </w:rPr>
      </w:pPr>
      <w:r w:rsidRPr="002665B6">
        <w:rPr>
          <w:rFonts w:ascii="Courier New" w:hAnsi="Courier New" w:cs="Courier New"/>
          <w:b/>
          <w:color w:val="373737"/>
          <w:sz w:val="20"/>
          <w:szCs w:val="20"/>
          <w:highlight w:val="cyan"/>
          <w:shd w:val="clear" w:color="auto" w:fill="FFFFFF"/>
          <w:lang w:val="en-US"/>
        </w:rPr>
        <w:t>-- Scripting out the Permissions to Be Granted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SELECT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CASE WHEN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SrvPerm.state_desc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&lt;&gt; 'GRANT_WITH_GRANT_OPTION'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THEN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SrvPerm.state_desc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ELSE 'GRANT'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END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    + ' ' +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SrvPerm.permission_name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+ ' TO [' + SP.name + ']' +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CASE WHEN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</w:t>
      </w:r>
      <w:bookmarkStart w:id="1" w:name="_GoBack"/>
      <w:bookmarkEnd w:id="1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.state_desc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&lt;&gt; 'GRANT_WITH_GRANT_OPTION'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THEN ''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        ELSE ' WITH GRANT OPTION'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END collate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database_default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AS [-- Server Level Permissions to Be Granted --]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FROM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sys.server_permissions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AS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        JOIN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sys.server_principals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AS SP ON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SrvPerm.grantee_principal_id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SP.principal_id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 xml:space="preserve">WHERE   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SP.type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 xml:space="preserve"> IN ( 'S', 'U', 'G' ) 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'##%##'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'NT AUTHORITY%'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NOT LIKE 'NT SERVICE%'</w:t>
      </w: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br/>
        <w:t>                AND SP.name &lt;&gt; ('</w:t>
      </w:r>
      <w:proofErr w:type="spellStart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sa</w:t>
      </w:r>
      <w:proofErr w:type="spellEnd"/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');</w:t>
      </w:r>
    </w:p>
    <w:p w:rsidR="00B95FDB" w:rsidRDefault="00B95FDB" w:rsidP="00B95FDB">
      <w:pPr>
        <w:pStyle w:val="NormalWeb"/>
        <w:spacing w:before="0" w:beforeAutospacing="0" w:after="140" w:afterAutospacing="0"/>
        <w:rPr>
          <w:rFonts w:ascii="Courier New" w:hAnsi="Courier New" w:cs="Courier New"/>
          <w:color w:val="373737"/>
          <w:sz w:val="20"/>
          <w:szCs w:val="20"/>
          <w:lang w:val="en-US"/>
        </w:rPr>
      </w:pPr>
      <w:r>
        <w:rPr>
          <w:rFonts w:ascii="Courier New" w:hAnsi="Courier New" w:cs="Courier New"/>
          <w:color w:val="373737"/>
          <w:sz w:val="20"/>
          <w:szCs w:val="20"/>
          <w:shd w:val="clear" w:color="auto" w:fill="FFFFFF"/>
          <w:lang w:val="en-US"/>
        </w:rPr>
        <w:t>SET NOCOUNT OFF</w:t>
      </w:r>
    </w:p>
    <w:p w:rsidR="00B95FDB" w:rsidRPr="009A68C0" w:rsidRDefault="00B95FDB" w:rsidP="009A68C0">
      <w:pPr>
        <w:spacing w:line="36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B95FDB" w:rsidRPr="009A68C0" w:rsidSect="00775BA2">
      <w:pgSz w:w="11906" w:h="16838"/>
      <w:pgMar w:top="851" w:right="1134" w:bottom="851" w:left="1134" w:header="709" w:footer="709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2"/>
    <w:rsid w:val="000044A7"/>
    <w:rsid w:val="002665B6"/>
    <w:rsid w:val="00775BA2"/>
    <w:rsid w:val="007B6E92"/>
    <w:rsid w:val="007F3B16"/>
    <w:rsid w:val="0087034C"/>
    <w:rsid w:val="008B4946"/>
    <w:rsid w:val="009A68C0"/>
    <w:rsid w:val="00B95FDB"/>
    <w:rsid w:val="00F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BCB0"/>
  <w15:chartTrackingRefBased/>
  <w15:docId w15:val="{2D932435-899B-4FA7-A3E3-67D80D1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6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E9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6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68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rus.com/2018/02/backup-restore-script-with-a-mo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irtank20/a826c6f37439482edd5070e8aaeb1ee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ort.microsoft.com/kb/9189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pport.microsoft.com/kb/918992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stevethompsonmvp.wordpress.com/2016/05/02/sql-server-database-migration-checklist/" TargetMode="External"/><Relationship Id="rId9" Type="http://schemas.openxmlformats.org/officeDocument/2006/relationships/hyperlink" Target="https://www.datavail.com/blog/scripting-out-the-logins-server-role-assignments-and-server-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1661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9</cp:revision>
  <dcterms:created xsi:type="dcterms:W3CDTF">2020-01-07T10:06:00Z</dcterms:created>
  <dcterms:modified xsi:type="dcterms:W3CDTF">2020-01-07T10:14:00Z</dcterms:modified>
</cp:coreProperties>
</file>