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i w:val="1"/>
          <w:sz w:val="28"/>
          <w:szCs w:val="28"/>
        </w:rPr>
      </w:pPr>
      <w:r w:rsidDel="00000000" w:rsidR="00000000" w:rsidRPr="00000000">
        <w:rPr>
          <w:rFonts w:ascii="Merriweather" w:cs="Merriweather" w:eastAsia="Merriweather" w:hAnsi="Merriweather"/>
          <w:i w:val="1"/>
          <w:sz w:val="28"/>
          <w:szCs w:val="28"/>
          <w:rtl w:val="0"/>
        </w:rPr>
        <w:t xml:space="preserve">In this Desktop Education Application, It is an application which provides facility to grasp skills on aptitude and reasoning which is commonly asked in placement, common entrances etc.</w:t>
      </w:r>
    </w:p>
    <w:p w:rsidR="00000000" w:rsidDel="00000000" w:rsidP="00000000" w:rsidRDefault="00000000" w:rsidRPr="00000000" w14:paraId="00000002">
      <w:pPr>
        <w:rPr>
          <w:rFonts w:ascii="Merriweather" w:cs="Merriweather" w:eastAsia="Merriweather" w:hAnsi="Merriweather"/>
          <w:i w:val="1"/>
          <w:sz w:val="28"/>
          <w:szCs w:val="28"/>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i w:val="1"/>
          <w:sz w:val="28"/>
          <w:szCs w:val="28"/>
        </w:rPr>
      </w:pPr>
      <w:r w:rsidDel="00000000" w:rsidR="00000000" w:rsidRPr="00000000">
        <w:rPr>
          <w:rFonts w:ascii="Merriweather" w:cs="Merriweather" w:eastAsia="Merriweather" w:hAnsi="Merriweather"/>
          <w:i w:val="1"/>
          <w:sz w:val="28"/>
          <w:szCs w:val="28"/>
          <w:rtl w:val="0"/>
        </w:rPr>
        <w:t xml:space="preserve">In Start Interface, we get two options .i.e. Register and Login. In which user can login in the application and can register in the application after that can login into the application.</w:t>
      </w:r>
    </w:p>
    <w:p w:rsidR="00000000" w:rsidDel="00000000" w:rsidP="00000000" w:rsidRDefault="00000000" w:rsidRPr="00000000" w14:paraId="00000004">
      <w:pPr>
        <w:rPr>
          <w:rFonts w:ascii="Merriweather" w:cs="Merriweather" w:eastAsia="Merriweather" w:hAnsi="Merriweather"/>
          <w:i w:val="1"/>
          <w:sz w:val="28"/>
          <w:szCs w:val="28"/>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i w:val="1"/>
          <w:sz w:val="28"/>
          <w:szCs w:val="28"/>
        </w:rPr>
      </w:pPr>
      <w:r w:rsidDel="00000000" w:rsidR="00000000" w:rsidRPr="00000000">
        <w:rPr>
          <w:rFonts w:ascii="Merriweather" w:cs="Merriweather" w:eastAsia="Merriweather" w:hAnsi="Merriweather"/>
          <w:i w:val="1"/>
          <w:sz w:val="28"/>
          <w:szCs w:val="28"/>
          <w:rtl w:val="0"/>
        </w:rPr>
        <w:t xml:space="preserve">After Login in the application, the main interface opens up which have the functionality of the application.</w:t>
      </w:r>
    </w:p>
    <w:p w:rsidR="00000000" w:rsidDel="00000000" w:rsidP="00000000" w:rsidRDefault="00000000" w:rsidRPr="00000000" w14:paraId="00000006">
      <w:pPr>
        <w:rPr>
          <w:rFonts w:ascii="Merriweather" w:cs="Merriweather" w:eastAsia="Merriweather" w:hAnsi="Merriweather"/>
          <w:i w:val="1"/>
          <w:sz w:val="28"/>
          <w:szCs w:val="28"/>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i w:val="1"/>
          <w:sz w:val="28"/>
          <w:szCs w:val="28"/>
        </w:rPr>
      </w:pPr>
      <w:r w:rsidDel="00000000" w:rsidR="00000000" w:rsidRPr="00000000">
        <w:rPr>
          <w:rFonts w:ascii="Merriweather" w:cs="Merriweather" w:eastAsia="Merriweather" w:hAnsi="Merriweather"/>
          <w:i w:val="1"/>
          <w:sz w:val="28"/>
          <w:szCs w:val="28"/>
          <w:rtl w:val="0"/>
        </w:rPr>
        <w:t xml:space="preserve">The options in the main interface are:- Shortcut Tricks &amp; formulas, Questions Section, Download Section, Video Tutorials Section, Ask a Question and Delete Account.</w:t>
      </w:r>
    </w:p>
    <w:p w:rsidR="00000000" w:rsidDel="00000000" w:rsidP="00000000" w:rsidRDefault="00000000" w:rsidRPr="00000000" w14:paraId="00000008">
      <w:pPr>
        <w:rPr>
          <w:rFonts w:ascii="Merriweather" w:cs="Merriweather" w:eastAsia="Merriweather" w:hAnsi="Merriweather"/>
          <w:i w:val="1"/>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Merriweather" w:cs="Merriweather" w:eastAsia="Merriweather" w:hAnsi="Merriweather"/>
          <w:i w:val="1"/>
          <w:sz w:val="28"/>
          <w:szCs w:val="28"/>
          <w:u w:val="none"/>
        </w:rPr>
      </w:pPr>
      <w:r w:rsidDel="00000000" w:rsidR="00000000" w:rsidRPr="00000000">
        <w:rPr>
          <w:rFonts w:ascii="Merriweather" w:cs="Merriweather" w:eastAsia="Merriweather" w:hAnsi="Merriweather"/>
          <w:i w:val="1"/>
          <w:sz w:val="28"/>
          <w:szCs w:val="28"/>
          <w:rtl w:val="0"/>
        </w:rPr>
        <w:t xml:space="preserve">In Shortcut Tricks &amp; Formulas Section, it contains the formulas and shortcut tricks for the topic.</w:t>
      </w:r>
    </w:p>
    <w:p w:rsidR="00000000" w:rsidDel="00000000" w:rsidP="00000000" w:rsidRDefault="00000000" w:rsidRPr="00000000" w14:paraId="0000000A">
      <w:pPr>
        <w:numPr>
          <w:ilvl w:val="0"/>
          <w:numId w:val="1"/>
        </w:numPr>
        <w:ind w:left="720" w:hanging="360"/>
        <w:rPr>
          <w:rFonts w:ascii="Merriweather" w:cs="Merriweather" w:eastAsia="Merriweather" w:hAnsi="Merriweather"/>
          <w:i w:val="1"/>
          <w:sz w:val="28"/>
          <w:szCs w:val="28"/>
          <w:u w:val="none"/>
        </w:rPr>
      </w:pPr>
      <w:r w:rsidDel="00000000" w:rsidR="00000000" w:rsidRPr="00000000">
        <w:rPr>
          <w:rFonts w:ascii="Merriweather" w:cs="Merriweather" w:eastAsia="Merriweather" w:hAnsi="Merriweather"/>
          <w:i w:val="1"/>
          <w:sz w:val="28"/>
          <w:szCs w:val="28"/>
          <w:rtl w:val="0"/>
        </w:rPr>
        <w:t xml:space="preserve">In the Questions Section, it contains the question for the various topics in various section.</w:t>
      </w:r>
    </w:p>
    <w:p w:rsidR="00000000" w:rsidDel="00000000" w:rsidP="00000000" w:rsidRDefault="00000000" w:rsidRPr="00000000" w14:paraId="0000000B">
      <w:pPr>
        <w:numPr>
          <w:ilvl w:val="0"/>
          <w:numId w:val="1"/>
        </w:numPr>
        <w:ind w:left="720" w:hanging="360"/>
        <w:rPr>
          <w:rFonts w:ascii="Merriweather" w:cs="Merriweather" w:eastAsia="Merriweather" w:hAnsi="Merriweather"/>
          <w:i w:val="1"/>
          <w:sz w:val="28"/>
          <w:szCs w:val="28"/>
          <w:u w:val="none"/>
        </w:rPr>
      </w:pPr>
      <w:r w:rsidDel="00000000" w:rsidR="00000000" w:rsidRPr="00000000">
        <w:rPr>
          <w:rFonts w:ascii="Merriweather" w:cs="Merriweather" w:eastAsia="Merriweather" w:hAnsi="Merriweather"/>
          <w:i w:val="1"/>
          <w:sz w:val="28"/>
          <w:szCs w:val="28"/>
          <w:rtl w:val="0"/>
        </w:rPr>
        <w:t xml:space="preserve">In the Download Section, it contains the pdf’s for the various topics.</w:t>
      </w:r>
    </w:p>
    <w:p w:rsidR="00000000" w:rsidDel="00000000" w:rsidP="00000000" w:rsidRDefault="00000000" w:rsidRPr="00000000" w14:paraId="0000000C">
      <w:pPr>
        <w:numPr>
          <w:ilvl w:val="0"/>
          <w:numId w:val="1"/>
        </w:numPr>
        <w:ind w:left="720" w:hanging="360"/>
        <w:rPr>
          <w:rFonts w:ascii="Merriweather" w:cs="Merriweather" w:eastAsia="Merriweather" w:hAnsi="Merriweather"/>
          <w:i w:val="1"/>
          <w:sz w:val="28"/>
          <w:szCs w:val="28"/>
        </w:rPr>
      </w:pPr>
      <w:r w:rsidDel="00000000" w:rsidR="00000000" w:rsidRPr="00000000">
        <w:rPr>
          <w:rFonts w:ascii="Merriweather" w:cs="Merriweather" w:eastAsia="Merriweather" w:hAnsi="Merriweather"/>
          <w:i w:val="1"/>
          <w:sz w:val="28"/>
          <w:szCs w:val="28"/>
          <w:rtl w:val="0"/>
        </w:rPr>
        <w:t xml:space="preserve">In the Video Tutorial Section, it contains the links for the various topics and redirect you to the page.</w:t>
      </w:r>
    </w:p>
    <w:p w:rsidR="00000000" w:rsidDel="00000000" w:rsidP="00000000" w:rsidRDefault="00000000" w:rsidRPr="00000000" w14:paraId="0000000D">
      <w:pPr>
        <w:numPr>
          <w:ilvl w:val="0"/>
          <w:numId w:val="1"/>
        </w:numPr>
        <w:ind w:left="720" w:hanging="360"/>
        <w:rPr>
          <w:rFonts w:ascii="Merriweather" w:cs="Merriweather" w:eastAsia="Merriweather" w:hAnsi="Merriweather"/>
          <w:i w:val="1"/>
          <w:sz w:val="28"/>
          <w:szCs w:val="28"/>
          <w:u w:val="none"/>
        </w:rPr>
      </w:pPr>
      <w:r w:rsidDel="00000000" w:rsidR="00000000" w:rsidRPr="00000000">
        <w:rPr>
          <w:rFonts w:ascii="Merriweather" w:cs="Merriweather" w:eastAsia="Merriweather" w:hAnsi="Merriweather"/>
          <w:i w:val="1"/>
          <w:sz w:val="28"/>
          <w:szCs w:val="28"/>
          <w:rtl w:val="0"/>
        </w:rPr>
        <w:t xml:space="preserve">In Ask a Question Section, user can ask a question about the topic which can be related to application &amp; any from the topic related to aptitude &amp; reasoning.</w:t>
      </w:r>
    </w:p>
    <w:p w:rsidR="00000000" w:rsidDel="00000000" w:rsidP="00000000" w:rsidRDefault="00000000" w:rsidRPr="00000000" w14:paraId="0000000E">
      <w:pPr>
        <w:numPr>
          <w:ilvl w:val="0"/>
          <w:numId w:val="1"/>
        </w:numPr>
        <w:ind w:left="720" w:hanging="360"/>
        <w:rPr>
          <w:rFonts w:ascii="Merriweather" w:cs="Merriweather" w:eastAsia="Merriweather" w:hAnsi="Merriweather"/>
          <w:i w:val="1"/>
          <w:sz w:val="28"/>
          <w:szCs w:val="28"/>
          <w:u w:val="none"/>
        </w:rPr>
      </w:pPr>
      <w:r w:rsidDel="00000000" w:rsidR="00000000" w:rsidRPr="00000000">
        <w:rPr>
          <w:rFonts w:ascii="Merriweather" w:cs="Merriweather" w:eastAsia="Merriweather" w:hAnsi="Merriweather"/>
          <w:i w:val="1"/>
          <w:sz w:val="28"/>
          <w:szCs w:val="28"/>
          <w:rtl w:val="0"/>
        </w:rPr>
        <w:t xml:space="preserve">In Delete Account Section, User can request to the admin to delete his account.</w:t>
      </w:r>
    </w:p>
    <w:p w:rsidR="00000000" w:rsidDel="00000000" w:rsidP="00000000" w:rsidRDefault="00000000" w:rsidRPr="00000000" w14:paraId="0000000F">
      <w:pPr>
        <w:ind w:left="0" w:firstLine="0"/>
        <w:rPr>
          <w:rFonts w:ascii="Merriweather" w:cs="Merriweather" w:eastAsia="Merriweather" w:hAnsi="Merriweather"/>
          <w:i w:val="1"/>
          <w:sz w:val="28"/>
          <w:szCs w:val="28"/>
        </w:rPr>
      </w:pPr>
      <w:r w:rsidDel="00000000" w:rsidR="00000000" w:rsidRPr="00000000">
        <w:rPr>
          <w:rtl w:val="0"/>
        </w:rPr>
      </w:r>
    </w:p>
    <w:p w:rsidR="00000000" w:rsidDel="00000000" w:rsidP="00000000" w:rsidRDefault="00000000" w:rsidRPr="00000000" w14:paraId="00000010">
      <w:pPr>
        <w:ind w:left="0" w:firstLine="0"/>
        <w:rPr>
          <w:rFonts w:ascii="Merriweather" w:cs="Merriweather" w:eastAsia="Merriweather" w:hAnsi="Merriweather"/>
          <w:i w:val="1"/>
          <w:sz w:val="28"/>
          <w:szCs w:val="28"/>
        </w:rPr>
      </w:pPr>
      <w:r w:rsidDel="00000000" w:rsidR="00000000" w:rsidRPr="00000000">
        <w:rPr>
          <w:rFonts w:ascii="Merriweather" w:cs="Merriweather" w:eastAsia="Merriweather" w:hAnsi="Merriweather"/>
          <w:i w:val="1"/>
          <w:sz w:val="28"/>
          <w:szCs w:val="28"/>
          <w:rtl w:val="0"/>
        </w:rPr>
        <w:t xml:space="preserve">In admin section, the admin can see all the users, when they created the account and when deleted their account or request it to delete from the user.</w:t>
      </w:r>
    </w:p>
    <w:p w:rsidR="00000000" w:rsidDel="00000000" w:rsidP="00000000" w:rsidRDefault="00000000" w:rsidRPr="00000000" w14:paraId="00000011">
      <w:pPr>
        <w:ind w:left="0" w:firstLine="0"/>
        <w:rPr>
          <w:rFonts w:ascii="Merriweather" w:cs="Merriweather" w:eastAsia="Merriweather" w:hAnsi="Merriweather"/>
          <w:i w:val="1"/>
          <w:sz w:val="28"/>
          <w:szCs w:val="28"/>
        </w:rPr>
      </w:pPr>
      <w:r w:rsidDel="00000000" w:rsidR="00000000" w:rsidRPr="00000000">
        <w:rPr>
          <w:rtl w:val="0"/>
        </w:rPr>
      </w:r>
    </w:p>
    <w:p w:rsidR="00000000" w:rsidDel="00000000" w:rsidP="00000000" w:rsidRDefault="00000000" w:rsidRPr="00000000" w14:paraId="00000012">
      <w:pPr>
        <w:ind w:left="0" w:firstLine="0"/>
        <w:rPr>
          <w:rFonts w:ascii="Merriweather" w:cs="Merriweather" w:eastAsia="Merriweather" w:hAnsi="Merriweather"/>
          <w:i w:val="1"/>
          <w:sz w:val="28"/>
          <w:szCs w:val="28"/>
        </w:rPr>
      </w:pPr>
      <w:r w:rsidDel="00000000" w:rsidR="00000000" w:rsidRPr="00000000">
        <w:rPr>
          <w:rFonts w:ascii="Merriweather" w:cs="Merriweather" w:eastAsia="Merriweather" w:hAnsi="Merriweather"/>
          <w:i w:val="1"/>
          <w:sz w:val="28"/>
          <w:szCs w:val="28"/>
          <w:rtl w:val="0"/>
        </w:rPr>
        <w:t xml:space="preserve">In teacher Section, It has two sections.i.e. Asked questions and answered questions.</w:t>
      </w:r>
    </w:p>
    <w:p w:rsidR="00000000" w:rsidDel="00000000" w:rsidP="00000000" w:rsidRDefault="00000000" w:rsidRPr="00000000" w14:paraId="00000013">
      <w:pPr>
        <w:rPr>
          <w:rFonts w:ascii="Merriweather" w:cs="Merriweather" w:eastAsia="Merriweather" w:hAnsi="Merriweather"/>
          <w:i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