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cahier-des-charges"/>
    <w:p>
      <w:pPr>
        <w:pStyle w:val="Heading1"/>
      </w:pPr>
      <w:r>
        <w:t xml:space="preserve">CAHIER DES CHARGES</w:t>
      </w:r>
    </w:p>
    <w:bookmarkStart w:id="21" w:name="X492aa357119c276f4e6a0afe0b472cb2c7e69e5"/>
    <w:p>
      <w:pPr>
        <w:pStyle w:val="Heading2"/>
      </w:pPr>
      <w:r>
        <w:t xml:space="preserve">Application Web de Suivi en Temps Réel des Bus en Martinique</w:t>
      </w:r>
    </w:p>
    <w:bookmarkStart w:id="20" w:name="martibus-avril-2026"/>
    <w:p>
      <w:pPr>
        <w:pStyle w:val="Heading3"/>
      </w:pPr>
      <w:r>
        <w:t xml:space="preserve">MartiBus — Avril 2026</w:t>
      </w:r>
    </w:p>
    <w:p>
      <w:r>
        <w:pict>
          <v:rect style="width:0;height:1.5pt" o:hralign="center" o:hrstd="t" o:hr="t"/>
        </w:pict>
      </w:r>
    </w:p>
    <w:bookmarkEnd w:id="20"/>
    <w:bookmarkEnd w:id="21"/>
    <w:bookmarkEnd w:id="22"/>
    <w:bookmarkStart w:id="27" w:name="présentation-du-projet"/>
    <w:p>
      <w:pPr>
        <w:pStyle w:val="Heading1"/>
      </w:pPr>
      <w:r>
        <w:t xml:space="preserve">1. PRÉSENTATION DU PROJET</w:t>
      </w:r>
    </w:p>
    <w:bookmarkStart w:id="23" w:name="contexte"/>
    <w:p>
      <w:pPr>
        <w:pStyle w:val="Heading2"/>
      </w:pPr>
      <w:r>
        <w:t xml:space="preserve">1.1 Contexte</w:t>
      </w:r>
    </w:p>
    <w:p>
      <w:pPr>
        <w:pStyle w:val="FirstParagraph"/>
      </w:pPr>
      <w:r>
        <w:t xml:space="preserve">La Martinique est une île dont le réseau de transport en commun est géré par la CTAM et des opérateurs privés. Ce réseau souffre d’un manque crucial de visibilité en temps réel : les usagers ne savent pas quand le bus arrivera, les retards ne sont pas signalés, et les informations aux arrêts sont quasi inexistantes.</w:t>
      </w:r>
    </w:p>
    <w:bookmarkEnd w:id="23"/>
    <w:bookmarkStart w:id="24" w:name="problématique"/>
    <w:p>
      <w:pPr>
        <w:pStyle w:val="Heading2"/>
      </w:pPr>
      <w:r>
        <w:t xml:space="preserve">1.2 Problématique</w:t>
      </w:r>
    </w:p>
    <w:p>
      <w:pPr>
        <w:pStyle w:val="BlockText"/>
      </w:pPr>
      <w:r>
        <w:rPr>
          <w:bCs/>
          <w:b/>
        </w:rPr>
        <w:t xml:space="preserve">Comment permettre aux usagers, aux chauffeurs et aux opérateurs de transport en Martinique de disposer d’une information fiable, en temps réel, sur la position et l’état des bus ?</w:t>
      </w:r>
    </w:p>
    <w:bookmarkEnd w:id="24"/>
    <w:bookmarkStart w:id="25" w:name="objectifs-du-projet"/>
    <w:p>
      <w:pPr>
        <w:pStyle w:val="Heading2"/>
      </w:pPr>
      <w:r>
        <w:t xml:space="preserve">1.3 Objectifs du projet</w:t>
      </w:r>
    </w:p>
    <w:p>
      <w:pPr>
        <w:numPr>
          <w:ilvl w:val="0"/>
          <w:numId w:val="1001"/>
        </w:numPr>
        <w:pStyle w:val="Compact"/>
      </w:pPr>
      <w:r>
        <w:t xml:space="preserve">Fournir aux usagers la position en temps réel des bus sur une carte interactive</w:t>
      </w:r>
    </w:p>
    <w:p>
      <w:pPr>
        <w:numPr>
          <w:ilvl w:val="0"/>
          <w:numId w:val="1001"/>
        </w:numPr>
        <w:pStyle w:val="Compact"/>
      </w:pPr>
      <w:r>
        <w:t xml:space="preserve">Afficher les temps d’attente estimés à chaque arrêt</w:t>
      </w:r>
    </w:p>
    <w:p>
      <w:pPr>
        <w:numPr>
          <w:ilvl w:val="0"/>
          <w:numId w:val="1001"/>
        </w:numPr>
        <w:pStyle w:val="Compact"/>
      </w:pPr>
      <w:r>
        <w:t xml:space="preserve">Alerter les usagers en cas de retard ou d’incident</w:t>
      </w:r>
    </w:p>
    <w:p>
      <w:pPr>
        <w:numPr>
          <w:ilvl w:val="0"/>
          <w:numId w:val="1001"/>
        </w:numPr>
        <w:pStyle w:val="Compact"/>
      </w:pPr>
      <w:r>
        <w:t xml:space="preserve">Permettre à l’administration de gérer lignes, arrêts, chauffeurs et véhicules</w:t>
      </w:r>
    </w:p>
    <w:p>
      <w:pPr>
        <w:numPr>
          <w:ilvl w:val="0"/>
          <w:numId w:val="1001"/>
        </w:numPr>
        <w:pStyle w:val="Compact"/>
      </w:pPr>
      <w:r>
        <w:t xml:space="preserve">Proposer des fonctionnalités innovantes pour améliorer l’expérience utilisateur</w:t>
      </w:r>
    </w:p>
    <w:bookmarkEnd w:id="25"/>
    <w:bookmarkStart w:id="26" w:name="périmètre"/>
    <w:p>
      <w:pPr>
        <w:pStyle w:val="Heading2"/>
      </w:pPr>
      <w:r>
        <w:t xml:space="preserve">1.4 Périmètre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Inclus</w:t>
            </w:r>
          </w:p>
        </w:tc>
        <w:tc>
          <w:tcPr/>
          <w:p>
            <w:pPr>
              <w:pStyle w:val="Compact"/>
              <w:jc w:val="left"/>
            </w:pPr>
            <w:r>
              <w:t xml:space="preserve">Exclu</w:t>
            </w:r>
          </w:p>
        </w:tc>
      </w:tr>
      <w:tr>
        <w:tc>
          <w:tcPr/>
          <w:p>
            <w:pPr>
              <w:pStyle w:val="Compact"/>
              <w:jc w:val="left"/>
            </w:pPr>
            <w:r>
              <w:t xml:space="preserve">Application web responsive</w:t>
            </w:r>
          </w:p>
        </w:tc>
        <w:tc>
          <w:tcPr/>
          <w:p>
            <w:pPr>
              <w:pStyle w:val="Compact"/>
              <w:jc w:val="left"/>
            </w:pPr>
            <w:r>
              <w:t xml:space="preserve">Application mobile native</w:t>
            </w:r>
          </w:p>
        </w:tc>
      </w:tr>
      <w:tr>
        <w:tc>
          <w:tcPr/>
          <w:p>
            <w:pPr>
              <w:pStyle w:val="Compact"/>
              <w:jc w:val="left"/>
            </w:pPr>
            <w:r>
              <w:t xml:space="preserve">Suivi GPS en temps réel</w:t>
            </w:r>
          </w:p>
        </w:tc>
        <w:tc>
          <w:tcPr/>
          <w:p>
            <w:pPr>
              <w:pStyle w:val="Compact"/>
              <w:jc w:val="left"/>
            </w:pPr>
            <w:r>
              <w:t xml:space="preserve">Billetterie en ligne</w:t>
            </w:r>
          </w:p>
        </w:tc>
      </w:tr>
      <w:tr>
        <w:tc>
          <w:tcPr/>
          <w:p>
            <w:pPr>
              <w:pStyle w:val="Compact"/>
              <w:jc w:val="left"/>
            </w:pPr>
            <w:r>
              <w:t xml:space="preserve">Back-office administrateur</w:t>
            </w:r>
          </w:p>
        </w:tc>
        <w:tc>
          <w:tcPr/>
          <w:p>
            <w:pPr>
              <w:pStyle w:val="Compact"/>
              <w:jc w:val="left"/>
            </w:pPr>
            <w:r>
              <w:t xml:space="preserve">Gestion comptable</w:t>
            </w:r>
          </w:p>
        </w:tc>
      </w:tr>
      <w:tr>
        <w:tc>
          <w:tcPr/>
          <w:p>
            <w:pPr>
              <w:pStyle w:val="Compact"/>
              <w:jc w:val="left"/>
            </w:pPr>
            <w:r>
              <w:t xml:space="preserve">Alertes et notifications</w:t>
            </w:r>
          </w:p>
        </w:tc>
        <w:tc>
          <w:tcPr/>
          <w:p>
            <w:pPr>
              <w:pStyle w:val="Compact"/>
              <w:jc w:val="left"/>
            </w:pPr>
            <w:r>
              <w:t xml:space="preserve">Intégration avec d’autres îles</w:t>
            </w:r>
          </w:p>
        </w:tc>
      </w:tr>
    </w:tbl>
    <w:p>
      <w:r>
        <w:pict>
          <v:rect style="width:0;height:1.5pt" o:hralign="center" o:hrstd="t" o:hr="t"/>
        </w:pict>
      </w:r>
    </w:p>
    <w:bookmarkEnd w:id="26"/>
    <w:bookmarkEnd w:id="27"/>
    <w:bookmarkStart w:id="30" w:name="analyse-du-besoin"/>
    <w:p>
      <w:pPr>
        <w:pStyle w:val="Heading1"/>
      </w:pPr>
      <w:r>
        <w:t xml:space="preserve">2. ANALYSE DU BESOIN</w:t>
      </w:r>
    </w:p>
    <w:bookmarkStart w:id="28" w:name="problèmes-identifiés"/>
    <w:p>
      <w:pPr>
        <w:pStyle w:val="Heading2"/>
      </w:pPr>
      <w:r>
        <w:t xml:space="preserve">2.1 Problèmes identifiés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Problème</w:t>
            </w:r>
          </w:p>
        </w:tc>
        <w:tc>
          <w:tcPr/>
          <w:p>
            <w:pPr>
              <w:pStyle w:val="Compact"/>
              <w:jc w:val="left"/>
            </w:pPr>
            <w:r>
              <w:t xml:space="preserve">Impact</w:t>
            </w:r>
          </w:p>
        </w:tc>
      </w:tr>
      <w:tr>
        <w:tc>
          <w:tcPr/>
          <w:p>
            <w:pPr>
              <w:pStyle w:val="Compact"/>
              <w:jc w:val="left"/>
            </w:pPr>
            <w:r>
              <w:t xml:space="preserve">P1</w:t>
            </w:r>
          </w:p>
        </w:tc>
        <w:tc>
          <w:tcPr/>
          <w:p>
            <w:pPr>
              <w:pStyle w:val="Compact"/>
              <w:jc w:val="left"/>
            </w:pPr>
            <w:r>
              <w:t xml:space="preserve">Position des bus inconnue en temps réel</w:t>
            </w:r>
          </w:p>
        </w:tc>
        <w:tc>
          <w:tcPr/>
          <w:p>
            <w:pPr>
              <w:pStyle w:val="Compact"/>
              <w:jc w:val="left"/>
            </w:pPr>
            <w:r>
              <w:t xml:space="preserve">Les usagers attendent sans savoir</w:t>
            </w:r>
          </w:p>
        </w:tc>
      </w:tr>
      <w:tr>
        <w:tc>
          <w:tcPr/>
          <w:p>
            <w:pPr>
              <w:pStyle w:val="Compact"/>
              <w:jc w:val="left"/>
            </w:pPr>
            <w:r>
              <w:t xml:space="preserve">P2</w:t>
            </w:r>
          </w:p>
        </w:tc>
        <w:tc>
          <w:tcPr/>
          <w:p>
            <w:pPr>
              <w:pStyle w:val="Compact"/>
              <w:jc w:val="left"/>
            </w:pPr>
            <w:r>
              <w:t xml:space="preserve">Horaires théoriques souvent non respectés</w:t>
            </w:r>
          </w:p>
        </w:tc>
        <w:tc>
          <w:tcPr/>
          <w:p>
            <w:pPr>
              <w:pStyle w:val="Compact"/>
              <w:jc w:val="left"/>
            </w:pPr>
            <w:r>
              <w:t xml:space="preserve">Perte de confiance dans le réseau</w:t>
            </w:r>
          </w:p>
        </w:tc>
      </w:tr>
      <w:tr>
        <w:tc>
          <w:tcPr/>
          <w:p>
            <w:pPr>
              <w:pStyle w:val="Compact"/>
              <w:jc w:val="left"/>
            </w:pPr>
            <w:r>
              <w:t xml:space="preserve">P3</w:t>
            </w:r>
          </w:p>
        </w:tc>
        <w:tc>
          <w:tcPr/>
          <w:p>
            <w:pPr>
              <w:pStyle w:val="Compact"/>
              <w:jc w:val="left"/>
            </w:pPr>
            <w:r>
              <w:t xml:space="preserve">Aucune alerte en cas de retard ou de suppression</w:t>
            </w:r>
          </w:p>
        </w:tc>
        <w:tc>
          <w:tcPr/>
          <w:p>
            <w:pPr>
              <w:pStyle w:val="Compact"/>
              <w:jc w:val="left"/>
            </w:pPr>
            <w:r>
              <w:t xml:space="preserve">Attente inutile aux arrêts</w:t>
            </w:r>
          </w:p>
        </w:tc>
      </w:tr>
      <w:tr>
        <w:tc>
          <w:tcPr/>
          <w:p>
            <w:pPr>
              <w:pStyle w:val="Compact"/>
              <w:jc w:val="left"/>
            </w:pPr>
            <w:r>
              <w:t xml:space="preserve">P4</w:t>
            </w:r>
          </w:p>
        </w:tc>
        <w:tc>
          <w:tcPr/>
          <w:p>
            <w:pPr>
              <w:pStyle w:val="Compact"/>
              <w:jc w:val="left"/>
            </w:pPr>
            <w:r>
              <w:t xml:space="preserve">Informations sur les lignes difficiles à trouver</w:t>
            </w:r>
          </w:p>
        </w:tc>
        <w:tc>
          <w:tcPr/>
          <w:p>
            <w:pPr>
              <w:pStyle w:val="Compact"/>
              <w:jc w:val="left"/>
            </w:pPr>
            <w:r>
              <w:t xml:space="preserve">Mauvaise lisibilité du réseau</w:t>
            </w:r>
          </w:p>
        </w:tc>
      </w:tr>
    </w:tbl>
    <w:bookmarkEnd w:id="28"/>
    <w:bookmarkStart w:id="29" w:name="solution-proposée"/>
    <w:p>
      <w:pPr>
        <w:pStyle w:val="Heading2"/>
      </w:pPr>
      <w:r>
        <w:t xml:space="preserve">2.2 Solution proposée</w:t>
      </w:r>
    </w:p>
    <w:p>
      <w:pPr>
        <w:pStyle w:val="FirstParagraph"/>
      </w:pPr>
      <w:r>
        <w:t xml:space="preserve">MartiBus est une application web accessible depuis tout navigateur (ordinateur, téléphone, tablette) qui affiche une carte interactive avec la position en temps réel de chaque bus via GPS embarqué, calcule et affiche le temps d’attente estimé à chaque arrêt, envoie des alertes en cas de retard ou suppression, et propose un chatbot d’assistance et un système de signalement citoyen.</w:t>
      </w:r>
    </w:p>
    <w:p>
      <w:r>
        <w:pict>
          <v:rect style="width:0;height:1.5pt" o:hralign="center" o:hrstd="t" o:hr="t"/>
        </w:pict>
      </w:r>
    </w:p>
    <w:bookmarkEnd w:id="29"/>
    <w:bookmarkEnd w:id="30"/>
    <w:bookmarkStart w:id="31" w:name="acteurs-du-système"/>
    <w:p>
      <w:pPr>
        <w:pStyle w:val="Heading1"/>
      </w:pPr>
      <w:r>
        <w:t xml:space="preserve">3. ACTEURS DU SYSTÈME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Rôle</w:t>
            </w:r>
          </w:p>
        </w:tc>
        <w:tc>
          <w:tcPr/>
          <w:p>
            <w:pPr>
              <w:pStyle w:val="Compact"/>
              <w:jc w:val="left"/>
            </w:pPr>
            <w:r>
              <w:t xml:space="preserve">Accès</w:t>
            </w:r>
          </w:p>
        </w:tc>
      </w:tr>
      <w:tr>
        <w:tc>
          <w:tcPr/>
          <w:p>
            <w:pPr>
              <w:pStyle w:val="Compact"/>
              <w:jc w:val="left"/>
            </w:pPr>
            <w:r>
              <w:t xml:space="preserve">Usager</w:t>
            </w:r>
          </w:p>
        </w:tc>
        <w:tc>
          <w:tcPr/>
          <w:p>
            <w:pPr>
              <w:pStyle w:val="Compact"/>
              <w:jc w:val="left"/>
            </w:pPr>
            <w:r>
              <w:t xml:space="preserve">Consulte la carte, les horaires, reçoit des alertes</w:t>
            </w:r>
          </w:p>
        </w:tc>
        <w:tc>
          <w:tcPr/>
          <w:p>
            <w:pPr>
              <w:pStyle w:val="Compact"/>
              <w:jc w:val="left"/>
            </w:pPr>
            <w:r>
              <w:t xml:space="preserve">Public (sans compte)</w:t>
            </w:r>
          </w:p>
        </w:tc>
      </w:tr>
      <w:tr>
        <w:tc>
          <w:tcPr/>
          <w:p>
            <w:pPr>
              <w:pStyle w:val="Compact"/>
              <w:jc w:val="left"/>
            </w:pPr>
            <w:r>
              <w:t xml:space="preserve">Usager inscrit</w:t>
            </w:r>
          </w:p>
        </w:tc>
        <w:tc>
          <w:tcPr/>
          <w:p>
            <w:pPr>
              <w:pStyle w:val="Compact"/>
              <w:jc w:val="left"/>
            </w:pPr>
            <w:r>
              <w:t xml:space="preserve">Profil, favoris, notifications personnalisées</w:t>
            </w:r>
          </w:p>
        </w:tc>
        <w:tc>
          <w:tcPr/>
          <w:p>
            <w:pPr>
              <w:pStyle w:val="Compact"/>
              <w:jc w:val="left"/>
            </w:pPr>
            <w:r>
              <w:t xml:space="preserve">Compte utilisateur</w:t>
            </w:r>
          </w:p>
        </w:tc>
      </w:tr>
      <w:tr>
        <w:tc>
          <w:tcPr/>
          <w:p>
            <w:pPr>
              <w:pStyle w:val="Compact"/>
              <w:jc w:val="left"/>
            </w:pPr>
            <w:r>
              <w:t xml:space="preserve">Chauffeur</w:t>
            </w:r>
          </w:p>
        </w:tc>
        <w:tc>
          <w:tcPr/>
          <w:p>
            <w:pPr>
              <w:pStyle w:val="Compact"/>
              <w:jc w:val="left"/>
            </w:pPr>
            <w:r>
              <w:t xml:space="preserve">Signale des incidents depuis son dashboard</w:t>
            </w:r>
          </w:p>
        </w:tc>
        <w:tc>
          <w:tcPr/>
          <w:p>
            <w:pPr>
              <w:pStyle w:val="Compact"/>
              <w:jc w:val="left"/>
            </w:pPr>
            <w:r>
              <w:t xml:space="preserve">Compte chauffeur</w:t>
            </w:r>
          </w:p>
        </w:tc>
      </w:tr>
      <w:tr>
        <w:tc>
          <w:tcPr/>
          <w:p>
            <w:pPr>
              <w:pStyle w:val="Compact"/>
              <w:jc w:val="left"/>
            </w:pPr>
            <w:r>
              <w:t xml:space="preserve">Administrateur</w:t>
            </w:r>
          </w:p>
        </w:tc>
        <w:tc>
          <w:tcPr/>
          <w:p>
            <w:pPr>
              <w:pStyle w:val="Compact"/>
              <w:jc w:val="left"/>
            </w:pPr>
            <w:r>
              <w:t xml:space="preserve">Gère lignes, arrêts, bus, chauffeurs, alertes</w:t>
            </w:r>
          </w:p>
        </w:tc>
        <w:tc>
          <w:tcPr/>
          <w:p>
            <w:pPr>
              <w:pStyle w:val="Compact"/>
              <w:jc w:val="left"/>
            </w:pPr>
            <w:r>
              <w:t xml:space="preserve">Back-office sécurisé</w:t>
            </w:r>
          </w:p>
        </w:tc>
      </w:tr>
      <w:tr>
        <w:tc>
          <w:tcPr/>
          <w:p>
            <w:pPr>
              <w:pStyle w:val="Compact"/>
              <w:jc w:val="left"/>
            </w:pPr>
            <w:r>
              <w:t xml:space="preserve">Dispositif GPS</w:t>
            </w:r>
          </w:p>
        </w:tc>
        <w:tc>
          <w:tcPr/>
          <w:p>
            <w:pPr>
              <w:pStyle w:val="Compact"/>
              <w:jc w:val="left"/>
            </w:pPr>
            <w:r>
              <w:t xml:space="preserve">Envoie la position du bus toutes les 5 secondes</w:t>
            </w:r>
          </w:p>
        </w:tc>
        <w:tc>
          <w:tcPr/>
          <w:p>
            <w:pPr>
              <w:pStyle w:val="Compact"/>
              <w:jc w:val="left"/>
            </w:pPr>
            <w:r>
              <w:t xml:space="preserve">API automatique</w:t>
            </w:r>
          </w:p>
        </w:tc>
      </w:tr>
    </w:tbl>
    <w:p>
      <w:r>
        <w:pict>
          <v:rect style="width:0;height:1.5pt" o:hralign="center" o:hrstd="t" o:hr="t"/>
        </w:pict>
      </w:r>
    </w:p>
    <w:bookmarkEnd w:id="31"/>
    <w:bookmarkStart w:id="38" w:name="fonctionnalités"/>
    <w:p>
      <w:pPr>
        <w:pStyle w:val="Heading1"/>
      </w:pPr>
      <w:r>
        <w:t xml:space="preserve">4. FONCTIONNALITÉS</w:t>
      </w:r>
    </w:p>
    <w:bookmarkStart w:id="32" w:name="module-usager-carte-temps-réel"/>
    <w:p>
      <w:pPr>
        <w:pStyle w:val="Heading2"/>
      </w:pPr>
      <w:r>
        <w:t xml:space="preserve">4.1 Module Usager — Carte temps réel</w:t>
      </w:r>
    </w:p>
    <w:p>
      <w:pPr>
        <w:pStyle w:val="FirstParagraph"/>
      </w:pPr>
      <w:r>
        <w:rPr>
          <w:bCs/>
          <w:b/>
        </w:rPr>
        <w:t xml:space="preserve">F01 — Carte interactive</w:t>
      </w:r>
      <w:r>
        <w:t xml:space="preserve"> </w:t>
      </w:r>
      <w:r>
        <w:t xml:space="preserve">: carte OpenStreetMap centrée sur la Martinique, bus actifs affichés sous forme d’icônes animées, mise à jour toutes les 5 secondes via WebSocket.</w:t>
      </w:r>
    </w:p>
    <w:p>
      <w:pPr>
        <w:pStyle w:val="BodyText"/>
      </w:pPr>
      <w:r>
        <w:rPr>
          <w:bCs/>
          <w:b/>
        </w:rPr>
        <w:t xml:space="preserve">F02 — Détail d’un bus</w:t>
      </w:r>
      <w:r>
        <w:t xml:space="preserve"> </w:t>
      </w:r>
      <w:r>
        <w:t xml:space="preserve">: numéro de ligne, destination, vitesse, prochain arrêt.</w:t>
      </w:r>
    </w:p>
    <w:p>
      <w:pPr>
        <w:pStyle w:val="BodyText"/>
      </w:pPr>
      <w:r>
        <w:rPr>
          <w:bCs/>
          <w:b/>
        </w:rPr>
        <w:t xml:space="preserve">F03 — Détail d’un arrêt</w:t>
      </w:r>
      <w:r>
        <w:t xml:space="preserve"> </w:t>
      </w:r>
      <w:r>
        <w:t xml:space="preserve">: liste des bus à venir + temps d’attente estimé au clic sur un arrêt.</w:t>
      </w:r>
    </w:p>
    <w:bookmarkEnd w:id="32"/>
    <w:bookmarkStart w:id="33" w:name="module-usager-horaires-lignes"/>
    <w:p>
      <w:pPr>
        <w:pStyle w:val="Heading2"/>
      </w:pPr>
      <w:r>
        <w:t xml:space="preserve">4.2 Module Usager — Horaires &amp; Lignes</w:t>
      </w:r>
    </w:p>
    <w:p>
      <w:pPr>
        <w:pStyle w:val="FirstParagraph"/>
      </w:pPr>
      <w:r>
        <w:rPr>
          <w:bCs/>
          <w:b/>
        </w:rPr>
        <w:t xml:space="preserve">F04 — Consulter les lignes</w:t>
      </w:r>
      <w:r>
        <w:t xml:space="preserve"> </w:t>
      </w:r>
      <w:r>
        <w:t xml:space="preserve">: tracé, arrêts, horaires théoriques.</w:t>
      </w:r>
    </w:p>
    <w:p>
      <w:pPr>
        <w:pStyle w:val="BodyText"/>
      </w:pPr>
      <w:r>
        <w:rPr>
          <w:bCs/>
          <w:b/>
        </w:rPr>
        <w:t xml:space="preserve">F05 — Rechercher un itinéraire</w:t>
      </w:r>
      <w:r>
        <w:t xml:space="preserve"> </w:t>
      </w:r>
      <w:r>
        <w:t xml:space="preserve">: saisir départ + destination, l’app propose le meilleur itinéraire avec correspondances.</w:t>
      </w:r>
    </w:p>
    <w:bookmarkEnd w:id="33"/>
    <w:bookmarkStart w:id="34" w:name="module-usager-alertes"/>
    <w:p>
      <w:pPr>
        <w:pStyle w:val="Heading2"/>
      </w:pPr>
      <w:r>
        <w:t xml:space="preserve">4.3 Module Usager — Alertes</w:t>
      </w:r>
    </w:p>
    <w:p>
      <w:pPr>
        <w:pStyle w:val="FirstParagraph"/>
      </w:pPr>
      <w:r>
        <w:rPr>
          <w:bCs/>
          <w:b/>
        </w:rPr>
        <w:t xml:space="preserve">F06 — Alertes de retard</w:t>
      </w:r>
      <w:r>
        <w:t xml:space="preserve"> </w:t>
      </w:r>
      <w:r>
        <w:t xml:space="preserve">: badge rouge sur la carte si retard &gt; 5 min, notification aux usagers abonnés.</w:t>
      </w:r>
    </w:p>
    <w:p>
      <w:pPr>
        <w:pStyle w:val="BodyText"/>
      </w:pPr>
      <w:r>
        <w:rPr>
          <w:bCs/>
          <w:b/>
        </w:rPr>
        <w:t xml:space="preserve">F07 — Abonnement à une ligne ou un arrêt</w:t>
      </w:r>
      <w:r>
        <w:t xml:space="preserve"> </w:t>
      </w:r>
      <w:r>
        <w:t xml:space="preserve">: notifications personnalisées pour les lignes favorites.</w:t>
      </w:r>
    </w:p>
    <w:bookmarkEnd w:id="34"/>
    <w:bookmarkStart w:id="35" w:name="fonctionnalités-innovantes"/>
    <w:p>
      <w:pPr>
        <w:pStyle w:val="Heading2"/>
      </w:pPr>
      <w:r>
        <w:t xml:space="preserve">4.4 Fonctionnalités Innovantes</w:t>
      </w:r>
    </w:p>
    <w:p>
      <w:pPr>
        <w:pStyle w:val="FirstParagraph"/>
      </w:pPr>
      <w:r>
        <w:rPr>
          <w:bCs/>
          <w:b/>
        </w:rPr>
        <w:t xml:space="preserve">F08 — Chatbot IA</w:t>
      </w:r>
      <w:r>
        <w:t xml:space="preserve"> </w:t>
      </w:r>
      <w:r>
        <w:t xml:space="preserve">: assistant virtuel répondant aux questions de type</w:t>
      </w:r>
      <w:r>
        <w:t xml:space="preserve"> </w:t>
      </w:r>
      <w:r>
        <w:t xml:space="preserve">“</w:t>
      </w:r>
      <w:r>
        <w:t xml:space="preserve">Quel bus prendre pour aller à Schoelcher ?</w:t>
      </w:r>
      <w:r>
        <w:t xml:space="preserve">”</w:t>
      </w:r>
    </w:p>
    <w:p>
      <w:pPr>
        <w:pStyle w:val="BodyText"/>
      </w:pPr>
      <w:r>
        <w:rPr>
          <w:bCs/>
          <w:b/>
        </w:rPr>
        <w:t xml:space="preserve">F09 — Mode accessibilité</w:t>
      </w:r>
      <w:r>
        <w:t xml:space="preserve"> </w:t>
      </w:r>
      <w:r>
        <w:t xml:space="preserve">: affichage adapté malvoyants, indication des bus équipés de rampe PMR.</w:t>
      </w:r>
    </w:p>
    <w:p>
      <w:pPr>
        <w:pStyle w:val="BodyText"/>
      </w:pPr>
      <w:r>
        <w:rPr>
          <w:bCs/>
          <w:b/>
        </w:rPr>
        <w:t xml:space="preserve">F10 — Signalement citoyen</w:t>
      </w:r>
      <w:r>
        <w:t xml:space="preserve"> </w:t>
      </w:r>
      <w:r>
        <w:t xml:space="preserve">: signaler bus bondé, arrêt dégradé, anomalie. Remonte à l’administrateur.</w:t>
      </w:r>
    </w:p>
    <w:p>
      <w:pPr>
        <w:pStyle w:val="BodyText"/>
      </w:pPr>
      <w:r>
        <w:rPr>
          <w:bCs/>
          <w:b/>
        </w:rPr>
        <w:t xml:space="preserve">F11 — Statistiques publiques de ponctualité</w:t>
      </w:r>
      <w:r>
        <w:t xml:space="preserve"> </w:t>
      </w:r>
      <w:r>
        <w:t xml:space="preserve">: taux de ponctualité par ligne, indicateurs hebdomadaires.</w:t>
      </w:r>
    </w:p>
    <w:p>
      <w:pPr>
        <w:pStyle w:val="BodyText"/>
      </w:pPr>
      <w:r>
        <w:rPr>
          <w:bCs/>
          <w:b/>
        </w:rPr>
        <w:t xml:space="preserve">F12 — Mode hors-ligne partiel</w:t>
      </w:r>
      <w:r>
        <w:t xml:space="preserve"> </w:t>
      </w:r>
      <w:r>
        <w:t xml:space="preserve">: horaires théoriques disponibles sans connexion internet.</w:t>
      </w:r>
    </w:p>
    <w:bookmarkEnd w:id="35"/>
    <w:bookmarkStart w:id="36" w:name="module-chauffeur"/>
    <w:p>
      <w:pPr>
        <w:pStyle w:val="Heading2"/>
      </w:pPr>
      <w:r>
        <w:t xml:space="preserve">4.5 Module Chauffeur</w:t>
      </w:r>
    </w:p>
    <w:p>
      <w:pPr>
        <w:pStyle w:val="FirstParagraph"/>
      </w:pPr>
      <w:r>
        <w:rPr>
          <w:bCs/>
          <w:b/>
        </w:rPr>
        <w:t xml:space="preserve">F13 — Dashboard chauffeur</w:t>
      </w:r>
      <w:r>
        <w:t xml:space="preserve"> </w:t>
      </w:r>
      <w:r>
        <w:t xml:space="preserve">: ligne, prochain arrêt, heures prévues, signalement d’incident.</w:t>
      </w:r>
    </w:p>
    <w:bookmarkEnd w:id="36"/>
    <w:bookmarkStart w:id="37" w:name="module-administrateur-back-office"/>
    <w:p>
      <w:pPr>
        <w:pStyle w:val="Heading2"/>
      </w:pPr>
      <w:r>
        <w:t xml:space="preserve">4.6 Module Administrateur (Back-Office)</w:t>
      </w:r>
    </w:p>
    <w:p>
      <w:pPr>
        <w:pStyle w:val="FirstParagraph"/>
      </w:pPr>
      <w:r>
        <w:rPr>
          <w:bCs/>
          <w:b/>
        </w:rPr>
        <w:t xml:space="preserve">F14</w:t>
      </w:r>
      <w:r>
        <w:t xml:space="preserve"> </w:t>
      </w:r>
      <w:r>
        <w:t xml:space="preserve">— Gestion des lignes (créer, modifier, supprimer)</w:t>
      </w:r>
      <w:r>
        <w:t xml:space="preserve"> </w:t>
      </w:r>
      <w:r>
        <w:rPr>
          <w:bCs/>
          <w:b/>
        </w:rPr>
        <w:t xml:space="preserve">F15</w:t>
      </w:r>
      <w:r>
        <w:t xml:space="preserve"> </w:t>
      </w:r>
      <w:r>
        <w:t xml:space="preserve">— Gestion des arrêts (créer, modifier, géolocaliser)</w:t>
      </w:r>
      <w:r>
        <w:t xml:space="preserve"> </w:t>
      </w:r>
      <w:r>
        <w:rPr>
          <w:bCs/>
          <w:b/>
        </w:rPr>
        <w:t xml:space="preserve">F16</w:t>
      </w:r>
      <w:r>
        <w:t xml:space="preserve"> </w:t>
      </w:r>
      <w:r>
        <w:t xml:space="preserve">— Gestion des bus (enregistrer, associer GPS et chauffeur)</w:t>
      </w:r>
      <w:r>
        <w:t xml:space="preserve"> </w:t>
      </w:r>
      <w:r>
        <w:rPr>
          <w:bCs/>
          <w:b/>
        </w:rPr>
        <w:t xml:space="preserve">F17</w:t>
      </w:r>
      <w:r>
        <w:t xml:space="preserve"> </w:t>
      </w:r>
      <w:r>
        <w:t xml:space="preserve">— Gestion des chauffeurs (créer compte, affecter à une ligne)</w:t>
      </w:r>
      <w:r>
        <w:t xml:space="preserve"> </w:t>
      </w:r>
      <w:r>
        <w:rPr>
          <w:bCs/>
          <w:b/>
        </w:rPr>
        <w:t xml:space="preserve">F18</w:t>
      </w:r>
      <w:r>
        <w:t xml:space="preserve"> </w:t>
      </w:r>
      <w:r>
        <w:t xml:space="preserve">— Gestion des alertes manuelles (travaux, grève, déviation)</w:t>
      </w:r>
      <w:r>
        <w:t xml:space="preserve"> </w:t>
      </w:r>
      <w:r>
        <w:rPr>
          <w:bCs/>
          <w:b/>
        </w:rPr>
        <w:t xml:space="preserve">F19</w:t>
      </w:r>
      <w:r>
        <w:t xml:space="preserve"> </w:t>
      </w:r>
      <w:r>
        <w:t xml:space="preserve">— Tableau de bord analytique (KPIs, ponctualité, fréquentation)</w:t>
      </w:r>
    </w:p>
    <w:p>
      <w:r>
        <w:pict>
          <v:rect style="width:0;height:1.5pt" o:hralign="center" o:hrstd="t" o:hr="t"/>
        </w:pict>
      </w:r>
    </w:p>
    <w:bookmarkEnd w:id="37"/>
    <w:bookmarkEnd w:id="38"/>
    <w:bookmarkStart w:id="44" w:name="conception-ihm-storyboard"/>
    <w:p>
      <w:pPr>
        <w:pStyle w:val="Heading1"/>
      </w:pPr>
      <w:r>
        <w:t xml:space="preserve">5. CONCEPTION IHM — STORYBOARD</w:t>
      </w:r>
    </w:p>
    <w:bookmarkStart w:id="39" w:name="charte-graphique"/>
    <w:p>
      <w:pPr>
        <w:pStyle w:val="Heading2"/>
      </w:pPr>
      <w:r>
        <w:t xml:space="preserve">5.1 Charte graphique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Valeur</w:t>
            </w:r>
          </w:p>
        </w:tc>
      </w:tr>
      <w:tr>
        <w:tc>
          <w:tcPr/>
          <w:p>
            <w:pPr>
              <w:pStyle w:val="Compact"/>
              <w:jc w:val="left"/>
            </w:pPr>
            <w:r>
              <w:t xml:space="preserve">Couleur primaire</w:t>
            </w:r>
          </w:p>
        </w:tc>
        <w:tc>
          <w:tcPr/>
          <w:p>
            <w:pPr>
              <w:pStyle w:val="Compact"/>
              <w:jc w:val="left"/>
            </w:pPr>
            <w:r>
              <w:t xml:space="preserve">Vert Martinique #2E8B57</w:t>
            </w:r>
          </w:p>
        </w:tc>
      </w:tr>
      <w:tr>
        <w:tc>
          <w:tcPr/>
          <w:p>
            <w:pPr>
              <w:pStyle w:val="Compact"/>
              <w:jc w:val="left"/>
            </w:pPr>
            <w:r>
              <w:t xml:space="preserve">Couleur secondaire</w:t>
            </w:r>
          </w:p>
        </w:tc>
        <w:tc>
          <w:tcPr/>
          <w:p>
            <w:pPr>
              <w:pStyle w:val="Compact"/>
              <w:jc w:val="left"/>
            </w:pPr>
            <w:r>
              <w:t xml:space="preserve">Jaune soleil #F4C430</w:t>
            </w:r>
          </w:p>
        </w:tc>
      </w:tr>
      <w:tr>
        <w:tc>
          <w:tcPr/>
          <w:p>
            <w:pPr>
              <w:pStyle w:val="Compact"/>
              <w:jc w:val="left"/>
            </w:pPr>
            <w:r>
              <w:t xml:space="preserve">Couleur d’alerte</w:t>
            </w:r>
          </w:p>
        </w:tc>
        <w:tc>
          <w:tcPr/>
          <w:p>
            <w:pPr>
              <w:pStyle w:val="Compact"/>
              <w:jc w:val="left"/>
            </w:pPr>
            <w:r>
              <w:t xml:space="preserve">Rouge #E74C3C</w:t>
            </w:r>
          </w:p>
        </w:tc>
      </w:tr>
      <w:tr>
        <w:tc>
          <w:tcPr/>
          <w:p>
            <w:pPr>
              <w:pStyle w:val="Compact"/>
              <w:jc w:val="left"/>
            </w:pPr>
            <w:r>
              <w:t xml:space="preserve">Police principale</w:t>
            </w:r>
          </w:p>
        </w:tc>
        <w:tc>
          <w:tcPr/>
          <w:p>
            <w:pPr>
              <w:pStyle w:val="Compact"/>
              <w:jc w:val="left"/>
            </w:pPr>
            <w:r>
              <w:t xml:space="preserve">Inter / Roboto</w:t>
            </w:r>
          </w:p>
        </w:tc>
      </w:tr>
      <w:tr>
        <w:tc>
          <w:tcPr/>
          <w:p>
            <w:pPr>
              <w:pStyle w:val="Compact"/>
              <w:jc w:val="left"/>
            </w:pPr>
            <w:r>
              <w:t xml:space="preserve">Style</w:t>
            </w:r>
          </w:p>
        </w:tc>
        <w:tc>
          <w:tcPr/>
          <w:p>
            <w:pPr>
              <w:pStyle w:val="Compact"/>
              <w:jc w:val="left"/>
            </w:pPr>
            <w:r>
              <w:t xml:space="preserve">Épuré, moderne, accessible</w:t>
            </w:r>
          </w:p>
        </w:tc>
      </w:tr>
    </w:tbl>
    <w:bookmarkEnd w:id="39"/>
    <w:bookmarkStart w:id="40" w:name="écran-1-accueil-carte-temps-réel"/>
    <w:p>
      <w:pPr>
        <w:pStyle w:val="Heading2"/>
      </w:pPr>
      <w:r>
        <w:t xml:space="preserve">5.2 Écran 1 — Accueil / Carte temps réel</w:t>
      </w:r>
    </w:p>
    <w:p>
      <w:pPr>
        <w:pStyle w:val="FirstParagraph"/>
      </w:pPr>
      <w:r>
        <w:t xml:space="preserve">Barre de navigation haute avec logo MartiBus et champ de recherche. Carte interactive plein écran de la Martinique avec icônes de bus animées. Panneau inférieur affichant les prochains bus à l’arrêt le plus proche. Bouton flottant d’accès au chatbot.</w:t>
      </w:r>
    </w:p>
    <w:bookmarkEnd w:id="40"/>
    <w:bookmarkStart w:id="41" w:name="écran-2-détail-dun-arrêt-fenêtre-pop-up"/>
    <w:p>
      <w:pPr>
        <w:pStyle w:val="Heading2"/>
      </w:pPr>
      <w:r>
        <w:t xml:space="preserve">5.3 Écran 2 — Détail d’un arrêt (fenêtre pop-up)</w:t>
      </w:r>
    </w:p>
    <w:p>
      <w:pPr>
        <w:pStyle w:val="FirstParagraph"/>
      </w:pPr>
      <w:r>
        <w:t xml:space="preserve">Nom de l’arrêt, commune. Pour chaque bus à venir : numéro de ligne, direction, temps d’attente en minutes, statut (à l’heure en vert / retard en rouge). Boutons</w:t>
      </w:r>
      <w:r>
        <w:t xml:space="preserve"> </w:t>
      </w:r>
      <w:r>
        <w:t xml:space="preserve">“</w:t>
      </w:r>
      <w:r>
        <w:t xml:space="preserve">Ajouter aux favoris</w:t>
      </w:r>
      <w:r>
        <w:t xml:space="preserve">”</w:t>
      </w:r>
      <w:r>
        <w:t xml:space="preserve"> </w:t>
      </w:r>
      <w:r>
        <w:t xml:space="preserve">et</w:t>
      </w:r>
      <w:r>
        <w:t xml:space="preserve"> </w:t>
      </w:r>
      <w:r>
        <w:t xml:space="preserve">“</w:t>
      </w:r>
      <w:r>
        <w:t xml:space="preserve">M’alerter</w:t>
      </w:r>
      <w:r>
        <w:t xml:space="preserve">”</w:t>
      </w:r>
      <w:r>
        <w:t xml:space="preserve">.</w:t>
      </w:r>
    </w:p>
    <w:bookmarkEnd w:id="41"/>
    <w:bookmarkStart w:id="42" w:name="écran-3-back-office-administrateur"/>
    <w:p>
      <w:pPr>
        <w:pStyle w:val="Heading2"/>
      </w:pPr>
      <w:r>
        <w:t xml:space="preserve">5.4 Écran 3 — Back-office Administrateur</w:t>
      </w:r>
    </w:p>
    <w:p>
      <w:pPr>
        <w:pStyle w:val="FirstParagraph"/>
      </w:pPr>
      <w:r>
        <w:t xml:space="preserve">Menu latéral : Lignes, Arrêts, Bus, Chauffeurs, Alertes, Statistiques. Zone principale : tableau de bord avec compteurs (bus actifs, alertes en cours, taux de ponctualité). Accès rapide à la carte en direct.</w:t>
      </w:r>
    </w:p>
    <w:bookmarkEnd w:id="42"/>
    <w:bookmarkStart w:id="43" w:name="écran-4-dashboard-chauffeur"/>
    <w:p>
      <w:pPr>
        <w:pStyle w:val="Heading2"/>
      </w:pPr>
      <w:r>
        <w:t xml:space="preserve">5.5 Écran 4 — Dashboard Chauffeur</w:t>
      </w:r>
    </w:p>
    <w:p>
      <w:pPr>
        <w:pStyle w:val="FirstParagraph"/>
      </w:pPr>
      <w:r>
        <w:t xml:space="preserve">Interface épurée et mobile-first. Affiche : ligne affectée, numéro de bus, prochain arrêt avec temps estimé, statut de service. Bouton unique et visible pour signaler un incident.</w:t>
      </w:r>
    </w:p>
    <w:p>
      <w:r>
        <w:pict>
          <v:rect style="width:0;height:1.5pt" o:hralign="center" o:hrstd="t" o:hr="t"/>
        </w:pict>
      </w:r>
    </w:p>
    <w:bookmarkEnd w:id="43"/>
    <w:bookmarkEnd w:id="44"/>
    <w:bookmarkStart w:id="57" w:name="modèle-de-données"/>
    <w:p>
      <w:pPr>
        <w:pStyle w:val="Heading1"/>
      </w:pPr>
      <w:r>
        <w:t xml:space="preserve">6. MODÈLE DE DONNÉES</w:t>
      </w:r>
    </w:p>
    <w:bookmarkStart w:id="55" w:name="dictionnaire-de-données"/>
    <w:p>
      <w:pPr>
        <w:pStyle w:val="Heading2"/>
      </w:pPr>
      <w:r>
        <w:t xml:space="preserve">6.1 Dictionnaire de données</w:t>
      </w:r>
    </w:p>
    <w:bookmarkStart w:id="45" w:name="entité-utilisateur"/>
    <w:p>
      <w:pPr>
        <w:pStyle w:val="Heading3"/>
      </w:pPr>
      <w:r>
        <w:t xml:space="preserve">Entité : UTILISATEUR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id_utilisateur</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 auto-incrémenté</w:t>
            </w:r>
          </w:p>
        </w:tc>
      </w:tr>
      <w:tr>
        <w:tc>
          <w:tcPr/>
          <w:p>
            <w:pPr>
              <w:pStyle w:val="Compact"/>
              <w:jc w:val="left"/>
            </w:pPr>
            <w:r>
              <w:t xml:space="preserve">nom</w:t>
            </w:r>
          </w:p>
        </w:tc>
        <w:tc>
          <w:tcPr/>
          <w:p>
            <w:pPr>
              <w:pStyle w:val="Compact"/>
              <w:jc w:val="left"/>
            </w:pPr>
            <w:r>
              <w:t xml:space="preserve">VARCHAR(100)</w:t>
            </w:r>
          </w:p>
        </w:tc>
        <w:tc>
          <w:tcPr/>
          <w:p>
            <w:pPr>
              <w:pStyle w:val="Compact"/>
              <w:jc w:val="left"/>
            </w:pPr>
            <w:r>
              <w:t xml:space="preserve">Oui</w:t>
            </w:r>
          </w:p>
        </w:tc>
        <w:tc>
          <w:tcPr/>
          <w:p>
            <w:pPr>
              <w:pStyle w:val="Compact"/>
              <w:jc w:val="left"/>
            </w:pPr>
            <w:r>
              <w:t xml:space="preserve">Nom de famille</w:t>
            </w:r>
          </w:p>
        </w:tc>
      </w:tr>
      <w:tr>
        <w:tc>
          <w:tcPr/>
          <w:p>
            <w:pPr>
              <w:pStyle w:val="Compact"/>
              <w:jc w:val="left"/>
            </w:pPr>
            <w:r>
              <w:t xml:space="preserve">prenom</w:t>
            </w:r>
          </w:p>
        </w:tc>
        <w:tc>
          <w:tcPr/>
          <w:p>
            <w:pPr>
              <w:pStyle w:val="Compact"/>
              <w:jc w:val="left"/>
            </w:pPr>
            <w:r>
              <w:t xml:space="preserve">VARCHAR(100)</w:t>
            </w:r>
          </w:p>
        </w:tc>
        <w:tc>
          <w:tcPr/>
          <w:p>
            <w:pPr>
              <w:pStyle w:val="Compact"/>
              <w:jc w:val="left"/>
            </w:pPr>
            <w:r>
              <w:t xml:space="preserve">Oui</w:t>
            </w:r>
          </w:p>
        </w:tc>
        <w:tc>
          <w:tcPr/>
          <w:p>
            <w:pPr>
              <w:pStyle w:val="Compact"/>
              <w:jc w:val="left"/>
            </w:pPr>
            <w:r>
              <w:t xml:space="preserve">Prénom</w:t>
            </w:r>
          </w:p>
        </w:tc>
      </w:tr>
      <w:tr>
        <w:tc>
          <w:tcPr/>
          <w:p>
            <w:pPr>
              <w:pStyle w:val="Compact"/>
              <w:jc w:val="left"/>
            </w:pPr>
            <w:r>
              <w:t xml:space="preserve">email</w:t>
            </w:r>
          </w:p>
        </w:tc>
        <w:tc>
          <w:tcPr/>
          <w:p>
            <w:pPr>
              <w:pStyle w:val="Compact"/>
              <w:jc w:val="left"/>
            </w:pPr>
            <w:r>
              <w:t xml:space="preserve">VARCHAR(255)</w:t>
            </w:r>
          </w:p>
        </w:tc>
        <w:tc>
          <w:tcPr/>
          <w:p>
            <w:pPr>
              <w:pStyle w:val="Compact"/>
              <w:jc w:val="left"/>
            </w:pPr>
            <w:r>
              <w:t xml:space="preserve">Oui</w:t>
            </w:r>
          </w:p>
        </w:tc>
        <w:tc>
          <w:tcPr/>
          <w:p>
            <w:pPr>
              <w:pStyle w:val="Compact"/>
              <w:jc w:val="left"/>
            </w:pPr>
            <w:r>
              <w:t xml:space="preserve">Adresse e-mail (identifiant de connexion)</w:t>
            </w:r>
          </w:p>
        </w:tc>
      </w:tr>
      <w:tr>
        <w:tc>
          <w:tcPr/>
          <w:p>
            <w:pPr>
              <w:pStyle w:val="Compact"/>
              <w:jc w:val="left"/>
            </w:pPr>
            <w:r>
              <w:t xml:space="preserve">mot_de_passe</w:t>
            </w:r>
          </w:p>
        </w:tc>
        <w:tc>
          <w:tcPr/>
          <w:p>
            <w:pPr>
              <w:pStyle w:val="Compact"/>
              <w:jc w:val="left"/>
            </w:pPr>
            <w:r>
              <w:t xml:space="preserve">VARCHAR(255)</w:t>
            </w:r>
          </w:p>
        </w:tc>
        <w:tc>
          <w:tcPr/>
          <w:p>
            <w:pPr>
              <w:pStyle w:val="Compact"/>
              <w:jc w:val="left"/>
            </w:pPr>
            <w:r>
              <w:t xml:space="preserve">Oui</w:t>
            </w:r>
          </w:p>
        </w:tc>
        <w:tc>
          <w:tcPr/>
          <w:p>
            <w:pPr>
              <w:pStyle w:val="Compact"/>
              <w:jc w:val="left"/>
            </w:pPr>
            <w:r>
              <w:t xml:space="preserve">Mot de passe hashé (bcrypt)</w:t>
            </w:r>
          </w:p>
        </w:tc>
      </w:tr>
      <w:tr>
        <w:tc>
          <w:tcPr/>
          <w:p>
            <w:pPr>
              <w:pStyle w:val="Compact"/>
              <w:jc w:val="left"/>
            </w:pPr>
            <w:r>
              <w:t xml:space="preserve">role</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Valeurs :</w:t>
            </w:r>
            <w:r>
              <w:t xml:space="preserve"> </w:t>
            </w:r>
            <w:r>
              <w:t xml:space="preserve">‘</w:t>
            </w:r>
            <w:r>
              <w:t xml:space="preserve">usager</w:t>
            </w:r>
            <w:r>
              <w:t xml:space="preserve">’</w:t>
            </w:r>
            <w:r>
              <w:t xml:space="preserve">,</w:t>
            </w:r>
            <w:r>
              <w:t xml:space="preserve"> </w:t>
            </w:r>
            <w:r>
              <w:t xml:space="preserve">‘</w:t>
            </w:r>
            <w:r>
              <w:t xml:space="preserve">chauffeur</w:t>
            </w:r>
            <w:r>
              <w:t xml:space="preserve">’</w:t>
            </w:r>
            <w:r>
              <w:t xml:space="preserve">,</w:t>
            </w:r>
            <w:r>
              <w:t xml:space="preserve"> </w:t>
            </w:r>
            <w:r>
              <w:t xml:space="preserve">‘</w:t>
            </w:r>
            <w:r>
              <w:t xml:space="preserve">admin</w:t>
            </w:r>
            <w:r>
              <w:t xml:space="preserve">’</w:t>
            </w:r>
          </w:p>
        </w:tc>
      </w:tr>
      <w:tr>
        <w:tc>
          <w:tcPr/>
          <w:p>
            <w:pPr>
              <w:pStyle w:val="Compact"/>
              <w:jc w:val="left"/>
            </w:pPr>
            <w:r>
              <w:t xml:space="preserve">date_inscription</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Date et heure d’inscription</w:t>
            </w:r>
          </w:p>
        </w:tc>
      </w:tr>
      <w:tr>
        <w:tc>
          <w:tcPr/>
          <w:p>
            <w:pPr>
              <w:pStyle w:val="Compact"/>
              <w:jc w:val="left"/>
            </w:pPr>
            <w:r>
              <w:t xml:space="preserve">actif</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Compte actif ou désactivé</w:t>
            </w:r>
          </w:p>
        </w:tc>
      </w:tr>
    </w:tbl>
    <w:bookmarkEnd w:id="45"/>
    <w:bookmarkStart w:id="46" w:name="entité-ligne"/>
    <w:p>
      <w:pPr>
        <w:pStyle w:val="Heading3"/>
      </w:pPr>
      <w:r>
        <w:t xml:space="preserve">Entité : LIGNE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id_ligne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numero_ligne</w:t>
            </w:r>
          </w:p>
        </w:tc>
        <w:tc>
          <w:tcPr/>
          <w:p>
            <w:pPr>
              <w:pStyle w:val="Compact"/>
              <w:jc w:val="left"/>
            </w:pPr>
            <w:r>
              <w:t xml:space="preserve">VARCHAR(10)</w:t>
            </w:r>
          </w:p>
        </w:tc>
        <w:tc>
          <w:tcPr/>
          <w:p>
            <w:pPr>
              <w:pStyle w:val="Compact"/>
              <w:jc w:val="left"/>
            </w:pPr>
            <w:r>
              <w:t xml:space="preserve">Oui</w:t>
            </w:r>
          </w:p>
        </w:tc>
        <w:tc>
          <w:tcPr/>
          <w:p>
            <w:pPr>
              <w:pStyle w:val="Compact"/>
              <w:jc w:val="left"/>
            </w:pPr>
            <w:r>
              <w:t xml:space="preserve">Ex :</w:t>
            </w:r>
            <w:r>
              <w:t xml:space="preserve"> </w:t>
            </w:r>
            <w:r>
              <w:t xml:space="preserve">“</w:t>
            </w:r>
            <w:r>
              <w:t xml:space="preserve">1</w:t>
            </w:r>
            <w:r>
              <w:t xml:space="preserve">”</w:t>
            </w:r>
            <w:r>
              <w:t xml:space="preserve">,</w:t>
            </w:r>
            <w:r>
              <w:t xml:space="preserve"> </w:t>
            </w:r>
            <w:r>
              <w:t xml:space="preserve">“</w:t>
            </w:r>
            <w:r>
              <w:t xml:space="preserve">3A</w:t>
            </w:r>
            <w:r>
              <w:t xml:space="preserve">”</w:t>
            </w:r>
            <w:r>
              <w:t xml:space="preserve">,</w:t>
            </w:r>
            <w:r>
              <w:t xml:space="preserve"> </w:t>
            </w:r>
            <w:r>
              <w:t xml:space="preserve">“</w:t>
            </w:r>
            <w:r>
              <w:t xml:space="preserve">Express</w:t>
            </w:r>
            <w:r>
              <w:t xml:space="preserve">”</w:t>
            </w:r>
          </w:p>
        </w:tc>
      </w:tr>
      <w:tr>
        <w:tc>
          <w:tcPr/>
          <w:p>
            <w:pPr>
              <w:pStyle w:val="Compact"/>
              <w:jc w:val="left"/>
            </w:pPr>
            <w:r>
              <w:t xml:space="preserve">nom_ligne</w:t>
            </w:r>
          </w:p>
        </w:tc>
        <w:tc>
          <w:tcPr/>
          <w:p>
            <w:pPr>
              <w:pStyle w:val="Compact"/>
              <w:jc w:val="left"/>
            </w:pPr>
            <w:r>
              <w:t xml:space="preserve">VARCHAR(200)</w:t>
            </w:r>
          </w:p>
        </w:tc>
        <w:tc>
          <w:tcPr/>
          <w:p>
            <w:pPr>
              <w:pStyle w:val="Compact"/>
              <w:jc w:val="left"/>
            </w:pPr>
            <w:r>
              <w:t xml:space="preserve">Oui</w:t>
            </w:r>
          </w:p>
        </w:tc>
        <w:tc>
          <w:tcPr/>
          <w:p>
            <w:pPr>
              <w:pStyle w:val="Compact"/>
              <w:jc w:val="left"/>
            </w:pPr>
            <w:r>
              <w:t xml:space="preserve">Ex :</w:t>
            </w:r>
            <w:r>
              <w:t xml:space="preserve"> </w:t>
            </w:r>
            <w:r>
              <w:t xml:space="preserve">“</w:t>
            </w:r>
            <w:r>
              <w:t xml:space="preserve">Fort-de-France - Lamentin</w:t>
            </w:r>
            <w:r>
              <w:t xml:space="preserve">”</w:t>
            </w:r>
          </w:p>
        </w:tc>
      </w:tr>
      <w:tr>
        <w:tc>
          <w:tcPr/>
          <w:p>
            <w:pPr>
              <w:pStyle w:val="Compact"/>
              <w:jc w:val="left"/>
            </w:pPr>
            <w:r>
              <w:t xml:space="preserve">couleur</w:t>
            </w:r>
          </w:p>
        </w:tc>
        <w:tc>
          <w:tcPr/>
          <w:p>
            <w:pPr>
              <w:pStyle w:val="Compact"/>
              <w:jc w:val="left"/>
            </w:pPr>
            <w:r>
              <w:t xml:space="preserve">VARCHAR(7)</w:t>
            </w:r>
          </w:p>
        </w:tc>
        <w:tc>
          <w:tcPr/>
          <w:p>
            <w:pPr>
              <w:pStyle w:val="Compact"/>
              <w:jc w:val="left"/>
            </w:pPr>
            <w:r>
              <w:t xml:space="preserve">Oui</w:t>
            </w:r>
          </w:p>
        </w:tc>
        <w:tc>
          <w:tcPr/>
          <w:p>
            <w:pPr>
              <w:pStyle w:val="Compact"/>
              <w:jc w:val="left"/>
            </w:pPr>
            <w:r>
              <w:t xml:space="preserve">Code couleur HEX pour affichage carte</w:t>
            </w:r>
          </w:p>
        </w:tc>
      </w:tr>
      <w:tr>
        <w:tc>
          <w:tcPr/>
          <w:p>
            <w:pPr>
              <w:pStyle w:val="Compact"/>
              <w:jc w:val="left"/>
            </w:pPr>
            <w:r>
              <w:t xml:space="preserve">actif</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Ligne en service ou suspendue</w:t>
            </w:r>
          </w:p>
        </w:tc>
      </w:tr>
    </w:tbl>
    <w:bookmarkEnd w:id="46"/>
    <w:bookmarkStart w:id="47" w:name="entité-arret"/>
    <w:p>
      <w:pPr>
        <w:pStyle w:val="Heading3"/>
      </w:pPr>
      <w:r>
        <w:t xml:space="preserve">Entité : ARRET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id_arret</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nom_arret</w:t>
            </w:r>
          </w:p>
        </w:tc>
        <w:tc>
          <w:tcPr/>
          <w:p>
            <w:pPr>
              <w:pStyle w:val="Compact"/>
              <w:jc w:val="left"/>
            </w:pPr>
            <w:r>
              <w:t xml:space="preserve">VARCHAR(200)</w:t>
            </w:r>
          </w:p>
        </w:tc>
        <w:tc>
          <w:tcPr/>
          <w:p>
            <w:pPr>
              <w:pStyle w:val="Compact"/>
              <w:jc w:val="left"/>
            </w:pPr>
            <w:r>
              <w:t xml:space="preserve">Oui</w:t>
            </w:r>
          </w:p>
        </w:tc>
        <w:tc>
          <w:tcPr/>
          <w:p>
            <w:pPr>
              <w:pStyle w:val="Compact"/>
              <w:jc w:val="left"/>
            </w:pPr>
            <w:r>
              <w:t xml:space="preserve">Nom officiel de l’arrêt</w:t>
            </w:r>
          </w:p>
        </w:tc>
      </w:tr>
      <w:tr>
        <w:tc>
          <w:tcPr/>
          <w:p>
            <w:pPr>
              <w:pStyle w:val="Compact"/>
              <w:jc w:val="left"/>
            </w:pPr>
            <w:r>
              <w:t xml:space="preserve">latitude</w:t>
            </w:r>
          </w:p>
        </w:tc>
        <w:tc>
          <w:tcPr/>
          <w:p>
            <w:pPr>
              <w:pStyle w:val="Compact"/>
              <w:jc w:val="left"/>
            </w:pPr>
            <w:r>
              <w:t xml:space="preserve">DECIMAL(10,7)</w:t>
            </w:r>
          </w:p>
        </w:tc>
        <w:tc>
          <w:tcPr/>
          <w:p>
            <w:pPr>
              <w:pStyle w:val="Compact"/>
              <w:jc w:val="left"/>
            </w:pPr>
            <w:r>
              <w:t xml:space="preserve">Oui</w:t>
            </w:r>
          </w:p>
        </w:tc>
        <w:tc>
          <w:tcPr/>
          <w:p>
            <w:pPr>
              <w:pStyle w:val="Compact"/>
              <w:jc w:val="left"/>
            </w:pPr>
            <w:r>
              <w:t xml:space="preserve">Coordonnée GPS latitude</w:t>
            </w:r>
          </w:p>
        </w:tc>
      </w:tr>
      <w:tr>
        <w:tc>
          <w:tcPr/>
          <w:p>
            <w:pPr>
              <w:pStyle w:val="Compact"/>
              <w:jc w:val="left"/>
            </w:pPr>
            <w:r>
              <w:t xml:space="preserve">longitude</w:t>
            </w:r>
          </w:p>
        </w:tc>
        <w:tc>
          <w:tcPr/>
          <w:p>
            <w:pPr>
              <w:pStyle w:val="Compact"/>
              <w:jc w:val="left"/>
            </w:pPr>
            <w:r>
              <w:t xml:space="preserve">DECIMAL(10,7)</w:t>
            </w:r>
          </w:p>
        </w:tc>
        <w:tc>
          <w:tcPr/>
          <w:p>
            <w:pPr>
              <w:pStyle w:val="Compact"/>
              <w:jc w:val="left"/>
            </w:pPr>
            <w:r>
              <w:t xml:space="preserve">Oui</w:t>
            </w:r>
          </w:p>
        </w:tc>
        <w:tc>
          <w:tcPr/>
          <w:p>
            <w:pPr>
              <w:pStyle w:val="Compact"/>
              <w:jc w:val="left"/>
            </w:pPr>
            <w:r>
              <w:t xml:space="preserve">Coordonnée GPS longitude</w:t>
            </w:r>
          </w:p>
        </w:tc>
      </w:tr>
      <w:tr>
        <w:tc>
          <w:tcPr/>
          <w:p>
            <w:pPr>
              <w:pStyle w:val="Compact"/>
              <w:jc w:val="left"/>
            </w:pPr>
            <w:r>
              <w:t xml:space="preserve">commune</w:t>
            </w:r>
          </w:p>
        </w:tc>
        <w:tc>
          <w:tcPr/>
          <w:p>
            <w:pPr>
              <w:pStyle w:val="Compact"/>
              <w:jc w:val="left"/>
            </w:pPr>
            <w:r>
              <w:t xml:space="preserve">VARCHAR(100)</w:t>
            </w:r>
          </w:p>
        </w:tc>
        <w:tc>
          <w:tcPr/>
          <w:p>
            <w:pPr>
              <w:pStyle w:val="Compact"/>
              <w:jc w:val="left"/>
            </w:pPr>
            <w:r>
              <w:t xml:space="preserve">Non</w:t>
            </w:r>
          </w:p>
        </w:tc>
        <w:tc>
          <w:tcPr/>
          <w:p>
            <w:pPr>
              <w:pStyle w:val="Compact"/>
              <w:jc w:val="left"/>
            </w:pPr>
            <w:r>
              <w:t xml:space="preserve">Commune de rattachement</w:t>
            </w:r>
          </w:p>
        </w:tc>
      </w:tr>
      <w:tr>
        <w:tc>
          <w:tcPr/>
          <w:p>
            <w:pPr>
              <w:pStyle w:val="Compact"/>
              <w:jc w:val="left"/>
            </w:pPr>
            <w:r>
              <w:t xml:space="preserve">pmr_accessible</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Accessible aux personnes à mobilité réduite</w:t>
            </w:r>
          </w:p>
        </w:tc>
      </w:tr>
      <w:tr>
        <w:tc>
          <w:tcPr/>
          <w:p>
            <w:pPr>
              <w:pStyle w:val="Compact"/>
              <w:jc w:val="left"/>
            </w:pPr>
            <w:r>
              <w:t xml:space="preserve">actif</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Arrêt en service ou fermé</w:t>
            </w:r>
          </w:p>
        </w:tc>
      </w:tr>
    </w:tbl>
    <w:bookmarkEnd w:id="47"/>
    <w:bookmarkStart w:id="48" w:name="entité-bus"/>
    <w:p>
      <w:pPr>
        <w:pStyle w:val="Heading3"/>
      </w:pPr>
      <w:r>
        <w:t xml:space="preserve">Entité : BUS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id_bus</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immatriculation</w:t>
            </w:r>
          </w:p>
        </w:tc>
        <w:tc>
          <w:tcPr/>
          <w:p>
            <w:pPr>
              <w:pStyle w:val="Compact"/>
              <w:jc w:val="left"/>
            </w:pPr>
            <w:r>
              <w:t xml:space="preserve">VARCHAR(20)</w:t>
            </w:r>
          </w:p>
        </w:tc>
        <w:tc>
          <w:tcPr/>
          <w:p>
            <w:pPr>
              <w:pStyle w:val="Compact"/>
              <w:jc w:val="left"/>
            </w:pPr>
            <w:r>
              <w:t xml:space="preserve">Oui</w:t>
            </w:r>
          </w:p>
        </w:tc>
        <w:tc>
          <w:tcPr/>
          <w:p>
            <w:pPr>
              <w:pStyle w:val="Compact"/>
              <w:jc w:val="left"/>
            </w:pPr>
            <w:r>
              <w:t xml:space="preserve">Plaque d’immatriculation</w:t>
            </w:r>
          </w:p>
        </w:tc>
      </w:tr>
      <w:tr>
        <w:tc>
          <w:tcPr/>
          <w:p>
            <w:pPr>
              <w:pStyle w:val="Compact"/>
              <w:jc w:val="left"/>
            </w:pPr>
            <w:r>
              <w:t xml:space="preserve">modele</w:t>
            </w:r>
          </w:p>
        </w:tc>
        <w:tc>
          <w:tcPr/>
          <w:p>
            <w:pPr>
              <w:pStyle w:val="Compact"/>
              <w:jc w:val="left"/>
            </w:pPr>
            <w:r>
              <w:t xml:space="preserve">VARCHAR(100)</w:t>
            </w:r>
          </w:p>
        </w:tc>
        <w:tc>
          <w:tcPr/>
          <w:p>
            <w:pPr>
              <w:pStyle w:val="Compact"/>
              <w:jc w:val="left"/>
            </w:pPr>
            <w:r>
              <w:t xml:space="preserve">Non</w:t>
            </w:r>
          </w:p>
        </w:tc>
        <w:tc>
          <w:tcPr/>
          <w:p>
            <w:pPr>
              <w:pStyle w:val="Compact"/>
              <w:jc w:val="left"/>
            </w:pPr>
            <w:r>
              <w:t xml:space="preserve">Modèle du véhicule</w:t>
            </w:r>
          </w:p>
        </w:tc>
      </w:tr>
      <w:tr>
        <w:tc>
          <w:tcPr/>
          <w:p>
            <w:pPr>
              <w:pStyle w:val="Compact"/>
              <w:jc w:val="left"/>
            </w:pPr>
            <w:r>
              <w:t xml:space="preserve">capacite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Nombre de places assises</w:t>
            </w:r>
          </w:p>
        </w:tc>
      </w:tr>
      <w:tr>
        <w:tc>
          <w:tcPr/>
          <w:p>
            <w:pPr>
              <w:pStyle w:val="Compact"/>
              <w:jc w:val="left"/>
            </w:pPr>
            <w:r>
              <w:t xml:space="preserve">pmr_equipe</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Équipé d’une rampe PMR</w:t>
            </w:r>
          </w:p>
        </w:tc>
      </w:tr>
      <w:tr>
        <w:tc>
          <w:tcPr/>
          <w:p>
            <w:pPr>
              <w:pStyle w:val="Compact"/>
              <w:jc w:val="left"/>
            </w:pPr>
            <w:r>
              <w:t xml:space="preserve">id_dispositif_gps</w:t>
            </w:r>
          </w:p>
        </w:tc>
        <w:tc>
          <w:tcPr/>
          <w:p>
            <w:pPr>
              <w:pStyle w:val="Compact"/>
              <w:jc w:val="left"/>
            </w:pPr>
            <w:r>
              <w:t xml:space="preserve">VARCHAR(50)</w:t>
            </w:r>
          </w:p>
        </w:tc>
        <w:tc>
          <w:tcPr/>
          <w:p>
            <w:pPr>
              <w:pStyle w:val="Compact"/>
              <w:jc w:val="left"/>
            </w:pPr>
            <w:r>
              <w:t xml:space="preserve">Oui</w:t>
            </w:r>
          </w:p>
        </w:tc>
        <w:tc>
          <w:tcPr/>
          <w:p>
            <w:pPr>
              <w:pStyle w:val="Compact"/>
              <w:jc w:val="left"/>
            </w:pPr>
            <w:r>
              <w:t xml:space="preserve">Identifiant du boîtier GPS embarqué</w:t>
            </w:r>
          </w:p>
        </w:tc>
      </w:tr>
      <w:tr>
        <w:tc>
          <w:tcPr/>
          <w:p>
            <w:pPr>
              <w:pStyle w:val="Compact"/>
              <w:jc w:val="left"/>
            </w:pPr>
            <w:r>
              <w:t xml:space="preserve">actif</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Bus en service ou hors service</w:t>
            </w:r>
          </w:p>
        </w:tc>
      </w:tr>
    </w:tbl>
    <w:bookmarkEnd w:id="48"/>
    <w:bookmarkStart w:id="49" w:name="entité-position_gps"/>
    <w:p>
      <w:pPr>
        <w:pStyle w:val="Heading3"/>
      </w:pPr>
      <w:r>
        <w:t xml:space="preserve">Entité : POSITION_GPS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id_position</w:t>
            </w:r>
          </w:p>
        </w:tc>
        <w:tc>
          <w:tcPr/>
          <w:p>
            <w:pPr>
              <w:pStyle w:val="Compact"/>
              <w:jc w:val="left"/>
            </w:pPr>
            <w:r>
              <w:t xml:space="preserve">BIGINT</w:t>
            </w:r>
          </w:p>
        </w:tc>
        <w:tc>
          <w:tcPr/>
          <w:p>
            <w:pPr>
              <w:pStyle w:val="Compact"/>
              <w:jc w:val="left"/>
            </w:pPr>
            <w:r>
              <w:t xml:space="preserve">Oui</w:t>
            </w:r>
          </w:p>
        </w:tc>
        <w:tc>
          <w:tcPr/>
          <w:p>
            <w:pPr>
              <w:pStyle w:val="Compact"/>
              <w:jc w:val="left"/>
            </w:pPr>
            <w:r>
              <w:t xml:space="preserve">Identifiant unique auto-incrémenté</w:t>
            </w:r>
          </w:p>
        </w:tc>
      </w:tr>
      <w:tr>
        <w:tc>
          <w:tcPr/>
          <w:p>
            <w:pPr>
              <w:pStyle w:val="Compact"/>
              <w:jc w:val="left"/>
            </w:pPr>
            <w:r>
              <w:t xml:space="preserve">id_bus</w:t>
            </w:r>
          </w:p>
        </w:tc>
        <w:tc>
          <w:tcPr/>
          <w:p>
            <w:pPr>
              <w:pStyle w:val="Compact"/>
              <w:jc w:val="left"/>
            </w:pPr>
            <w:r>
              <w:t xml:space="preserve">INT</w:t>
            </w:r>
          </w:p>
        </w:tc>
        <w:tc>
          <w:tcPr/>
          <w:p>
            <w:pPr>
              <w:pStyle w:val="Compact"/>
              <w:jc w:val="left"/>
            </w:pPr>
            <w:r>
              <w:t xml:space="preserve">Oui</w:t>
            </w:r>
          </w:p>
        </w:tc>
        <w:tc>
          <w:tcPr/>
          <w:p>
            <w:pPr>
              <w:pStyle w:val="Compact"/>
              <w:jc w:val="left"/>
            </w:pPr>
            <w:r>
              <w:t xml:space="preserve">Référence au bus concerné</w:t>
            </w:r>
          </w:p>
        </w:tc>
      </w:tr>
      <w:tr>
        <w:tc>
          <w:tcPr/>
          <w:p>
            <w:pPr>
              <w:pStyle w:val="Compact"/>
              <w:jc w:val="left"/>
            </w:pPr>
            <w:r>
              <w:t xml:space="preserve">latitude</w:t>
            </w:r>
          </w:p>
        </w:tc>
        <w:tc>
          <w:tcPr/>
          <w:p>
            <w:pPr>
              <w:pStyle w:val="Compact"/>
              <w:jc w:val="left"/>
            </w:pPr>
            <w:r>
              <w:t xml:space="preserve">DECIMAL(10,7)</w:t>
            </w:r>
          </w:p>
        </w:tc>
        <w:tc>
          <w:tcPr/>
          <w:p>
            <w:pPr>
              <w:pStyle w:val="Compact"/>
              <w:jc w:val="left"/>
            </w:pPr>
            <w:r>
              <w:t xml:space="preserve">Oui</w:t>
            </w:r>
          </w:p>
        </w:tc>
        <w:tc>
          <w:tcPr/>
          <w:p>
            <w:pPr>
              <w:pStyle w:val="Compact"/>
              <w:jc w:val="left"/>
            </w:pPr>
            <w:r>
              <w:t xml:space="preserve">Latitude au moment de l’enregistrement</w:t>
            </w:r>
          </w:p>
        </w:tc>
      </w:tr>
      <w:tr>
        <w:tc>
          <w:tcPr/>
          <w:p>
            <w:pPr>
              <w:pStyle w:val="Compact"/>
              <w:jc w:val="left"/>
            </w:pPr>
            <w:r>
              <w:t xml:space="preserve">longitude</w:t>
            </w:r>
          </w:p>
        </w:tc>
        <w:tc>
          <w:tcPr/>
          <w:p>
            <w:pPr>
              <w:pStyle w:val="Compact"/>
              <w:jc w:val="left"/>
            </w:pPr>
            <w:r>
              <w:t xml:space="preserve">DECIMAL(10,7)</w:t>
            </w:r>
          </w:p>
        </w:tc>
        <w:tc>
          <w:tcPr/>
          <w:p>
            <w:pPr>
              <w:pStyle w:val="Compact"/>
              <w:jc w:val="left"/>
            </w:pPr>
            <w:r>
              <w:t xml:space="preserve">Oui</w:t>
            </w:r>
          </w:p>
        </w:tc>
        <w:tc>
          <w:tcPr/>
          <w:p>
            <w:pPr>
              <w:pStyle w:val="Compact"/>
              <w:jc w:val="left"/>
            </w:pPr>
            <w:r>
              <w:t xml:space="preserve">Longitude au moment de l’enregistrement</w:t>
            </w:r>
          </w:p>
        </w:tc>
      </w:tr>
      <w:tr>
        <w:tc>
          <w:tcPr/>
          <w:p>
            <w:pPr>
              <w:pStyle w:val="Compact"/>
              <w:jc w:val="left"/>
            </w:pPr>
            <w:r>
              <w:t xml:space="preserve">vitesse_kmh</w:t>
            </w:r>
          </w:p>
        </w:tc>
        <w:tc>
          <w:tcPr/>
          <w:p>
            <w:pPr>
              <w:pStyle w:val="Compact"/>
              <w:jc w:val="left"/>
            </w:pPr>
            <w:r>
              <w:t xml:space="preserve">DECIMAL(5,2)</w:t>
            </w:r>
          </w:p>
        </w:tc>
        <w:tc>
          <w:tcPr/>
          <w:p>
            <w:pPr>
              <w:pStyle w:val="Compact"/>
              <w:jc w:val="left"/>
            </w:pPr>
            <w:r>
              <w:t xml:space="preserve">Non</w:t>
            </w:r>
          </w:p>
        </w:tc>
        <w:tc>
          <w:tcPr/>
          <w:p>
            <w:pPr>
              <w:pStyle w:val="Compact"/>
              <w:jc w:val="left"/>
            </w:pPr>
            <w:r>
              <w:t xml:space="preserve">Vitesse en km/h</w:t>
            </w:r>
          </w:p>
        </w:tc>
      </w:tr>
      <w:tr>
        <w:tc>
          <w:tcPr/>
          <w:p>
            <w:pPr>
              <w:pStyle w:val="Compact"/>
              <w:jc w:val="left"/>
            </w:pPr>
            <w:r>
              <w:t xml:space="preserve">cap</w:t>
            </w:r>
          </w:p>
        </w:tc>
        <w:tc>
          <w:tcPr/>
          <w:p>
            <w:pPr>
              <w:pStyle w:val="Compact"/>
              <w:jc w:val="left"/>
            </w:pPr>
            <w:r>
              <w:t xml:space="preserve">DECIMAL(5,2)</w:t>
            </w:r>
          </w:p>
        </w:tc>
        <w:tc>
          <w:tcPr/>
          <w:p>
            <w:pPr>
              <w:pStyle w:val="Compact"/>
              <w:jc w:val="left"/>
            </w:pPr>
            <w:r>
              <w:t xml:space="preserve">Non</w:t>
            </w:r>
          </w:p>
        </w:tc>
        <w:tc>
          <w:tcPr/>
          <w:p>
            <w:pPr>
              <w:pStyle w:val="Compact"/>
              <w:jc w:val="left"/>
            </w:pPr>
            <w:r>
              <w:t xml:space="preserve">Direction en degrés (0-360)</w:t>
            </w:r>
          </w:p>
        </w:tc>
      </w:tr>
      <w:tr>
        <w:tc>
          <w:tcPr/>
          <w:p>
            <w:pPr>
              <w:pStyle w:val="Compact"/>
              <w:jc w:val="left"/>
            </w:pPr>
            <w:r>
              <w:t xml:space="preserve">horodatage</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Date et heure précise de la mesure</w:t>
            </w:r>
          </w:p>
        </w:tc>
      </w:tr>
    </w:tbl>
    <w:bookmarkEnd w:id="49"/>
    <w:bookmarkStart w:id="50" w:name="entité-trajet"/>
    <w:p>
      <w:pPr>
        <w:pStyle w:val="Heading3"/>
      </w:pPr>
      <w:r>
        <w:t xml:space="preserve">Entité : TRAJET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id_trajet</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id_ligne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Ligne effectuée</w:t>
            </w:r>
          </w:p>
        </w:tc>
      </w:tr>
      <w:tr>
        <w:tc>
          <w:tcPr/>
          <w:p>
            <w:pPr>
              <w:pStyle w:val="Compact"/>
              <w:jc w:val="left"/>
            </w:pPr>
            <w:r>
              <w:t xml:space="preserve">id_bus</w:t>
            </w:r>
          </w:p>
        </w:tc>
        <w:tc>
          <w:tcPr/>
          <w:p>
            <w:pPr>
              <w:pStyle w:val="Compact"/>
              <w:jc w:val="left"/>
            </w:pPr>
            <w:r>
              <w:t xml:space="preserve">INT</w:t>
            </w:r>
          </w:p>
        </w:tc>
        <w:tc>
          <w:tcPr/>
          <w:p>
            <w:pPr>
              <w:pStyle w:val="Compact"/>
              <w:jc w:val="left"/>
            </w:pPr>
            <w:r>
              <w:t xml:space="preserve">Oui</w:t>
            </w:r>
          </w:p>
        </w:tc>
        <w:tc>
          <w:tcPr/>
          <w:p>
            <w:pPr>
              <w:pStyle w:val="Compact"/>
              <w:jc w:val="left"/>
            </w:pPr>
            <w:r>
              <w:t xml:space="preserve">Bus affecté</w:t>
            </w:r>
          </w:p>
        </w:tc>
      </w:tr>
      <w:tr>
        <w:tc>
          <w:tcPr/>
          <w:p>
            <w:pPr>
              <w:pStyle w:val="Compact"/>
              <w:jc w:val="left"/>
            </w:pPr>
            <w:r>
              <w:t xml:space="preserve">id_chauffeur</w:t>
            </w:r>
          </w:p>
        </w:tc>
        <w:tc>
          <w:tcPr/>
          <w:p>
            <w:pPr>
              <w:pStyle w:val="Compact"/>
              <w:jc w:val="left"/>
            </w:pPr>
            <w:r>
              <w:t xml:space="preserve">INT</w:t>
            </w:r>
          </w:p>
        </w:tc>
        <w:tc>
          <w:tcPr/>
          <w:p>
            <w:pPr>
              <w:pStyle w:val="Compact"/>
              <w:jc w:val="left"/>
            </w:pPr>
            <w:r>
              <w:t xml:space="preserve">Oui</w:t>
            </w:r>
          </w:p>
        </w:tc>
        <w:tc>
          <w:tcPr/>
          <w:p>
            <w:pPr>
              <w:pStyle w:val="Compact"/>
              <w:jc w:val="left"/>
            </w:pPr>
            <w:r>
              <w:t xml:space="preserve">Chauffeur affecté</w:t>
            </w:r>
          </w:p>
        </w:tc>
      </w:tr>
      <w:tr>
        <w:tc>
          <w:tcPr/>
          <w:p>
            <w:pPr>
              <w:pStyle w:val="Compact"/>
              <w:jc w:val="left"/>
            </w:pPr>
            <w:r>
              <w:t xml:space="preserve">heure_depart_prevue</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Heure théorique de départ</w:t>
            </w:r>
          </w:p>
        </w:tc>
      </w:tr>
      <w:tr>
        <w:tc>
          <w:tcPr/>
          <w:p>
            <w:pPr>
              <w:pStyle w:val="Compact"/>
              <w:jc w:val="left"/>
            </w:pPr>
            <w:r>
              <w:t xml:space="preserve">heure_depart_reelle</w:t>
            </w:r>
          </w:p>
        </w:tc>
        <w:tc>
          <w:tcPr/>
          <w:p>
            <w:pPr>
              <w:pStyle w:val="Compact"/>
              <w:jc w:val="left"/>
            </w:pPr>
            <w:r>
              <w:t xml:space="preserve">DATETIME</w:t>
            </w:r>
          </w:p>
        </w:tc>
        <w:tc>
          <w:tcPr/>
          <w:p>
            <w:pPr>
              <w:pStyle w:val="Compact"/>
              <w:jc w:val="left"/>
            </w:pPr>
            <w:r>
              <w:t xml:space="preserve">Non</w:t>
            </w:r>
          </w:p>
        </w:tc>
        <w:tc>
          <w:tcPr/>
          <w:p>
            <w:pPr>
              <w:pStyle w:val="Compact"/>
              <w:jc w:val="left"/>
            </w:pPr>
            <w:r>
              <w:t xml:space="preserve">Heure réelle de départ</w:t>
            </w:r>
          </w:p>
        </w:tc>
      </w:tr>
      <w:tr>
        <w:tc>
          <w:tcPr/>
          <w:p>
            <w:pPr>
              <w:pStyle w:val="Compact"/>
              <w:jc w:val="left"/>
            </w:pPr>
            <w:r>
              <w:t xml:space="preserve">heure_arrivee_prevue</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Heure théorique d’arrivée terminus</w:t>
            </w:r>
          </w:p>
        </w:tc>
      </w:tr>
      <w:tr>
        <w:tc>
          <w:tcPr/>
          <w:p>
            <w:pPr>
              <w:pStyle w:val="Compact"/>
              <w:jc w:val="left"/>
            </w:pPr>
            <w:r>
              <w:t xml:space="preserve">heure_arrivee_reelle</w:t>
            </w:r>
          </w:p>
        </w:tc>
        <w:tc>
          <w:tcPr/>
          <w:p>
            <w:pPr>
              <w:pStyle w:val="Compact"/>
              <w:jc w:val="left"/>
            </w:pPr>
            <w:r>
              <w:t xml:space="preserve">DATETIME</w:t>
            </w:r>
          </w:p>
        </w:tc>
        <w:tc>
          <w:tcPr/>
          <w:p>
            <w:pPr>
              <w:pStyle w:val="Compact"/>
              <w:jc w:val="left"/>
            </w:pPr>
            <w:r>
              <w:t xml:space="preserve">Non</w:t>
            </w:r>
          </w:p>
        </w:tc>
        <w:tc>
          <w:tcPr/>
          <w:p>
            <w:pPr>
              <w:pStyle w:val="Compact"/>
              <w:jc w:val="left"/>
            </w:pPr>
            <w:r>
              <w:t xml:space="preserve">Heure réelle d’arrivée terminus</w:t>
            </w:r>
          </w:p>
        </w:tc>
      </w:tr>
      <w:tr>
        <w:tc>
          <w:tcPr/>
          <w:p>
            <w:pPr>
              <w:pStyle w:val="Compact"/>
              <w:jc w:val="left"/>
            </w:pPr>
            <w:r>
              <w:t xml:space="preserve">statut</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planifié</w:t>
            </w:r>
            <w:r>
              <w:t xml:space="preserve">’</w:t>
            </w:r>
            <w:r>
              <w:t xml:space="preserve">,</w:t>
            </w:r>
            <w:r>
              <w:t xml:space="preserve"> </w:t>
            </w:r>
            <w:r>
              <w:t xml:space="preserve">‘</w:t>
            </w:r>
            <w:r>
              <w:t xml:space="preserve">en_cours</w:t>
            </w:r>
            <w:r>
              <w:t xml:space="preserve">’</w:t>
            </w:r>
            <w:r>
              <w:t xml:space="preserve">,</w:t>
            </w:r>
            <w:r>
              <w:t xml:space="preserve"> </w:t>
            </w:r>
            <w:r>
              <w:t xml:space="preserve">‘</w:t>
            </w:r>
            <w:r>
              <w:t xml:space="preserve">terminé</w:t>
            </w:r>
            <w:r>
              <w:t xml:space="preserve">’</w:t>
            </w:r>
            <w:r>
              <w:t xml:space="preserve">,</w:t>
            </w:r>
            <w:r>
              <w:t xml:space="preserve"> </w:t>
            </w:r>
            <w:r>
              <w:t xml:space="preserve">‘</w:t>
            </w:r>
            <w:r>
              <w:t xml:space="preserve">annulé</w:t>
            </w:r>
            <w:r>
              <w:t xml:space="preserve">’</w:t>
            </w:r>
          </w:p>
        </w:tc>
      </w:tr>
    </w:tbl>
    <w:bookmarkEnd w:id="50"/>
    <w:bookmarkStart w:id="51" w:name="entité-horaire"/>
    <w:p>
      <w:pPr>
        <w:pStyle w:val="Heading3"/>
      </w:pPr>
      <w:r>
        <w:t xml:space="preserve">Entité : HORAIRE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id_horaire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id_ligne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Ligne concernée</w:t>
            </w:r>
          </w:p>
        </w:tc>
      </w:tr>
      <w:tr>
        <w:tc>
          <w:tcPr/>
          <w:p>
            <w:pPr>
              <w:pStyle w:val="Compact"/>
              <w:jc w:val="left"/>
            </w:pPr>
            <w:r>
              <w:t xml:space="preserve">id_arret</w:t>
            </w:r>
          </w:p>
        </w:tc>
        <w:tc>
          <w:tcPr/>
          <w:p>
            <w:pPr>
              <w:pStyle w:val="Compact"/>
              <w:jc w:val="left"/>
            </w:pPr>
            <w:r>
              <w:t xml:space="preserve">INT</w:t>
            </w:r>
          </w:p>
        </w:tc>
        <w:tc>
          <w:tcPr/>
          <w:p>
            <w:pPr>
              <w:pStyle w:val="Compact"/>
              <w:jc w:val="left"/>
            </w:pPr>
            <w:r>
              <w:t xml:space="preserve">Oui</w:t>
            </w:r>
          </w:p>
        </w:tc>
        <w:tc>
          <w:tcPr/>
          <w:p>
            <w:pPr>
              <w:pStyle w:val="Compact"/>
              <w:jc w:val="left"/>
            </w:pPr>
            <w:r>
              <w:t xml:space="preserve">Arrêt concerné</w:t>
            </w:r>
          </w:p>
        </w:tc>
      </w:tr>
      <w:tr>
        <w:tc>
          <w:tcPr/>
          <w:p>
            <w:pPr>
              <w:pStyle w:val="Compact"/>
              <w:jc w:val="left"/>
            </w:pPr>
            <w:r>
              <w:t xml:space="preserve">ordre_arret</w:t>
            </w:r>
          </w:p>
        </w:tc>
        <w:tc>
          <w:tcPr/>
          <w:p>
            <w:pPr>
              <w:pStyle w:val="Compact"/>
              <w:jc w:val="left"/>
            </w:pPr>
            <w:r>
              <w:t xml:space="preserve">INT</w:t>
            </w:r>
          </w:p>
        </w:tc>
        <w:tc>
          <w:tcPr/>
          <w:p>
            <w:pPr>
              <w:pStyle w:val="Compact"/>
              <w:jc w:val="left"/>
            </w:pPr>
            <w:r>
              <w:t xml:space="preserve">Oui</w:t>
            </w:r>
          </w:p>
        </w:tc>
        <w:tc>
          <w:tcPr/>
          <w:p>
            <w:pPr>
              <w:pStyle w:val="Compact"/>
              <w:jc w:val="left"/>
            </w:pPr>
            <w:r>
              <w:t xml:space="preserve">Position de l’arrêt dans la ligne (1 = premier)</w:t>
            </w:r>
          </w:p>
        </w:tc>
      </w:tr>
      <w:tr>
        <w:tc>
          <w:tcPr/>
          <w:p>
            <w:pPr>
              <w:pStyle w:val="Compact"/>
              <w:jc w:val="left"/>
            </w:pPr>
            <w:r>
              <w:t xml:space="preserve">heure_passage</w:t>
            </w:r>
          </w:p>
        </w:tc>
        <w:tc>
          <w:tcPr/>
          <w:p>
            <w:pPr>
              <w:pStyle w:val="Compact"/>
              <w:jc w:val="left"/>
            </w:pPr>
            <w:r>
              <w:t xml:space="preserve">TIME</w:t>
            </w:r>
          </w:p>
        </w:tc>
        <w:tc>
          <w:tcPr/>
          <w:p>
            <w:pPr>
              <w:pStyle w:val="Compact"/>
              <w:jc w:val="left"/>
            </w:pPr>
            <w:r>
              <w:t xml:space="preserve">Oui</w:t>
            </w:r>
          </w:p>
        </w:tc>
        <w:tc>
          <w:tcPr/>
          <w:p>
            <w:pPr>
              <w:pStyle w:val="Compact"/>
              <w:jc w:val="left"/>
            </w:pPr>
            <w:r>
              <w:t xml:space="preserve">Heure théorique de passage</w:t>
            </w:r>
          </w:p>
        </w:tc>
      </w:tr>
      <w:tr>
        <w:tc>
          <w:tcPr/>
          <w:p>
            <w:pPr>
              <w:pStyle w:val="Compact"/>
              <w:jc w:val="left"/>
            </w:pPr>
            <w:r>
              <w:t xml:space="preserve">jours_service</w:t>
            </w:r>
          </w:p>
        </w:tc>
        <w:tc>
          <w:tcPr/>
          <w:p>
            <w:pPr>
              <w:pStyle w:val="Compact"/>
              <w:jc w:val="left"/>
            </w:pPr>
            <w:r>
              <w:t xml:space="preserve">VARCHAR(20)</w:t>
            </w:r>
          </w:p>
        </w:tc>
        <w:tc>
          <w:tcPr/>
          <w:p>
            <w:pPr>
              <w:pStyle w:val="Compact"/>
              <w:jc w:val="left"/>
            </w:pPr>
            <w:r>
              <w:t xml:space="preserve">Oui</w:t>
            </w:r>
          </w:p>
        </w:tc>
        <w:tc>
          <w:tcPr/>
          <w:p>
            <w:pPr>
              <w:pStyle w:val="Compact"/>
              <w:jc w:val="left"/>
            </w:pPr>
            <w:r>
              <w:t xml:space="preserve">Ex :</w:t>
            </w:r>
            <w:r>
              <w:t xml:space="preserve"> </w:t>
            </w:r>
            <w:r>
              <w:t xml:space="preserve">“</w:t>
            </w:r>
            <w:r>
              <w:t xml:space="preserve">LMM JVS</w:t>
            </w:r>
            <w:r>
              <w:t xml:space="preserve">”</w:t>
            </w:r>
            <w:r>
              <w:t xml:space="preserve"> </w:t>
            </w:r>
            <w:r>
              <w:t xml:space="preserve">(Lun-Mar-Mer-Jeu-Ven-Sam)</w:t>
            </w:r>
          </w:p>
        </w:tc>
      </w:tr>
    </w:tbl>
    <w:bookmarkEnd w:id="51"/>
    <w:bookmarkStart w:id="52" w:name="entité-alerte"/>
    <w:p>
      <w:pPr>
        <w:pStyle w:val="Heading3"/>
      </w:pPr>
      <w:r>
        <w:t xml:space="preserve">Entité : ALERTE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id_alerte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type_alerte</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retard</w:t>
            </w:r>
            <w:r>
              <w:t xml:space="preserve">’</w:t>
            </w:r>
            <w:r>
              <w:t xml:space="preserve">,</w:t>
            </w:r>
            <w:r>
              <w:t xml:space="preserve"> </w:t>
            </w:r>
            <w:r>
              <w:t xml:space="preserve">‘</w:t>
            </w:r>
            <w:r>
              <w:t xml:space="preserve">suppression</w:t>
            </w:r>
            <w:r>
              <w:t xml:space="preserve">’</w:t>
            </w:r>
            <w:r>
              <w:t xml:space="preserve">,</w:t>
            </w:r>
            <w:r>
              <w:t xml:space="preserve"> </w:t>
            </w:r>
            <w:r>
              <w:t xml:space="preserve">‘</w:t>
            </w:r>
            <w:r>
              <w:t xml:space="preserve">déviation</w:t>
            </w:r>
            <w:r>
              <w:t xml:space="preserve">’</w:t>
            </w:r>
            <w:r>
              <w:t xml:space="preserve">,</w:t>
            </w:r>
            <w:r>
              <w:t xml:space="preserve"> </w:t>
            </w:r>
            <w:r>
              <w:t xml:space="preserve">‘</w:t>
            </w:r>
            <w:r>
              <w:t xml:space="preserve">incident</w:t>
            </w:r>
            <w:r>
              <w:t xml:space="preserve">’</w:t>
            </w:r>
            <w:r>
              <w:t xml:space="preserve">,</w:t>
            </w:r>
            <w:r>
              <w:t xml:space="preserve"> </w:t>
            </w:r>
            <w:r>
              <w:t xml:space="preserve">‘</w:t>
            </w:r>
            <w:r>
              <w:t xml:space="preserve">travaux</w:t>
            </w:r>
            <w:r>
              <w:t xml:space="preserve">’</w:t>
            </w:r>
          </w:p>
        </w:tc>
      </w:tr>
      <w:tr>
        <w:tc>
          <w:tcPr/>
          <w:p>
            <w:pPr>
              <w:pStyle w:val="Compact"/>
              <w:jc w:val="left"/>
            </w:pPr>
            <w:r>
              <w:t xml:space="preserve">id_ligne</w:t>
            </w:r>
          </w:p>
        </w:tc>
        <w:tc>
          <w:tcPr/>
          <w:p>
            <w:pPr>
              <w:pStyle w:val="Compact"/>
              <w:jc w:val="left"/>
            </w:pPr>
            <w:r>
              <w:t xml:space="preserve">INT</w:t>
            </w:r>
          </w:p>
        </w:tc>
        <w:tc>
          <w:tcPr/>
          <w:p>
            <w:pPr>
              <w:pStyle w:val="Compact"/>
              <w:jc w:val="left"/>
            </w:pPr>
            <w:r>
              <w:t xml:space="preserve">Non</w:t>
            </w:r>
          </w:p>
        </w:tc>
        <w:tc>
          <w:tcPr/>
          <w:p>
            <w:pPr>
              <w:pStyle w:val="Compact"/>
              <w:jc w:val="left"/>
            </w:pPr>
            <w:r>
              <w:t xml:space="preserve">Ligne concernée (si applicable)</w:t>
            </w:r>
          </w:p>
        </w:tc>
      </w:tr>
      <w:tr>
        <w:tc>
          <w:tcPr/>
          <w:p>
            <w:pPr>
              <w:pStyle w:val="Compact"/>
              <w:jc w:val="left"/>
            </w:pPr>
            <w:r>
              <w:t xml:space="preserve">id_trajet</w:t>
            </w:r>
          </w:p>
        </w:tc>
        <w:tc>
          <w:tcPr/>
          <w:p>
            <w:pPr>
              <w:pStyle w:val="Compact"/>
              <w:jc w:val="left"/>
            </w:pPr>
            <w:r>
              <w:t xml:space="preserve">INT</w:t>
            </w:r>
          </w:p>
        </w:tc>
        <w:tc>
          <w:tcPr/>
          <w:p>
            <w:pPr>
              <w:pStyle w:val="Compact"/>
              <w:jc w:val="left"/>
            </w:pPr>
            <w:r>
              <w:t xml:space="preserve">Non</w:t>
            </w:r>
          </w:p>
        </w:tc>
        <w:tc>
          <w:tcPr/>
          <w:p>
            <w:pPr>
              <w:pStyle w:val="Compact"/>
              <w:jc w:val="left"/>
            </w:pPr>
            <w:r>
              <w:t xml:space="preserve">Trajet concerné (si applicable)</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Oui</w:t>
            </w:r>
          </w:p>
        </w:tc>
        <w:tc>
          <w:tcPr/>
          <w:p>
            <w:pPr>
              <w:pStyle w:val="Compact"/>
              <w:jc w:val="left"/>
            </w:pPr>
            <w:r>
              <w:t xml:space="preserve">Message d’alerte affiché à l’usager</w:t>
            </w:r>
          </w:p>
        </w:tc>
      </w:tr>
      <w:tr>
        <w:tc>
          <w:tcPr/>
          <w:p>
            <w:pPr>
              <w:pStyle w:val="Compact"/>
              <w:jc w:val="left"/>
            </w:pPr>
            <w:r>
              <w:t xml:space="preserve">date_debut</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Date et heure de début de l’alerte</w:t>
            </w:r>
          </w:p>
        </w:tc>
      </w:tr>
      <w:tr>
        <w:tc>
          <w:tcPr/>
          <w:p>
            <w:pPr>
              <w:pStyle w:val="Compact"/>
              <w:jc w:val="left"/>
            </w:pPr>
            <w:r>
              <w:t xml:space="preserve">date_fin</w:t>
            </w:r>
          </w:p>
        </w:tc>
        <w:tc>
          <w:tcPr/>
          <w:p>
            <w:pPr>
              <w:pStyle w:val="Compact"/>
              <w:jc w:val="left"/>
            </w:pPr>
            <w:r>
              <w:t xml:space="preserve">DATETIME</w:t>
            </w:r>
          </w:p>
        </w:tc>
        <w:tc>
          <w:tcPr/>
          <w:p>
            <w:pPr>
              <w:pStyle w:val="Compact"/>
              <w:jc w:val="left"/>
            </w:pPr>
            <w:r>
              <w:t xml:space="preserve">Non</w:t>
            </w:r>
          </w:p>
        </w:tc>
        <w:tc>
          <w:tcPr/>
          <w:p>
            <w:pPr>
              <w:pStyle w:val="Compact"/>
              <w:jc w:val="left"/>
            </w:pPr>
            <w:r>
              <w:t xml:space="preserve">Date et heure de fin (null si ouverte)</w:t>
            </w:r>
          </w:p>
        </w:tc>
      </w:tr>
      <w:tr>
        <w:tc>
          <w:tcPr/>
          <w:p>
            <w:pPr>
              <w:pStyle w:val="Compact"/>
              <w:jc w:val="left"/>
            </w:pPr>
            <w:r>
              <w:t xml:space="preserve">gravite</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info</w:t>
            </w:r>
            <w:r>
              <w:t xml:space="preserve">’</w:t>
            </w:r>
            <w:r>
              <w:t xml:space="preserve">,</w:t>
            </w:r>
            <w:r>
              <w:t xml:space="preserve"> </w:t>
            </w:r>
            <w:r>
              <w:t xml:space="preserve">‘</w:t>
            </w:r>
            <w:r>
              <w:t xml:space="preserve">avertissement</w:t>
            </w:r>
            <w:r>
              <w:t xml:space="preserve">’</w:t>
            </w:r>
            <w:r>
              <w:t xml:space="preserve">,</w:t>
            </w:r>
            <w:r>
              <w:t xml:space="preserve"> </w:t>
            </w:r>
            <w:r>
              <w:t xml:space="preserve">‘</w:t>
            </w:r>
            <w:r>
              <w:t xml:space="preserve">critique</w:t>
            </w:r>
            <w:r>
              <w:t xml:space="preserve">’</w:t>
            </w:r>
          </w:p>
        </w:tc>
      </w:tr>
      <w:tr>
        <w:tc>
          <w:tcPr/>
          <w:p>
            <w:pPr>
              <w:pStyle w:val="Compact"/>
              <w:jc w:val="left"/>
            </w:pPr>
            <w:r>
              <w:t xml:space="preserve">cree_par</w:t>
            </w:r>
          </w:p>
        </w:tc>
        <w:tc>
          <w:tcPr/>
          <w:p>
            <w:pPr>
              <w:pStyle w:val="Compact"/>
              <w:jc w:val="left"/>
            </w:pPr>
            <w:r>
              <w:t xml:space="preserve">INT</w:t>
            </w:r>
          </w:p>
        </w:tc>
        <w:tc>
          <w:tcPr/>
          <w:p>
            <w:pPr>
              <w:pStyle w:val="Compact"/>
              <w:jc w:val="left"/>
            </w:pPr>
            <w:r>
              <w:t xml:space="preserve">Oui</w:t>
            </w:r>
          </w:p>
        </w:tc>
        <w:tc>
          <w:tcPr/>
          <w:p>
            <w:pPr>
              <w:pStyle w:val="Compact"/>
              <w:jc w:val="left"/>
            </w:pPr>
            <w:r>
              <w:t xml:space="preserve">Référence à l’utilisateur administrateur</w:t>
            </w:r>
          </w:p>
        </w:tc>
      </w:tr>
    </w:tbl>
    <w:bookmarkEnd w:id="52"/>
    <w:bookmarkStart w:id="53" w:name="entité-signalement"/>
    <w:p>
      <w:pPr>
        <w:pStyle w:val="Heading3"/>
      </w:pPr>
      <w:r>
        <w:t xml:space="preserve">Entité : SIGNALEMENT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id_signalement</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id_utilisateur</w:t>
            </w:r>
          </w:p>
        </w:tc>
        <w:tc>
          <w:tcPr/>
          <w:p>
            <w:pPr>
              <w:pStyle w:val="Compact"/>
              <w:jc w:val="left"/>
            </w:pPr>
            <w:r>
              <w:t xml:space="preserve">INT</w:t>
            </w:r>
          </w:p>
        </w:tc>
        <w:tc>
          <w:tcPr/>
          <w:p>
            <w:pPr>
              <w:pStyle w:val="Compact"/>
              <w:jc w:val="left"/>
            </w:pPr>
            <w:r>
              <w:t xml:space="preserve">Non</w:t>
            </w:r>
          </w:p>
        </w:tc>
        <w:tc>
          <w:tcPr/>
          <w:p>
            <w:pPr>
              <w:pStyle w:val="Compact"/>
              <w:jc w:val="left"/>
            </w:pPr>
            <w:r>
              <w:t xml:space="preserve">Auteur (null si anonyme)</w:t>
            </w:r>
          </w:p>
        </w:tc>
      </w:tr>
      <w:tr>
        <w:tc>
          <w:tcPr/>
          <w:p>
            <w:pPr>
              <w:pStyle w:val="Compact"/>
              <w:jc w:val="left"/>
            </w:pPr>
            <w:r>
              <w:t xml:space="preserve">type_signalement</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bus_bondé</w:t>
            </w:r>
            <w:r>
              <w:t xml:space="preserve">’</w:t>
            </w:r>
            <w:r>
              <w:t xml:space="preserve">,</w:t>
            </w:r>
            <w:r>
              <w:t xml:space="preserve"> </w:t>
            </w:r>
            <w:r>
              <w:t xml:space="preserve">‘</w:t>
            </w:r>
            <w:r>
              <w:t xml:space="preserve">arrêt_dégradé</w:t>
            </w:r>
            <w:r>
              <w:t xml:space="preserve">’</w:t>
            </w:r>
            <w:r>
              <w:t xml:space="preserve">,</w:t>
            </w:r>
            <w:r>
              <w:t xml:space="preserve"> </w:t>
            </w:r>
            <w:r>
              <w:t xml:space="preserve">‘</w:t>
            </w:r>
            <w:r>
              <w:t xml:space="preserve">anomalie</w:t>
            </w:r>
            <w:r>
              <w:t xml:space="preserve">’</w:t>
            </w:r>
            <w:r>
              <w:t xml:space="preserve">,</w:t>
            </w:r>
            <w:r>
              <w:t xml:space="preserve"> </w:t>
            </w:r>
            <w:r>
              <w:t xml:space="preserve">‘</w:t>
            </w:r>
            <w:r>
              <w:t xml:space="preserve">autre</w:t>
            </w:r>
            <w:r>
              <w:t xml:space="preserve">’</w:t>
            </w:r>
          </w:p>
        </w:tc>
      </w:tr>
      <w:tr>
        <w:tc>
          <w:tcPr/>
          <w:p>
            <w:pPr>
              <w:pStyle w:val="Compact"/>
              <w:jc w:val="left"/>
            </w:pPr>
            <w:r>
              <w:t xml:space="preserve">id_bus</w:t>
            </w:r>
          </w:p>
        </w:tc>
        <w:tc>
          <w:tcPr/>
          <w:p>
            <w:pPr>
              <w:pStyle w:val="Compact"/>
              <w:jc w:val="left"/>
            </w:pPr>
            <w:r>
              <w:t xml:space="preserve">INT</w:t>
            </w:r>
          </w:p>
        </w:tc>
        <w:tc>
          <w:tcPr/>
          <w:p>
            <w:pPr>
              <w:pStyle w:val="Compact"/>
              <w:jc w:val="left"/>
            </w:pPr>
            <w:r>
              <w:t xml:space="preserve">Non</w:t>
            </w:r>
          </w:p>
        </w:tc>
        <w:tc>
          <w:tcPr/>
          <w:p>
            <w:pPr>
              <w:pStyle w:val="Compact"/>
              <w:jc w:val="left"/>
            </w:pPr>
            <w:r>
              <w:t xml:space="preserve">Bus concerné (si applicable)</w:t>
            </w:r>
          </w:p>
        </w:tc>
      </w:tr>
      <w:tr>
        <w:tc>
          <w:tcPr/>
          <w:p>
            <w:pPr>
              <w:pStyle w:val="Compact"/>
              <w:jc w:val="left"/>
            </w:pPr>
            <w:r>
              <w:t xml:space="preserve">id_arret</w:t>
            </w:r>
          </w:p>
        </w:tc>
        <w:tc>
          <w:tcPr/>
          <w:p>
            <w:pPr>
              <w:pStyle w:val="Compact"/>
              <w:jc w:val="left"/>
            </w:pPr>
            <w:r>
              <w:t xml:space="preserve">INT</w:t>
            </w:r>
          </w:p>
        </w:tc>
        <w:tc>
          <w:tcPr/>
          <w:p>
            <w:pPr>
              <w:pStyle w:val="Compact"/>
              <w:jc w:val="left"/>
            </w:pPr>
            <w:r>
              <w:t xml:space="preserve">Non</w:t>
            </w:r>
          </w:p>
        </w:tc>
        <w:tc>
          <w:tcPr/>
          <w:p>
            <w:pPr>
              <w:pStyle w:val="Compact"/>
              <w:jc w:val="left"/>
            </w:pPr>
            <w:r>
              <w:t xml:space="preserve">Arrêt concerné (si applicable)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Non</w:t>
            </w:r>
          </w:p>
        </w:tc>
        <w:tc>
          <w:tcPr/>
          <w:p>
            <w:pPr>
              <w:pStyle w:val="Compact"/>
              <w:jc w:val="left"/>
            </w:pPr>
            <w:r>
              <w:t xml:space="preserve">Détail du signalement</w:t>
            </w:r>
          </w:p>
        </w:tc>
      </w:tr>
      <w:tr>
        <w:tc>
          <w:tcPr/>
          <w:p>
            <w:pPr>
              <w:pStyle w:val="Compact"/>
              <w:jc w:val="left"/>
            </w:pPr>
            <w:r>
              <w:t xml:space="preserve">date_signalement</w:t>
            </w:r>
          </w:p>
        </w:tc>
        <w:tc>
          <w:tcPr/>
          <w:p>
            <w:pPr>
              <w:pStyle w:val="Compact"/>
              <w:jc w:val="left"/>
            </w:pPr>
            <w:r>
              <w:t xml:space="preserve">DATETIME</w:t>
            </w:r>
          </w:p>
        </w:tc>
        <w:tc>
          <w:tcPr/>
          <w:p>
            <w:pPr>
              <w:pStyle w:val="Compact"/>
              <w:jc w:val="left"/>
            </w:pPr>
            <w:r>
              <w:t xml:space="preserve">Oui</w:t>
            </w:r>
          </w:p>
        </w:tc>
        <w:tc>
          <w:tcPr/>
          <w:p>
            <w:pPr>
              <w:pStyle w:val="Compact"/>
              <w:jc w:val="left"/>
            </w:pPr>
            <w:r>
              <w:t xml:space="preserve">Date et heure du signalement</w:t>
            </w:r>
          </w:p>
        </w:tc>
      </w:tr>
      <w:tr>
        <w:tc>
          <w:tcPr/>
          <w:p>
            <w:pPr>
              <w:pStyle w:val="Compact"/>
              <w:jc w:val="left"/>
            </w:pPr>
            <w:r>
              <w:t xml:space="preserve">statut</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ouvert</w:t>
            </w:r>
            <w:r>
              <w:t xml:space="preserve">’</w:t>
            </w:r>
            <w:r>
              <w:t xml:space="preserve">,</w:t>
            </w:r>
            <w:r>
              <w:t xml:space="preserve"> </w:t>
            </w:r>
            <w:r>
              <w:t xml:space="preserve">‘</w:t>
            </w:r>
            <w:r>
              <w:t xml:space="preserve">en_traitement</w:t>
            </w:r>
            <w:r>
              <w:t xml:space="preserve">’</w:t>
            </w:r>
            <w:r>
              <w:t xml:space="preserve">,</w:t>
            </w:r>
            <w:r>
              <w:t xml:space="preserve"> </w:t>
            </w:r>
            <w:r>
              <w:t xml:space="preserve">‘</w:t>
            </w:r>
            <w:r>
              <w:t xml:space="preserve">résolu</w:t>
            </w:r>
            <w:r>
              <w:t xml:space="preserve">’</w:t>
            </w:r>
            <w:r>
              <w:t xml:space="preserve">,</w:t>
            </w:r>
            <w:r>
              <w:t xml:space="preserve"> </w:t>
            </w:r>
            <w:r>
              <w:t xml:space="preserve">‘</w:t>
            </w:r>
            <w:r>
              <w:t xml:space="preserve">rejeté</w:t>
            </w:r>
            <w:r>
              <w:t xml:space="preserve">’</w:t>
            </w:r>
          </w:p>
        </w:tc>
      </w:tr>
    </w:tbl>
    <w:bookmarkEnd w:id="53"/>
    <w:bookmarkStart w:id="54" w:name="entité-favori"/>
    <w:p>
      <w:pPr>
        <w:pStyle w:val="Heading3"/>
      </w:pPr>
      <w:r>
        <w:t xml:space="preserve">Entité : FAVORI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Description</w:t>
            </w:r>
          </w:p>
        </w:tc>
      </w:tr>
      <w:tr>
        <w:tc>
          <w:tcPr/>
          <w:p>
            <w:pPr>
              <w:pStyle w:val="Compact"/>
              <w:jc w:val="left"/>
            </w:pPr>
            <w:r>
              <w:t xml:space="preserve">id_favori</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Identifiant unique</w:t>
            </w:r>
          </w:p>
        </w:tc>
      </w:tr>
      <w:tr>
        <w:tc>
          <w:tcPr/>
          <w:p>
            <w:pPr>
              <w:pStyle w:val="Compact"/>
              <w:jc w:val="left"/>
            </w:pPr>
            <w:r>
              <w:t xml:space="preserve">id_utilisateur</w:t>
            </w:r>
          </w:p>
        </w:tc>
        <w:tc>
          <w:tcPr/>
          <w:p>
            <w:pPr>
              <w:pStyle w:val="Compact"/>
              <w:jc w:val="left"/>
            </w:pPr>
            <w:r>
              <w:t xml:space="preserve">INT</w:t>
            </w:r>
          </w:p>
        </w:tc>
        <w:tc>
          <w:tcPr/>
          <w:p>
            <w:pPr>
              <w:pStyle w:val="Compact"/>
              <w:jc w:val="left"/>
            </w:pPr>
            <w:r>
              <w:t xml:space="preserve">Oui</w:t>
            </w:r>
          </w:p>
        </w:tc>
        <w:tc>
          <w:tcPr/>
          <w:p>
            <w:pPr>
              <w:pStyle w:val="Compact"/>
              <w:jc w:val="left"/>
            </w:pPr>
            <w:r>
              <w:t xml:space="preserve">Utilisateur propriétaire du favori</w:t>
            </w:r>
          </w:p>
        </w:tc>
      </w:tr>
      <w:tr>
        <w:tc>
          <w:tcPr/>
          <w:p>
            <w:pPr>
              <w:pStyle w:val="Compact"/>
              <w:jc w:val="left"/>
            </w:pPr>
            <w:r>
              <w:t xml:space="preserve">type_favori</w:t>
            </w:r>
          </w:p>
        </w:tc>
        <w:tc>
          <w:tcPr/>
          <w:p>
            <w:pPr>
              <w:pStyle w:val="Compact"/>
              <w:jc w:val="left"/>
            </w:pPr>
            <w:r>
              <w:t xml:space="preserve">ENUM</w:t>
            </w:r>
          </w:p>
        </w:tc>
        <w:tc>
          <w:tcPr/>
          <w:p>
            <w:pPr>
              <w:pStyle w:val="Compact"/>
              <w:jc w:val="left"/>
            </w:pPr>
            <w:r>
              <w:t xml:space="preserve">Oui</w:t>
            </w:r>
          </w:p>
        </w:tc>
        <w:tc>
          <w:tcPr/>
          <w:p>
            <w:pPr>
              <w:pStyle w:val="Compact"/>
              <w:jc w:val="left"/>
            </w:pPr>
            <w:r>
              <w:t xml:space="preserve">‘</w:t>
            </w:r>
            <w:r>
              <w:t xml:space="preserve">ligne</w:t>
            </w:r>
            <w:r>
              <w:t xml:space="preserve">’</w:t>
            </w:r>
            <w:r>
              <w:t xml:space="preserve"> </w:t>
            </w:r>
            <w:r>
              <w:t xml:space="preserve">ou</w:t>
            </w:r>
            <w:r>
              <w:t xml:space="preserve"> </w:t>
            </w:r>
            <w:r>
              <w:t xml:space="preserve">‘</w:t>
            </w:r>
            <w:r>
              <w:t xml:space="preserve">arrêt</w:t>
            </w:r>
            <w:r>
              <w:t xml:space="preserve">’</w:t>
            </w:r>
          </w:p>
        </w:tc>
      </w:tr>
      <w:tr>
        <w:tc>
          <w:tcPr/>
          <w:p>
            <w:pPr>
              <w:pStyle w:val="Compact"/>
              <w:jc w:val="left"/>
            </w:pPr>
            <w:r>
              <w:t xml:space="preserve">id_reference</w:t>
            </w:r>
          </w:p>
        </w:tc>
        <w:tc>
          <w:tcPr/>
          <w:p>
            <w:pPr>
              <w:pStyle w:val="Compact"/>
              <w:jc w:val="left"/>
            </w:pPr>
            <w:r>
              <w:t xml:space="preserve">INT</w:t>
            </w:r>
          </w:p>
        </w:tc>
        <w:tc>
          <w:tcPr/>
          <w:p>
            <w:pPr>
              <w:pStyle w:val="Compact"/>
              <w:jc w:val="left"/>
            </w:pPr>
            <w:r>
              <w:t xml:space="preserve">Oui</w:t>
            </w:r>
          </w:p>
        </w:tc>
        <w:tc>
          <w:tcPr/>
          <w:p>
            <w:pPr>
              <w:pStyle w:val="Compact"/>
              <w:jc w:val="left"/>
            </w:pPr>
            <w:r>
              <w:t xml:space="preserve">ID de la ligne ou de l’arrêt mis en favori</w:t>
            </w:r>
          </w:p>
        </w:tc>
      </w:tr>
      <w:tr>
        <w:tc>
          <w:tcPr/>
          <w:p>
            <w:pPr>
              <w:pStyle w:val="Compact"/>
              <w:jc w:val="left"/>
            </w:pPr>
            <w:r>
              <w:t xml:space="preserve">notifier</w:t>
            </w:r>
          </w:p>
        </w:tc>
        <w:tc>
          <w:tcPr/>
          <w:p>
            <w:pPr>
              <w:pStyle w:val="Compact"/>
              <w:jc w:val="left"/>
            </w:pPr>
            <w:r>
              <w:t xml:space="preserve">BOOLEAN</w:t>
            </w:r>
          </w:p>
        </w:tc>
        <w:tc>
          <w:tcPr/>
          <w:p>
            <w:pPr>
              <w:pStyle w:val="Compact"/>
              <w:jc w:val="left"/>
            </w:pPr>
            <w:r>
              <w:t xml:space="preserve">Oui</w:t>
            </w:r>
          </w:p>
        </w:tc>
        <w:tc>
          <w:tcPr/>
          <w:p>
            <w:pPr>
              <w:pStyle w:val="Compact"/>
              <w:jc w:val="left"/>
            </w:pPr>
            <w:r>
              <w:t xml:space="preserve">L’usager souhaite-t-il recevoir des alertes ?</w:t>
            </w:r>
          </w:p>
        </w:tc>
      </w:tr>
    </w:tbl>
    <w:p>
      <w:r>
        <w:pict>
          <v:rect style="width:0;height:1.5pt" o:hralign="center" o:hrstd="t" o:hr="t"/>
        </w:pict>
      </w:r>
    </w:p>
    <w:bookmarkEnd w:id="54"/>
    <w:bookmarkEnd w:id="55"/>
    <w:bookmarkStart w:id="56" w:name="règles-de-gestion"/>
    <w:p>
      <w:pPr>
        <w:pStyle w:val="Heading2"/>
      </w:pPr>
      <w:r>
        <w:t xml:space="preserve">6.2 Règles de gestion</w:t>
      </w:r>
    </w:p>
    <w:p>
      <w:pPr>
        <w:pStyle w:val="FirstParagraph"/>
      </w:pPr>
      <w:r>
        <w:rPr>
          <w:bCs/>
          <w:b/>
        </w:rPr>
        <w:t xml:space="preserve">RG01 — Unicité de l’email</w:t>
      </w:r>
      <w:r>
        <w:t xml:space="preserve"> </w:t>
      </w:r>
      <w:r>
        <w:t xml:space="preserve">: chaque adresse email ne peut être associée qu’à un seul compte. Toute tentative d’inscription avec un email existant est rejetée.</w:t>
      </w:r>
    </w:p>
    <w:p>
      <w:pPr>
        <w:pStyle w:val="BodyText"/>
      </w:pPr>
      <w:r>
        <w:rPr>
          <w:bCs/>
          <w:b/>
        </w:rPr>
        <w:t xml:space="preserve">RG02 — Rôle et droits d’accès</w:t>
      </w:r>
      <w:r>
        <w:t xml:space="preserve"> </w:t>
      </w:r>
      <w:r>
        <w:t xml:space="preserve">: un usager accède uniquement aux pages publiques. Un chauffeur accède uniquement à son dashboard. Un administrateur accède à l’intégralité du back-office. Tout accès non autorisé redirige vers la page de connexion.</w:t>
      </w:r>
    </w:p>
    <w:p>
      <w:pPr>
        <w:pStyle w:val="BodyText"/>
      </w:pPr>
      <w:r>
        <w:rPr>
          <w:bCs/>
          <w:b/>
        </w:rPr>
        <w:t xml:space="preserve">RG03 — Enregistrement des positions GPS</w:t>
      </w:r>
      <w:r>
        <w:t xml:space="preserve"> </w:t>
      </w:r>
      <w:r>
        <w:t xml:space="preserve">: le boîtier GPS envoie une position toutes les 5 secondes lorsque le bus est en service. Sans signal pendant plus de 60 secondes, le bus est marqué</w:t>
      </w:r>
      <w:r>
        <w:t xml:space="preserve"> </w:t>
      </w:r>
      <w:r>
        <w:t xml:space="preserve">“</w:t>
      </w:r>
      <w:r>
        <w:t xml:space="preserve">hors ligne</w:t>
      </w:r>
      <w:r>
        <w:t xml:space="preserve">”</w:t>
      </w:r>
      <w:r>
        <w:t xml:space="preserve"> </w:t>
      </w:r>
      <w:r>
        <w:t xml:space="preserve">et une alerte interne est générée.</w:t>
      </w:r>
    </w:p>
    <w:p>
      <w:pPr>
        <w:pStyle w:val="BodyText"/>
      </w:pPr>
      <w:r>
        <w:rPr>
          <w:bCs/>
          <w:b/>
        </w:rPr>
        <w:t xml:space="preserve">RG04 — Calcul du retard</w:t>
      </w:r>
      <w:r>
        <w:t xml:space="preserve"> </w:t>
      </w:r>
      <w:r>
        <w:t xml:space="preserve">: retard = heure_passage_réelle - heure_passage_théorique. Si retard &gt; 5 minutes, une alerte automatique est créée et diffusée aux usagers abonnés à cette ligne.</w:t>
      </w:r>
    </w:p>
    <w:p>
      <w:pPr>
        <w:pStyle w:val="BodyText"/>
      </w:pPr>
      <w:r>
        <w:rPr>
          <w:bCs/>
          <w:b/>
        </w:rPr>
        <w:t xml:space="preserve">RG05 — Calcul du temps d’attente</w:t>
      </w:r>
      <w:r>
        <w:t xml:space="preserve"> </w:t>
      </w:r>
      <w:r>
        <w:t xml:space="preserve">: calculé à partir de la position GPS actuelle et de la vitesse moyenne des 3 dernières minutes. Recalculé toutes les 10 secondes.</w:t>
      </w:r>
    </w:p>
    <w:p>
      <w:pPr>
        <w:pStyle w:val="BodyText"/>
      </w:pPr>
      <w:r>
        <w:rPr>
          <w:bCs/>
          <w:b/>
        </w:rPr>
        <w:t xml:space="preserve">RG06 — Validité d’un trajet</w:t>
      </w:r>
      <w:r>
        <w:t xml:space="preserve"> </w:t>
      </w:r>
      <w:r>
        <w:t xml:space="preserve">: un trajet ne peut être créé que si la ligne est active, le bus dispose d’un GPS fonctionnel, et le chauffeur n’est pas déjà affecté à un trajet en cours.</w:t>
      </w:r>
    </w:p>
    <w:p>
      <w:pPr>
        <w:pStyle w:val="BodyText"/>
      </w:pPr>
      <w:r>
        <w:rPr>
          <w:bCs/>
          <w:b/>
        </w:rPr>
        <w:t xml:space="preserve">RG07 — Suppression logique</w:t>
      </w:r>
      <w:r>
        <w:t xml:space="preserve"> </w:t>
      </w:r>
      <w:r>
        <w:t xml:space="preserve">: aucune donnée n’est supprimée physiquement de la base. Toute suppression passe par le champ</w:t>
      </w:r>
      <w:r>
        <w:t xml:space="preserve"> </w:t>
      </w:r>
      <w:r>
        <w:t xml:space="preserve">“</w:t>
      </w:r>
      <w:r>
        <w:t xml:space="preserve">actif = false</w:t>
      </w:r>
      <w:r>
        <w:t xml:space="preserve">”</w:t>
      </w:r>
      <w:r>
        <w:t xml:space="preserve"> </w:t>
      </w:r>
      <w:r>
        <w:t xml:space="preserve">pour garantir l’historique et la traçabilité.</w:t>
      </w:r>
    </w:p>
    <w:p>
      <w:pPr>
        <w:pStyle w:val="BodyText"/>
      </w:pPr>
      <w:r>
        <w:rPr>
          <w:bCs/>
          <w:b/>
        </w:rPr>
        <w:t xml:space="preserve">RG08 — Alerte manuelle</w:t>
      </w:r>
      <w:r>
        <w:t xml:space="preserve"> </w:t>
      </w:r>
      <w:r>
        <w:t xml:space="preserve">: un administrateur peut créer une alerte avec date de début et date de fin. L’alerte est automatiquement désactivée à la date de fin.</w:t>
      </w:r>
    </w:p>
    <w:p>
      <w:pPr>
        <w:pStyle w:val="BodyText"/>
      </w:pPr>
      <w:r>
        <w:rPr>
          <w:bCs/>
          <w:b/>
        </w:rPr>
        <w:t xml:space="preserve">RG09 — Signalement anonyme</w:t>
      </w:r>
      <w:r>
        <w:t xml:space="preserve"> </w:t>
      </w:r>
      <w:r>
        <w:t xml:space="preserve">: un signalement peut être soumis sans être connecté. Le champ id_utilisateur reste null et le signalement est marqué comme anonyme dans le back-office.</w:t>
      </w:r>
    </w:p>
    <w:p>
      <w:pPr>
        <w:pStyle w:val="BodyText"/>
      </w:pPr>
      <w:r>
        <w:rPr>
          <w:bCs/>
          <w:b/>
        </w:rPr>
        <w:t xml:space="preserve">RG10 — Limitation des favoris</w:t>
      </w:r>
      <w:r>
        <w:t xml:space="preserve"> </w:t>
      </w:r>
      <w:r>
        <w:t xml:space="preserve">: un utilisateur peut avoir au maximum 20 favoris (lignes + arrêts confondus). Au-delà, l’ajout est bloqué avec un message d’avertissement.</w:t>
      </w:r>
    </w:p>
    <w:p>
      <w:r>
        <w:pict>
          <v:rect style="width:0;height:1.5pt" o:hralign="center" o:hrstd="t" o:hr="t"/>
        </w:pict>
      </w:r>
    </w:p>
    <w:bookmarkEnd w:id="56"/>
    <w:bookmarkEnd w:id="57"/>
    <w:bookmarkStart w:id="61" w:name="architecture-technique"/>
    <w:p>
      <w:pPr>
        <w:pStyle w:val="Heading1"/>
      </w:pPr>
      <w:r>
        <w:t xml:space="preserve">7. ARCHITECTURE TECHNIQUE</w:t>
      </w:r>
    </w:p>
    <w:bookmarkStart w:id="58" w:name="stack-technologique"/>
    <w:p>
      <w:pPr>
        <w:pStyle w:val="Heading2"/>
      </w:pPr>
      <w:r>
        <w:t xml:space="preserve">7.1 Stack technologique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Couche</w:t>
            </w:r>
          </w:p>
        </w:tc>
        <w:tc>
          <w:tcPr/>
          <w:p>
            <w:pPr>
              <w:pStyle w:val="Compact"/>
              <w:jc w:val="left"/>
            </w:pPr>
            <w:r>
              <w:t xml:space="preserve">Technologie</w:t>
            </w:r>
          </w:p>
        </w:tc>
        <w:tc>
          <w:tcPr/>
          <w:p>
            <w:pPr>
              <w:pStyle w:val="Compact"/>
              <w:jc w:val="left"/>
            </w:pPr>
            <w:r>
              <w:t xml:space="preserve">Justification</w:t>
            </w:r>
          </w:p>
        </w:tc>
      </w:tr>
      <w:tr>
        <w:tc>
          <w:tcPr/>
          <w:p>
            <w:pPr>
              <w:pStyle w:val="Compact"/>
              <w:jc w:val="left"/>
            </w:pPr>
            <w:r>
              <w:t xml:space="preserve">Frontend</w:t>
            </w:r>
          </w:p>
        </w:tc>
        <w:tc>
          <w:tcPr/>
          <w:p>
            <w:pPr>
              <w:pStyle w:val="Compact"/>
              <w:jc w:val="left"/>
            </w:pPr>
            <w:r>
              <w:t xml:space="preserve">React.js</w:t>
            </w:r>
          </w:p>
        </w:tc>
        <w:tc>
          <w:tcPr/>
          <w:p>
            <w:pPr>
              <w:pStyle w:val="Compact"/>
              <w:jc w:val="left"/>
            </w:pPr>
            <w:r>
              <w:t xml:space="preserve">Réactivité, composants réutilisables</w:t>
            </w:r>
          </w:p>
        </w:tc>
      </w:tr>
      <w:tr>
        <w:tc>
          <w:tcPr/>
          <w:p>
            <w:pPr>
              <w:pStyle w:val="Compact"/>
              <w:jc w:val="left"/>
            </w:pPr>
            <w:r>
              <w:t xml:space="preserve">Cartographie</w:t>
            </w:r>
          </w:p>
        </w:tc>
        <w:tc>
          <w:tcPr/>
          <w:p>
            <w:pPr>
              <w:pStyle w:val="Compact"/>
              <w:jc w:val="left"/>
            </w:pPr>
            <w:r>
              <w:t xml:space="preserve">Leaflet.js + OpenStreetMap</w:t>
            </w:r>
          </w:p>
        </w:tc>
        <w:tc>
          <w:tcPr/>
          <w:p>
            <w:pPr>
              <w:pStyle w:val="Compact"/>
              <w:jc w:val="left"/>
            </w:pPr>
            <w:r>
              <w:t xml:space="preserve">Open-source, gratuit, adapté à la Martinique</w:t>
            </w:r>
          </w:p>
        </w:tc>
      </w:tr>
      <w:tr>
        <w:tc>
          <w:tcPr/>
          <w:p>
            <w:pPr>
              <w:pStyle w:val="Compact"/>
              <w:jc w:val="left"/>
            </w:pPr>
            <w:r>
              <w:t xml:space="preserve">Temps réel</w:t>
            </w:r>
          </w:p>
        </w:tc>
        <w:tc>
          <w:tcPr/>
          <w:p>
            <w:pPr>
              <w:pStyle w:val="Compact"/>
              <w:jc w:val="left"/>
            </w:pPr>
            <w:r>
              <w:t xml:space="preserve">WebSocket (Socket.io)</w:t>
            </w:r>
          </w:p>
        </w:tc>
        <w:tc>
          <w:tcPr/>
          <w:p>
            <w:pPr>
              <w:pStyle w:val="Compact"/>
              <w:jc w:val="left"/>
            </w:pPr>
            <w:r>
              <w:t xml:space="preserve">Mise à jour instantanée sans rechargement</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Performant pour le temps réel</w:t>
            </w:r>
          </w:p>
        </w:tc>
      </w:tr>
      <w:tr>
        <w:tc>
          <w:tcPr/>
          <w:p>
            <w:pPr>
              <w:pStyle w:val="Compact"/>
              <w:jc w:val="left"/>
            </w:pPr>
            <w:r>
              <w:t xml:space="preserve">Base de données</w:t>
            </w:r>
          </w:p>
        </w:tc>
        <w:tc>
          <w:tcPr/>
          <w:p>
            <w:pPr>
              <w:pStyle w:val="Compact"/>
              <w:jc w:val="left"/>
            </w:pPr>
            <w:r>
              <w:t xml:space="preserve">PostgreSQL</w:t>
            </w:r>
          </w:p>
        </w:tc>
        <w:tc>
          <w:tcPr/>
          <w:p>
            <w:pPr>
              <w:pStyle w:val="Compact"/>
              <w:jc w:val="left"/>
            </w:pPr>
            <w:r>
              <w:t xml:space="preserve">Robuste, supporte les données géospatiales</w:t>
            </w:r>
          </w:p>
        </w:tc>
      </w:tr>
      <w:tr>
        <w:tc>
          <w:tcPr/>
          <w:p>
            <w:pPr>
              <w:pStyle w:val="Compact"/>
              <w:jc w:val="left"/>
            </w:pPr>
            <w:r>
              <w:t xml:space="preserve">Cache temps réel</w:t>
            </w:r>
          </w:p>
        </w:tc>
        <w:tc>
          <w:tcPr/>
          <w:p>
            <w:pPr>
              <w:pStyle w:val="Compact"/>
              <w:jc w:val="left"/>
            </w:pPr>
            <w:r>
              <w:t xml:space="preserve">Redis</w:t>
            </w:r>
          </w:p>
        </w:tc>
        <w:tc>
          <w:tcPr/>
          <w:p>
            <w:pPr>
              <w:pStyle w:val="Compact"/>
              <w:jc w:val="left"/>
            </w:pPr>
            <w:r>
              <w:t xml:space="preserve">Stockage ultra-rapide des positions GPS</w:t>
            </w:r>
          </w:p>
        </w:tc>
      </w:tr>
      <w:tr>
        <w:tc>
          <w:tcPr/>
          <w:p>
            <w:pPr>
              <w:pStyle w:val="Compact"/>
              <w:jc w:val="left"/>
            </w:pPr>
            <w:r>
              <w:t xml:space="preserve">Authentification</w:t>
            </w:r>
          </w:p>
        </w:tc>
        <w:tc>
          <w:tcPr/>
          <w:p>
            <w:pPr>
              <w:pStyle w:val="Compact"/>
              <w:jc w:val="left"/>
            </w:pPr>
            <w:r>
              <w:t xml:space="preserve">JWT (JSON Web Token)</w:t>
            </w:r>
          </w:p>
        </w:tc>
        <w:tc>
          <w:tcPr/>
          <w:p>
            <w:pPr>
              <w:pStyle w:val="Compact"/>
              <w:jc w:val="left"/>
            </w:pPr>
            <w:r>
              <w:t xml:space="preserve">Sécurisé, sans état côté serveur</w:t>
            </w:r>
          </w:p>
        </w:tc>
      </w:tr>
      <w:tr>
        <w:tc>
          <w:tcPr/>
          <w:p>
            <w:pPr>
              <w:pStyle w:val="Compact"/>
              <w:jc w:val="left"/>
            </w:pPr>
            <w:r>
              <w:t xml:space="preserve">Communication GPS</w:t>
            </w:r>
          </w:p>
        </w:tc>
        <w:tc>
          <w:tcPr/>
          <w:p>
            <w:pPr>
              <w:pStyle w:val="Compact"/>
              <w:jc w:val="left"/>
            </w:pPr>
            <w:r>
              <w:t xml:space="preserve">MQTT (protocole IoT)</w:t>
            </w:r>
          </w:p>
        </w:tc>
        <w:tc>
          <w:tcPr/>
          <w:p>
            <w:pPr>
              <w:pStyle w:val="Compact"/>
              <w:jc w:val="left"/>
            </w:pPr>
            <w:r>
              <w:t xml:space="preserve">Optimisé pour les petits envois fréquents</w:t>
            </w:r>
          </w:p>
        </w:tc>
      </w:tr>
      <w:tr>
        <w:tc>
          <w:tcPr/>
          <w:p>
            <w:pPr>
              <w:pStyle w:val="Compact"/>
              <w:jc w:val="left"/>
            </w:pPr>
            <w:r>
              <w:t xml:space="preserve">Hébergement</w:t>
            </w:r>
          </w:p>
        </w:tc>
        <w:tc>
          <w:tcPr/>
          <w:p>
            <w:pPr>
              <w:pStyle w:val="Compact"/>
              <w:jc w:val="left"/>
            </w:pPr>
            <w:r>
              <w:t xml:space="preserve">VPS (OVH ou AWS)</w:t>
            </w:r>
          </w:p>
        </w:tc>
        <w:tc>
          <w:tcPr/>
          <w:p>
            <w:pPr>
              <w:pStyle w:val="Compact"/>
              <w:jc w:val="left"/>
            </w:pPr>
            <w:r>
              <w:t xml:space="preserve">Contrôle total, coût maîtrisé</w:t>
            </w:r>
          </w:p>
        </w:tc>
      </w:tr>
      <w:tr>
        <w:tc>
          <w:tcPr/>
          <w:p>
            <w:pPr>
              <w:pStyle w:val="Compact"/>
              <w:jc w:val="left"/>
            </w:pPr>
            <w:r>
              <w:t xml:space="preserve">Notifications Push</w:t>
            </w:r>
          </w:p>
        </w:tc>
        <w:tc>
          <w:tcPr/>
          <w:p>
            <w:pPr>
              <w:pStyle w:val="Compact"/>
              <w:jc w:val="left"/>
            </w:pPr>
            <w:r>
              <w:t xml:space="preserve">Firebase Cloud Messaging</w:t>
            </w:r>
          </w:p>
        </w:tc>
        <w:tc>
          <w:tcPr/>
          <w:p>
            <w:pPr>
              <w:pStyle w:val="Compact"/>
              <w:jc w:val="left"/>
            </w:pPr>
            <w:r>
              <w:t xml:space="preserve">Alertes navigateur gratuites</w:t>
            </w:r>
          </w:p>
        </w:tc>
      </w:tr>
    </w:tbl>
    <w:bookmarkEnd w:id="58"/>
    <w:bookmarkStart w:id="59" w:name="flux-de-données-temps-réel"/>
    <w:p>
      <w:pPr>
        <w:pStyle w:val="Heading2"/>
      </w:pPr>
      <w:r>
        <w:t xml:space="preserve">7.2 Flux de données temps réel</w:t>
      </w:r>
    </w:p>
    <w:p>
      <w:pPr>
        <w:pStyle w:val="FirstParagraph"/>
      </w:pPr>
      <w:r>
        <w:t xml:space="preserve">Le boîtier GPS du bus envoie sa position toutes les 5 secondes via le protocole MQTT vers un broker MQTT. Le backend Node.js reçoit ces données, les stocke dans le cache Redis et les redistribue instantanément à tous les navigateurs connectés via WebSocket. La carte Leaflet se met alors à jour en temps réel sans rechargement de page.</w:t>
      </w:r>
    </w:p>
    <w:bookmarkEnd w:id="59"/>
    <w:bookmarkStart w:id="60" w:name="Xf57b9e07e9991855f52f88e960eeecd92cf49ca"/>
    <w:p>
      <w:pPr>
        <w:pStyle w:val="Heading2"/>
      </w:pPr>
      <w:r>
        <w:t xml:space="preserve">7.3 Schéma de la base de données (relations principales)</w:t>
      </w:r>
    </w:p>
    <w:p>
      <w:pPr>
        <w:pStyle w:val="FirstParagraph"/>
      </w:pPr>
      <w:r>
        <w:t xml:space="preserve">UTILISATEUR est lié à FAVORI et SIGNALEMENT.</w:t>
      </w:r>
      <w:r>
        <w:t xml:space="preserve"> </w:t>
      </w:r>
      <w:r>
        <w:t xml:space="preserve">LIGNE est liée à HORAIRE, TRAJET, et ALERTE.</w:t>
      </w:r>
      <w:r>
        <w:t xml:space="preserve"> </w:t>
      </w:r>
      <w:r>
        <w:t xml:space="preserve">BUS est lié à TRAJET et POSITION_GPS.</w:t>
      </w:r>
      <w:r>
        <w:t xml:space="preserve"> </w:t>
      </w:r>
      <w:r>
        <w:t xml:space="preserve">ARRET est lié à HORAIRE et SIGNALEMENT.</w:t>
      </w:r>
      <w:r>
        <w:t xml:space="preserve"> </w:t>
      </w:r>
      <w:r>
        <w:t xml:space="preserve">CHAUFFEUR (rôle utilisateur) est lié à TRAJET.</w:t>
      </w:r>
    </w:p>
    <w:p>
      <w:r>
        <w:pict>
          <v:rect style="width:0;height:1.5pt" o:hralign="center" o:hrstd="t" o:hr="t"/>
        </w:pict>
      </w:r>
    </w:p>
    <w:bookmarkEnd w:id="60"/>
    <w:bookmarkEnd w:id="61"/>
    <w:bookmarkStart w:id="62" w:name="exigences-non-fonctionnelles"/>
    <w:p>
      <w:pPr>
        <w:pStyle w:val="Heading1"/>
      </w:pPr>
      <w:r>
        <w:t xml:space="preserve">8. EXIGENCES NON FONCTIONNELLES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Niveau requis</w:t>
            </w:r>
          </w:p>
        </w:tc>
      </w:tr>
      <w:tr>
        <w:tc>
          <w:tcPr/>
          <w:p>
            <w:pPr>
              <w:pStyle w:val="Compact"/>
              <w:jc w:val="left"/>
            </w:pPr>
            <w:r>
              <w:t xml:space="preserve">Performance</w:t>
            </w:r>
          </w:p>
        </w:tc>
        <w:tc>
          <w:tcPr/>
          <w:p>
            <w:pPr>
              <w:pStyle w:val="Compact"/>
              <w:jc w:val="left"/>
            </w:pPr>
            <w:r>
              <w:t xml:space="preserve">Mise à jour de la carte en moins de 1 seconde après réception GPS</w:t>
            </w:r>
          </w:p>
        </w:tc>
      </w:tr>
      <w:tr>
        <w:tc>
          <w:tcPr/>
          <w:p>
            <w:pPr>
              <w:pStyle w:val="Compact"/>
              <w:jc w:val="left"/>
            </w:pPr>
            <w:r>
              <w:t xml:space="preserve">Disponibilité</w:t>
            </w:r>
          </w:p>
        </w:tc>
        <w:tc>
          <w:tcPr/>
          <w:p>
            <w:pPr>
              <w:pStyle w:val="Compact"/>
              <w:jc w:val="left"/>
            </w:pPr>
            <w:r>
              <w:t xml:space="preserve">99,5 % de temps de fonctionnement (hors maintenance planifiée)</w:t>
            </w:r>
          </w:p>
        </w:tc>
      </w:tr>
      <w:tr>
        <w:tc>
          <w:tcPr/>
          <w:p>
            <w:pPr>
              <w:pStyle w:val="Compact"/>
              <w:jc w:val="left"/>
            </w:pPr>
            <w:r>
              <w:t xml:space="preserve">Sécurité</w:t>
            </w:r>
          </w:p>
        </w:tc>
        <w:tc>
          <w:tcPr/>
          <w:p>
            <w:pPr>
              <w:pStyle w:val="Compact"/>
              <w:jc w:val="left"/>
            </w:pPr>
            <w:r>
              <w:t xml:space="preserve">HTTPS obligatoire, JWT, protection CSRF, hachage des mots de passe</w:t>
            </w:r>
          </w:p>
        </w:tc>
      </w:tr>
      <w:tr>
        <w:tc>
          <w:tcPr/>
          <w:p>
            <w:pPr>
              <w:pStyle w:val="Compact"/>
              <w:jc w:val="left"/>
            </w:pPr>
            <w:r>
              <w:t xml:space="preserve">Accessibilité</w:t>
            </w:r>
          </w:p>
        </w:tc>
        <w:tc>
          <w:tcPr/>
          <w:p>
            <w:pPr>
              <w:pStyle w:val="Compact"/>
              <w:jc w:val="left"/>
            </w:pPr>
            <w:r>
              <w:t xml:space="preserve">Conformité WCAG 2.1 niveau AA</w:t>
            </w:r>
          </w:p>
        </w:tc>
      </w:tr>
      <w:tr>
        <w:tc>
          <w:tcPr/>
          <w:p>
            <w:pPr>
              <w:pStyle w:val="Compact"/>
              <w:jc w:val="left"/>
            </w:pPr>
            <w:r>
              <w:t xml:space="preserve">Compatibilité</w:t>
            </w:r>
          </w:p>
        </w:tc>
        <w:tc>
          <w:tcPr/>
          <w:p>
            <w:pPr>
              <w:pStyle w:val="Compact"/>
              <w:jc w:val="left"/>
            </w:pPr>
            <w:r>
              <w:t xml:space="preserve">Chrome, Firefox, Safari, Edge — responsive iOS et Android</w:t>
            </w:r>
          </w:p>
        </w:tc>
      </w:tr>
      <w:tr>
        <w:tc>
          <w:tcPr/>
          <w:p>
            <w:pPr>
              <w:pStyle w:val="Compact"/>
              <w:jc w:val="left"/>
            </w:pPr>
            <w:r>
              <w:t xml:space="preserve">Scalabilité</w:t>
            </w:r>
          </w:p>
        </w:tc>
        <w:tc>
          <w:tcPr/>
          <w:p>
            <w:pPr>
              <w:pStyle w:val="Compact"/>
              <w:jc w:val="left"/>
            </w:pPr>
            <w:r>
              <w:t xml:space="preserve">500 bus et 10 000 utilisateurs simultanés</w:t>
            </w:r>
          </w:p>
        </w:tc>
      </w:tr>
      <w:tr>
        <w:tc>
          <w:tcPr/>
          <w:p>
            <w:pPr>
              <w:pStyle w:val="Compact"/>
              <w:jc w:val="left"/>
            </w:pPr>
            <w:r>
              <w:t xml:space="preserve">RGPD</w:t>
            </w:r>
          </w:p>
        </w:tc>
        <w:tc>
          <w:tcPr/>
          <w:p>
            <w:pPr>
              <w:pStyle w:val="Compact"/>
              <w:jc w:val="left"/>
            </w:pPr>
            <w:r>
              <w:t xml:space="preserve">Données chiffrées, droit à la suppression, consentement explicite</w:t>
            </w:r>
          </w:p>
        </w:tc>
      </w:tr>
    </w:tbl>
    <w:p>
      <w:r>
        <w:pict>
          <v:rect style="width:0;height:1.5pt" o:hralign="center" o:hrstd="t" o:hr="t"/>
        </w:pict>
      </w:r>
    </w:p>
    <w:bookmarkEnd w:id="62"/>
    <w:bookmarkStart w:id="63" w:name="planning-prévisionnel"/>
    <w:p>
      <w:pPr>
        <w:pStyle w:val="Heading1"/>
      </w:pPr>
      <w:r>
        <w:t xml:space="preserve">9. PLANNING PRÉVISIONNEL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Tâches</w:t>
            </w:r>
          </w:p>
        </w:tc>
        <w:tc>
          <w:tcPr/>
          <w:p>
            <w:pPr>
              <w:pStyle w:val="Compact"/>
              <w:jc w:val="left"/>
            </w:pPr>
            <w:r>
              <w:t xml:space="preserve">Durée estimée</w:t>
            </w:r>
          </w:p>
        </w:tc>
      </w:tr>
      <w:tr>
        <w:tc>
          <w:tcPr/>
          <w:p>
            <w:pPr>
              <w:pStyle w:val="Compact"/>
              <w:jc w:val="left"/>
            </w:pPr>
            <w:r>
              <w:t xml:space="preserve">Phase 1 — Initialisation</w:t>
            </w:r>
          </w:p>
        </w:tc>
        <w:tc>
          <w:tcPr/>
          <w:p>
            <w:pPr>
              <w:pStyle w:val="Compact"/>
              <w:jc w:val="left"/>
            </w:pPr>
            <w:r>
              <w:t xml:space="preserve">Cadrage, validation du CDC, environnement de développement</w:t>
            </w:r>
          </w:p>
        </w:tc>
        <w:tc>
          <w:tcPr/>
          <w:p>
            <w:pPr>
              <w:pStyle w:val="Compact"/>
              <w:jc w:val="left"/>
            </w:pPr>
            <w:r>
              <w:t xml:space="preserve">2 semaines</w:t>
            </w:r>
          </w:p>
        </w:tc>
      </w:tr>
      <w:tr>
        <w:tc>
          <w:tcPr/>
          <w:p>
            <w:pPr>
              <w:pStyle w:val="Compact"/>
              <w:jc w:val="left"/>
            </w:pPr>
            <w:r>
              <w:t xml:space="preserve">Phase 2 — Base de données</w:t>
            </w:r>
          </w:p>
        </w:tc>
        <w:tc>
          <w:tcPr/>
          <w:p>
            <w:pPr>
              <w:pStyle w:val="Compact"/>
              <w:jc w:val="left"/>
            </w:pPr>
            <w:r>
              <w:t xml:space="preserve">Schéma PostgreSQL, jeux de données de test</w:t>
            </w:r>
          </w:p>
        </w:tc>
        <w:tc>
          <w:tcPr/>
          <w:p>
            <w:pPr>
              <w:pStyle w:val="Compact"/>
              <w:jc w:val="left"/>
            </w:pPr>
            <w:r>
              <w:t xml:space="preserve">1 semaine</w:t>
            </w:r>
          </w:p>
        </w:tc>
      </w:tr>
      <w:tr>
        <w:tc>
          <w:tcPr/>
          <w:p>
            <w:pPr>
              <w:pStyle w:val="Compact"/>
              <w:jc w:val="left"/>
            </w:pPr>
            <w:r>
              <w:t xml:space="preserve">Phase 3 — Backend API</w:t>
            </w:r>
          </w:p>
        </w:tc>
        <w:tc>
          <w:tcPr/>
          <w:p>
            <w:pPr>
              <w:pStyle w:val="Compact"/>
              <w:jc w:val="left"/>
            </w:pPr>
            <w:r>
              <w:t xml:space="preserve">Endpoints REST, authentification JWT, WebSocket, MQTT</w:t>
            </w:r>
          </w:p>
        </w:tc>
        <w:tc>
          <w:tcPr/>
          <w:p>
            <w:pPr>
              <w:pStyle w:val="Compact"/>
              <w:jc w:val="left"/>
            </w:pPr>
            <w:r>
              <w:t xml:space="preserve">3 semaines</w:t>
            </w:r>
          </w:p>
        </w:tc>
      </w:tr>
      <w:tr>
        <w:tc>
          <w:tcPr/>
          <w:p>
            <w:pPr>
              <w:pStyle w:val="Compact"/>
              <w:jc w:val="left"/>
            </w:pPr>
            <w:r>
              <w:t xml:space="preserve">Phase 4 — Frontend usager</w:t>
            </w:r>
          </w:p>
        </w:tc>
        <w:tc>
          <w:tcPr/>
          <w:p>
            <w:pPr>
              <w:pStyle w:val="Compact"/>
              <w:jc w:val="left"/>
            </w:pPr>
            <w:r>
              <w:t xml:space="preserve">Carte temps réel, fiches arrêts, horaires, alertes</w:t>
            </w:r>
          </w:p>
        </w:tc>
        <w:tc>
          <w:tcPr/>
          <w:p>
            <w:pPr>
              <w:pStyle w:val="Compact"/>
              <w:jc w:val="left"/>
            </w:pPr>
            <w:r>
              <w:t xml:space="preserve">3 semaines</w:t>
            </w:r>
          </w:p>
        </w:tc>
      </w:tr>
      <w:tr>
        <w:tc>
          <w:tcPr/>
          <w:p>
            <w:pPr>
              <w:pStyle w:val="Compact"/>
              <w:jc w:val="left"/>
            </w:pPr>
            <w:r>
              <w:t xml:space="preserve">Phase 5 — Back-office Admin</w:t>
            </w:r>
          </w:p>
        </w:tc>
        <w:tc>
          <w:tcPr/>
          <w:p>
            <w:pPr>
              <w:pStyle w:val="Compact"/>
              <w:jc w:val="left"/>
            </w:pPr>
            <w:r>
              <w:t xml:space="preserve">Dashboard, gestion CRUD lignes / arrêts / bus / chauffeurs</w:t>
            </w:r>
          </w:p>
        </w:tc>
        <w:tc>
          <w:tcPr/>
          <w:p>
            <w:pPr>
              <w:pStyle w:val="Compact"/>
              <w:jc w:val="left"/>
            </w:pPr>
            <w:r>
              <w:t xml:space="preserve">2 semaines</w:t>
            </w:r>
          </w:p>
        </w:tc>
      </w:tr>
      <w:tr>
        <w:tc>
          <w:tcPr/>
          <w:p>
            <w:pPr>
              <w:pStyle w:val="Compact"/>
              <w:jc w:val="left"/>
            </w:pPr>
            <w:r>
              <w:t xml:space="preserve">Phase 6 — Dashboard chauffeur</w:t>
            </w:r>
          </w:p>
        </w:tc>
        <w:tc>
          <w:tcPr/>
          <w:p>
            <w:pPr>
              <w:pStyle w:val="Compact"/>
              <w:jc w:val="left"/>
            </w:pPr>
            <w:r>
              <w:t xml:space="preserve">Interface mobile, signalement d’incidents</w:t>
            </w:r>
          </w:p>
        </w:tc>
        <w:tc>
          <w:tcPr/>
          <w:p>
            <w:pPr>
              <w:pStyle w:val="Compact"/>
              <w:jc w:val="left"/>
            </w:pPr>
            <w:r>
              <w:t xml:space="preserve">1 semaine</w:t>
            </w:r>
          </w:p>
        </w:tc>
      </w:tr>
      <w:tr>
        <w:tc>
          <w:tcPr/>
          <w:p>
            <w:pPr>
              <w:pStyle w:val="Compact"/>
              <w:jc w:val="left"/>
            </w:pPr>
            <w:r>
              <w:t xml:space="preserve">Phase 7 — Tests</w:t>
            </w:r>
          </w:p>
        </w:tc>
        <w:tc>
          <w:tcPr/>
          <w:p>
            <w:pPr>
              <w:pStyle w:val="Compact"/>
              <w:jc w:val="left"/>
            </w:pPr>
            <w:r>
              <w:t xml:space="preserve">Tests unitaires, intégration, tests utilisateurs</w:t>
            </w:r>
          </w:p>
        </w:tc>
        <w:tc>
          <w:tcPr/>
          <w:p>
            <w:pPr>
              <w:pStyle w:val="Compact"/>
              <w:jc w:val="left"/>
            </w:pPr>
            <w:r>
              <w:t xml:space="preserve">2 semaines</w:t>
            </w:r>
          </w:p>
        </w:tc>
      </w:tr>
      <w:tr>
        <w:tc>
          <w:tcPr/>
          <w:p>
            <w:pPr>
              <w:pStyle w:val="Compact"/>
              <w:jc w:val="left"/>
            </w:pPr>
            <w:r>
              <w:t xml:space="preserve">Phase 8 — Déploiement</w:t>
            </w:r>
          </w:p>
        </w:tc>
        <w:tc>
          <w:tcPr/>
          <w:p>
            <w:pPr>
              <w:pStyle w:val="Compact"/>
              <w:jc w:val="left"/>
            </w:pPr>
            <w:r>
              <w:t xml:space="preserve">Mise en production, documentation, formation</w:t>
            </w:r>
          </w:p>
        </w:tc>
        <w:tc>
          <w:tcPr/>
          <w:p>
            <w:pPr>
              <w:pStyle w:val="Compact"/>
              <w:jc w:val="left"/>
            </w:pPr>
            <w:r>
              <w:t xml:space="preserve">1 semaine</w:t>
            </w:r>
          </w:p>
        </w:tc>
      </w:tr>
      <w:tr>
        <w:tc>
          <w:tcPr/>
          <w:p>
            <w:pPr>
              <w:pStyle w:val="Compact"/>
              <w:jc w:val="left"/>
            </w:pPr>
            <w:r>
              <w:t xml:space="preserve">TOTAL</w:t>
            </w:r>
          </w:p>
        </w:tc>
        <w:tc>
          <w:tcPr/>
          <w:p>
            <w:pPr>
              <w:pStyle w:val="Compact"/>
            </w:pPr>
          </w:p>
        </w:tc>
        <w:tc>
          <w:tcPr/>
          <w:p>
            <w:pPr>
              <w:pStyle w:val="Compact"/>
              <w:jc w:val="left"/>
            </w:pPr>
            <w:r>
              <w:t xml:space="preserve">~15 semaines</w:t>
            </w:r>
          </w:p>
        </w:tc>
      </w:tr>
    </w:tbl>
    <w:p>
      <w:r>
        <w:pict>
          <v:rect style="width:0;height:1.5pt" o:hralign="center" o:hrstd="t" o:hr="t"/>
        </w:pict>
      </w:r>
    </w:p>
    <w:p>
      <w:pPr>
        <w:pStyle w:val="FirstParagraph"/>
      </w:pPr>
      <w:r>
        <w:rPr>
          <w:iCs/>
          <w:i/>
        </w:rPr>
        <w:t xml:space="preserve">Document rédigé dans le cadre d’un projet académique — MartiBus, Martinique — Avril 2026</w:t>
      </w:r>
    </w:p>
    <w:p>
      <w:r>
        <w:pict>
          <v:rect style="width:0;height:1.5pt" o:hralign="center" o:hrstd="t" o:hr="t"/>
        </w:pict>
      </w:r>
    </w:p>
    <w:bookmarkEnd w:id="63"/>
    <w:bookmarkStart w:id="66" w:name="X96b640c515c538de4cc7ee970b422f434e2d0bc"/>
    <w:p>
      <w:pPr>
        <w:pStyle w:val="Heading1"/>
      </w:pPr>
      <w:r>
        <w:t xml:space="preserve">ANNEXE — AMÉLIORATIONS ET EXTENSIONS FUTURES</w:t>
      </w:r>
    </w:p>
    <w:bookmarkStart w:id="64" w:name="note-sur-le-périmètre-du-projet"/>
    <w:p>
      <w:pPr>
        <w:pStyle w:val="Heading2"/>
      </w:pPr>
      <w:r>
        <w:t xml:space="preserve">Note sur le périmètre du projet</w:t>
      </w:r>
    </w:p>
    <w:p>
      <w:pPr>
        <w:pStyle w:val="FirstParagraph"/>
      </w:pPr>
      <w:r>
        <w:t xml:space="preserve">Certaines fonctionnalités décrites dans ce document (chatbot IA, broker MQTT, cache Redis, dashboard chauffeur avancé) sont proposées comme</w:t>
      </w:r>
      <w:r>
        <w:t xml:space="preserve"> </w:t>
      </w:r>
      <w:r>
        <w:rPr>
          <w:bCs/>
          <w:b/>
        </w:rPr>
        <w:t xml:space="preserve">extensions futures</w:t>
      </w:r>
      <w:r>
        <w:t xml:space="preserve"> </w:t>
      </w:r>
      <w:r>
        <w:t xml:space="preserve">dans le cadre d’une V2 ou V3 du projet. Pour la version initiale (MVP — Minimum Viable Product), le périmètre fonctionnel prioritaire est le suivant :</w:t>
      </w:r>
    </w:p>
    <w:p>
      <w:pPr>
        <w:pStyle w:val="BodyText"/>
      </w:pPr>
      <w:r>
        <w:rPr>
          <w:bCs/>
          <w:b/>
        </w:rPr>
        <w:t xml:space="preserve">MVP Phase 1 :</w:t>
      </w:r>
    </w:p>
    <w:p>
      <w:pPr>
        <w:numPr>
          <w:ilvl w:val="0"/>
          <w:numId w:val="1002"/>
        </w:numPr>
        <w:pStyle w:val="Compact"/>
      </w:pPr>
      <w:r>
        <w:t xml:space="preserve">Carte interactive avec positions des bus en temps réel</w:t>
      </w:r>
    </w:p>
    <w:p>
      <w:pPr>
        <w:numPr>
          <w:ilvl w:val="0"/>
          <w:numId w:val="1002"/>
        </w:numPr>
        <w:pStyle w:val="Compact"/>
      </w:pPr>
      <w:r>
        <w:t xml:space="preserve">Consultation des horaires et des lignes</w:t>
      </w:r>
    </w:p>
    <w:p>
      <w:pPr>
        <w:numPr>
          <w:ilvl w:val="0"/>
          <w:numId w:val="1002"/>
        </w:numPr>
        <w:pStyle w:val="Compact"/>
      </w:pPr>
      <w:r>
        <w:t xml:space="preserve">Affichage du temps d’attente à un arrêt</w:t>
      </w:r>
    </w:p>
    <w:p>
      <w:pPr>
        <w:numPr>
          <w:ilvl w:val="0"/>
          <w:numId w:val="1002"/>
        </w:numPr>
        <w:pStyle w:val="Compact"/>
      </w:pPr>
      <w:r>
        <w:t xml:space="preserve">Alertes de retard automatiques</w:t>
      </w:r>
    </w:p>
    <w:p>
      <w:pPr>
        <w:numPr>
          <w:ilvl w:val="0"/>
          <w:numId w:val="1002"/>
        </w:numPr>
        <w:pStyle w:val="Compact"/>
      </w:pPr>
      <w:r>
        <w:t xml:space="preserve">Back-office administrateur (gestion des lignes, arrêts, bus, chauffeurs)</w:t>
      </w:r>
    </w:p>
    <w:p>
      <w:pPr>
        <w:pStyle w:val="FirstParagraph"/>
      </w:pPr>
      <w:r>
        <w:rPr>
          <w:bCs/>
          <w:b/>
        </w:rPr>
        <w:t xml:space="preserve">Extensions V2 :</w:t>
      </w:r>
    </w:p>
    <w:p>
      <w:pPr>
        <w:numPr>
          <w:ilvl w:val="0"/>
          <w:numId w:val="1003"/>
        </w:numPr>
        <w:pStyle w:val="Compact"/>
      </w:pPr>
      <w:r>
        <w:t xml:space="preserve">Dashboard chauffeur mobile</w:t>
      </w:r>
    </w:p>
    <w:p>
      <w:pPr>
        <w:numPr>
          <w:ilvl w:val="0"/>
          <w:numId w:val="1003"/>
        </w:numPr>
        <w:pStyle w:val="Compact"/>
      </w:pPr>
      <w:r>
        <w:t xml:space="preserve">Chatbot d’assistance IA</w:t>
      </w:r>
    </w:p>
    <w:p>
      <w:pPr>
        <w:numPr>
          <w:ilvl w:val="0"/>
          <w:numId w:val="1003"/>
        </w:numPr>
        <w:pStyle w:val="Compact"/>
      </w:pPr>
      <w:r>
        <w:t xml:space="preserve">Signalement citoyen</w:t>
      </w:r>
    </w:p>
    <w:p>
      <w:pPr>
        <w:numPr>
          <w:ilvl w:val="0"/>
          <w:numId w:val="1003"/>
        </w:numPr>
        <w:pStyle w:val="Compact"/>
      </w:pPr>
      <w:r>
        <w:t xml:space="preserve">Statistiques publiques de ponctualité</w:t>
      </w:r>
    </w:p>
    <w:p>
      <w:pPr>
        <w:numPr>
          <w:ilvl w:val="0"/>
          <w:numId w:val="1003"/>
        </w:numPr>
        <w:pStyle w:val="Compact"/>
      </w:pPr>
      <w:r>
        <w:t xml:space="preserve">Mode hors-ligne partiel</w:t>
      </w:r>
    </w:p>
    <w:p>
      <w:pPr>
        <w:pStyle w:val="FirstParagraph"/>
      </w:pPr>
      <w:r>
        <w:t xml:space="preserve">Cette structuration en phases permet de livrer une première version fonctionnelle et testable dans un délai raisonnable, tout en conservant une vision à long terme ambitieuse et innovante.</w:t>
      </w:r>
    </w:p>
    <w:p>
      <w:r>
        <w:pict>
          <v:rect style="width:0;height:1.5pt" o:hralign="center" o:hrstd="t" o:hr="t"/>
        </w:pict>
      </w:r>
    </w:p>
    <w:bookmarkEnd w:id="64"/>
    <w:bookmarkStart w:id="65" w:name="diagrammes-visuels"/>
    <w:p>
      <w:pPr>
        <w:pStyle w:val="Heading2"/>
      </w:pPr>
      <w:r>
        <w:t xml:space="preserve">Diagrammes visuels</w:t>
      </w:r>
    </w:p>
    <w:p>
      <w:pPr>
        <w:pStyle w:val="FirstParagraph"/>
      </w:pPr>
      <w:r>
        <w:t xml:space="preserve">Les schémas suivants ont été produits pour accompagner ce cahier des charges :</w:t>
      </w:r>
    </w:p>
    <w:p>
      <w:pPr>
        <w:pStyle w:val="BodyText"/>
      </w:pPr>
      <w:r>
        <w:rPr>
          <w:bCs/>
          <w:b/>
        </w:rPr>
        <w:t xml:space="preserve">Schéma 1 — Diagramme UML des cas d’utilisation</w:t>
      </w:r>
      <w:r>
        <w:t xml:space="preserve"> </w:t>
      </w:r>
      <w:r>
        <w:t xml:space="preserve">: représente les 4 acteurs principaux (Usager, Usager inscrit, Chauffeur, Administrateur) et leurs interactions avec le système MartiBus.</w:t>
      </w:r>
    </w:p>
    <w:p>
      <w:pPr>
        <w:pStyle w:val="BodyText"/>
      </w:pPr>
      <w:r>
        <w:rPr>
          <w:bCs/>
          <w:b/>
        </w:rPr>
        <w:t xml:space="preserve">Schéma 2 — MCD (Modèle Conceptuel de Données)</w:t>
      </w:r>
      <w:r>
        <w:t xml:space="preserve"> </w:t>
      </w:r>
      <w:r>
        <w:t xml:space="preserve">: représente les 10 entités du système et leurs relations avec les cardinalités (1,n ; n,m).</w:t>
      </w:r>
    </w:p>
    <w:p>
      <w:pPr>
        <w:pStyle w:val="BodyText"/>
      </w:pPr>
      <w:r>
        <w:rPr>
          <w:bCs/>
          <w:b/>
        </w:rPr>
        <w:t xml:space="preserve">Schéma 3 — Architecture technique</w:t>
      </w:r>
      <w:r>
        <w:t xml:space="preserve"> </w:t>
      </w:r>
      <w:r>
        <w:t xml:space="preserve">: représente les 5 couches du système (Clients, Frontend, Backend, Stockage, Dispositifs GPS) et les protocoles de communication entre chaque couche.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2026-04-13T19:06:49Z</dcterms:created>
  <dcterms:modified xsi:type="dcterms:W3CDTF">2026-04-13T19:06:49Z</dcterms:modified>
</cp:coreProperties>
</file>

<file path=docProps/custom.xml><?xml version="1.0" encoding="utf-8"?>
<Properties xmlns="http://schemas.openxmlformats.org/officeDocument/2006/custom-properties" xmlns:vt="http://schemas.openxmlformats.org/officeDocument/2006/docPropsVTypes"/>
</file>