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TCSBaNCS_functional-after-fix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TCSBaNCS_functional-after-fix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gpt-4o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1/9/2026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TC-001 – 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a new user can successfully register and create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new user provides valid information to register and create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access to a valid email address.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the registration page.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Enter valid user details including name, email, and password.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Agree to terms and conditions.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Click 'Register'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receives a confirmation email and account is created successfully.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PII handling, data masking for sensitive fields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search for products and apply filters.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searches for a product and applies filters to narrow down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Products must be available in the database.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Navigate to the search bar.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Enter a product name or keyword.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Apply filters such as price range, category, and brand.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Click 'Search'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Relevant products are displayed according to the search criteria and filters applied.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 Analysis for price filters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add, update, and remove items from the shopping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manages items in their shopping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products must be available.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Add a product to the cart.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Update the quantity of the product.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Remove a product from the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Cart is updated accordingly with correct item quantities and total price.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State Transition testing for cart status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Checkout Process and Payment Gateway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Checkout Process and Payment Gateway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complete the checkout process and make a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completes the checkout process using a valid payment method.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and a valid payment method.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Enter shipping details.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Select a payment method.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Complete the payment process.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Payment is processed successfully and an order confirmation is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High-risk edge cases in payment processing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Order Confirmation and Notification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Confirmation and Notification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receive an order confirmation and notification after a successful purchase.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receives confirmation and notification for their order.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completed a purchase.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Complete a purchase.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Check for order confirmation on the website.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Verify receipt of email notification.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confirmation is displayed and email notification is received.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 for order details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update their profile information.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updates their profile details such as name, email, and password.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have an existing profile.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Navigate to the profile settings page.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Update profile details including name, email, and password.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Save changes.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Profile information is updated successfully and changes are reflected in the user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 for profile updates, PII handling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Role-based Access Control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Role-based Access Control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have appropriate access based on their roles.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with a specific role attempts to access restricted areas.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with a defined role.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Log in with a user account assigned a specific role.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Attempt to access various sections of the application.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Verify access permissions.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can access permitted areas and is restricted from unauthorized sections.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Decision Table testing for role permissions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Data Validation and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Validation and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the system handles invalid inputs gracefully.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enters invalid data in various fields across the application.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Navigate to different forms (e.g., registration, checkout).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Enter invalid data (e.g., incorrect email format, negative price).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Submit the form.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displays appropriate error messages and prevents form submission.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Handling of invalid inputs, error messaging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Integration with External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Integration with External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integration with external payment processors.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completes a transaction using an external payment gateway.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and a valid payment method.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Select an external payment gateway.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Complete the payment process.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Payment is processed successfully through the external gateway and order is confirmed.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Integration testing with payment processors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UI Interactions Across All Screens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UI Interactions Across All Screens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consistent UI interactions and responsiveness across all screens.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navigates through various screens and interacts with UI elements.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Navigate through different pages (e.g., home, product, checkout).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Interact with UI elements (e.g., buttons, links, dropdowns).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Resize browser window to test responsiveness.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UI elements function correctly and the layout is responsive across different screen sizes.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UI consistency, responsiveness testing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Guest Checkout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Guest Checkout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complete the checkout process as a guest without creating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completes the checkout process as a guest using a valid payment method.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Select 'Checkout as Guest'.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Enter shipping details.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Select a payment method.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Complete the payment process.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Payment is processed successfully and an order confirmation is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Guest checkout, PII handling for guest users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Wishlist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Wishlist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add, view, and remove items from their wishlist.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manages items in their wishlist.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Navigate to a product page.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Add the product to the wishlist.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View the wishlist.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Remove a product from the wishlist.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Wishlist is updated accordingly with correct items.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State Transition testing for wishlist status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Order History and Details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History and Details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view their order history and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views their past orders and order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have completed at least one purchase.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Navigate to the order history page.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Select an order to view details.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Verify order details such as items, total amount, and status.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history and details are displayed accurately.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 for order history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Password Recovery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Password Recovery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recover their password using the password recovery feature.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recovers their password using the password recovery process.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an existing account.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the login page.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Click on 'Forgot Password'.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Enter registered email address.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Follow the instructions in the password recovery email.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is able to reset their password and log in with the new password.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PII handling, email verification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Multi-Currency Support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Multi-Currency Support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the system supports transactions in multiple currencies.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selects a different currency and completes a purchase.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Navigate to the currency selection option.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Select a different currency.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Complete the payment process.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Prices are displayed in the selected currency and payment is processed successfully.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Currency conversion, Boundary Value Analysis for currency fields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2026-01-09T12:12:17.615Z</dcterms:created>
  <dcterms:modified xsi:type="dcterms:W3CDTF">2026-01-09T12:12:17.615Z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