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before="4320" w:after="1080"/>
        <w:jc w:val="center"/>
      </w:pPr>
      <w:r>
        <w:t xml:space="preserve">Functional Tests</w:t>
      </w:r>
    </w:p>
    <w:p>
      <w:pPr>
        <w:spacing w:after="480"/>
        <w:jc w:val="center"/>
      </w:pPr>
      <w:r>
        <w:rPr>
          <w:b/>
          <w:bCs/>
          <w:sz w:val="28"/>
          <w:szCs w:val="28"/>
        </w:rPr>
        <w:t xml:space="preserve">Project ID: roost_test_1777964421</w:t>
      </w:r>
    </w:p>
    <w:p>
      <w:pPr>
        <w:spacing w:after="360" w:before="240"/>
        <w:jc w:val="center"/>
      </w:pPr>
      <w:r>
        <w:rPr>
          <w:b/>
          <w:bCs/>
          <w:sz w:val="24"/>
          <w:szCs w:val="24"/>
        </w:rPr>
        <w:t xml:space="preserve">Test Configuration</w:t>
      </w:r>
    </w:p>
    <w:p>
      <w:pPr>
        <w:spacing w:after="120"/>
        <w:jc w:val="center"/>
      </w:pPr>
      <w:r>
        <w:rPr>
          <w:b/>
          <w:bCs/>
        </w:rPr>
        <w:t xml:space="preserve">Test Name: </w:t>
      </w:r>
      <w:r>
        <w:t xml:space="preserve">functional-upi-apispec</w:t>
      </w:r>
    </w:p>
    <w:p>
      <w:pPr>
        <w:spacing w:after="120"/>
        <w:jc w:val="center"/>
      </w:pPr>
      <w:r>
        <w:rPr>
          <w:b/>
          <w:bCs/>
        </w:rPr>
        <w:t xml:space="preserve">AI Type: </w:t>
      </w:r>
      <w:r>
        <w:t xml:space="preserve">Azure Open AI</w:t>
      </w:r>
    </w:p>
    <w:p>
      <w:pPr>
        <w:spacing w:after="120"/>
        <w:jc w:val="center"/>
      </w:pPr>
      <w:r>
        <w:rPr>
          <w:b/>
          <w:bCs/>
        </w:rPr>
        <w:t xml:space="preserve">AI Model: </w:t>
      </w:r>
      <w:r>
        <w:t xml:space="preserve">gpt-4.1</w:t>
      </w:r>
    </w:p>
    <w:p>
      <w:pPr>
        <w:spacing w:after="120"/>
        <w:jc w:val="center"/>
      </w:pPr>
      <w:r>
        <w:rPr>
          <w:b/>
          <w:bCs/>
        </w:rPr>
        <w:t xml:space="preserve">Test Type: </w:t>
      </w:r>
      <w:r>
        <w:t xml:space="preserve">Functional test</w:t>
      </w:r>
    </w:p>
    <w:p>
      <w:pPr>
        <w:spacing w:after="120"/>
        <w:jc w:val="center"/>
      </w:pPr>
      <w:r>
        <w:rPr>
          <w:b/>
          <w:bCs/>
        </w:rPr>
        <w:t xml:space="preserve">Use Type: </w:t>
      </w:r>
      <w:r>
        <w:t xml:space="preserve">cli</w:t>
      </w:r>
    </w:p>
    <w:p>
      <w:pPr>
        <w:spacing w:after="120"/>
        <w:jc w:val="center"/>
      </w:pPr>
      <w:r>
        <w:rPr>
          <w:b/>
          <w:bCs/>
        </w:rPr>
        <w:t xml:space="preserve">User Language: </w:t>
      </w:r>
      <w:r>
        <w:t xml:space="preserve">english</w:t>
      </w:r>
    </w:p>
    <w:p>
      <w:pPr>
        <w:spacing w:after="1080" w:before="480"/>
        <w:jc w:val="center"/>
      </w:pPr>
      <w:r>
        <w:rPr>
          <w:i/>
          <w:iCs/>
        </w:rPr>
        <w:t xml:space="preserve">Generated: 5/5/2026</w:t>
      </w:r>
    </w:p>
    <w:p>
      <w:r>
        <w:br w:type="page"/>
      </w:r>
    </w:p>
    <w:p>
      <w:pPr>
        <w:pStyle w:val="Heading1"/>
        <w:bidi w:val="false"/>
        <w:spacing w:after="240"/>
        <w:jc w:val="left"/>
      </w:pPr>
      <w:r>
        <w:t xml:space="preserve">TEST CASE ID: TC-ONBOARD-01 – Merchant Setup and API Hosting Verification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Merchant Setup and API Hosting Verification</w:t>
      </w:r>
    </w:p>
    <w:p>
      <w:pPr>
        <w:bidi w:val="false"/>
        <w:spacing w:after="80"/>
        <w:jc w:val="left"/>
      </w:pPr>
      <w:r>
        <w:rPr>
          <w:b/>
          <w:bCs/>
        </w:rPr>
        <w:t xml:space="preserve">Description:</w:t>
      </w:r>
    </w:p>
    <w:p>
      <w:pPr>
        <w:bidi w:val="false"/>
        <w:spacing w:after="120"/>
        <w:jc w:val="left"/>
      </w:pPr>
      <w:r>
        <w:t xml:space="preserve">This test verifies that a merchant can correctly host and consume the required APIs per HSBC onboarding prerequisites, ensuring technical readiness before proceeding to transactions. Automation: HIGH—API endpoint reachability check.</w:t>
      </w:r>
    </w:p>
    <w:p>
      <w:pPr>
        <w:bidi w:val="false"/>
        <w:spacing w:after="80"/>
        <w:jc w:val="left"/>
      </w:pPr>
      <w:r>
        <w:rPr>
          <w:b/>
          <w:bCs/>
        </w:rPr>
        <w:t xml:space="preserve">Test Description:</w:t>
      </w:r>
    </w:p>
    <w:p>
      <w:pPr>
        <w:bidi w:val="false"/>
        <w:spacing w:after="120"/>
        <w:jc w:val="left"/>
      </w:pPr>
      <w:r>
        <w:t xml:space="preserve">A merchant, prior to integration, must demonstrate that they can host a functioning API endpoint and successfully consume an HSBC sample API published for onboarding validation. This is fundamental to establishing secure and successful end-to-end integration.</w:t>
      </w:r>
    </w:p>
    <w:p>
      <w:pPr>
        <w:bidi w:val="false"/>
        <w:spacing w:after="80"/>
        <w:jc w:val="left"/>
      </w:pPr>
      <w:r>
        <w:rPr>
          <w:b/>
          <w:bCs/>
        </w:rPr>
        <w:t xml:space="preserve">Prerequisites:</w:t>
      </w:r>
    </w:p>
    <w:p>
      <w:pPr>
        <w:bidi w:val="false"/>
        <w:spacing w:after="120"/>
        <w:jc w:val="left"/>
      </w:pPr>
      <w:r>
        <w:t xml:space="preserve">Merchant organization has network access to the HSBC API UAT endpoint, API server is provisioned and reachable, static public IP is available.</w:t>
      </w:r>
    </w:p>
    <w:p>
      <w:pPr>
        <w:bidi w:val="false"/>
        <w:spacing w:after="120"/>
        <w:jc w:val="left"/>
      </w:pPr>
      <w:r>
        <w:rPr>
          <w:b/>
          <w:bCs/>
        </w:rPr>
        <w:t xml:space="preserve">Steps To Perform:</w:t>
      </w:r>
    </w:p>
    <w:p>
      <w:pPr>
        <w:pStyle w:val="ListParagraph"/>
        <w:numPr>
          <w:ilvl w:val="0"/>
          <w:numId w:val="2"/>
        </w:numPr>
        <w:bidi w:val="false"/>
        <w:spacing w:after="80"/>
        <w:jc w:val="left"/>
      </w:pPr>
      <w:r>
        <w:t xml:space="preserve">1. Log in to merchant's API server.</w:t>
      </w:r>
    </w:p>
    <w:p>
      <w:pPr>
        <w:pStyle w:val="ListParagraph"/>
        <w:numPr>
          <w:ilvl w:val="0"/>
          <w:numId w:val="2"/>
        </w:numPr>
        <w:bidi w:val="false"/>
        <w:spacing w:after="80"/>
        <w:jc w:val="left"/>
      </w:pPr>
      <w:r>
        <w:t xml:space="preserve">Obtain the HSBC onboarding test API endpoint (provided in documentation).</w:t>
      </w:r>
    </w:p>
    <w:p>
      <w:pPr>
        <w:pStyle w:val="ListParagraph"/>
        <w:numPr>
          <w:ilvl w:val="0"/>
          <w:numId w:val="2"/>
        </w:numPr>
        <w:bidi w:val="false"/>
        <w:spacing w:after="80"/>
        <w:jc w:val="left"/>
      </w:pPr>
      <w:r>
        <w:t xml:space="preserve">Configure an API route to simulate the required endpoint (e.g., /upi/onboard/test).</w:t>
      </w:r>
    </w:p>
    <w:p>
      <w:pPr>
        <w:pStyle w:val="ListParagraph"/>
        <w:numPr>
          <w:ilvl w:val="0"/>
          <w:numId w:val="2"/>
        </w:numPr>
        <w:bidi w:val="false"/>
        <w:spacing w:after="80"/>
        <w:jc w:val="left"/>
      </w:pPr>
      <w:r>
        <w:t xml:space="preserve">Start API server and ensure the endpoint is live.</w:t>
      </w:r>
    </w:p>
    <w:p>
      <w:pPr>
        <w:pStyle w:val="ListParagraph"/>
        <w:numPr>
          <w:ilvl w:val="0"/>
          <w:numId w:val="2"/>
        </w:numPr>
        <w:bidi w:val="false"/>
        <w:spacing w:after="80"/>
        <w:jc w:val="left"/>
      </w:pPr>
      <w:r>
        <w:t xml:space="preserve">Using Postman or curl, send a test POST request to the merchant's endpoint using the HSBC-provided payload.</w:t>
      </w:r>
    </w:p>
    <w:p>
      <w:pPr>
        <w:pStyle w:val="ListParagraph"/>
        <w:numPr>
          <w:ilvl w:val="0"/>
          <w:numId w:val="2"/>
        </w:numPr>
        <w:bidi w:val="false"/>
        <w:spacing w:after="80"/>
        <w:jc w:val="left"/>
      </w:pPr>
      <w:r>
        <w:t xml:space="preserve">Validate the request is received and logged by merchant's server.</w:t>
      </w:r>
    </w:p>
    <w:p>
      <w:pPr>
        <w:pStyle w:val="ListParagraph"/>
        <w:numPr>
          <w:ilvl w:val="0"/>
          <w:numId w:val="2"/>
        </w:numPr>
        <w:bidi w:val="false"/>
        <w:spacing w:after="80"/>
        <w:jc w:val="left"/>
      </w:pPr>
      <w:r>
        <w:t xml:space="preserve">Prepare and send a test request from merchant's server to the HSBC sample endpoint, using the payload specified by HSBC.</w:t>
      </w:r>
    </w:p>
    <w:p>
      <w:pPr>
        <w:pStyle w:val="ListParagraph"/>
        <w:numPr>
          <w:ilvl w:val="0"/>
          <w:numId w:val="2"/>
        </w:numPr>
        <w:bidi w:val="false"/>
        <w:spacing w:after="80"/>
        <w:jc w:val="left"/>
      </w:pPr>
      <w:r>
        <w:t xml:space="preserve">Receive and log the HSBC sample response on merchant's server.</w:t>
      </w:r>
    </w:p>
    <w:p>
      <w:pPr>
        <w:pStyle w:val="ListParagraph"/>
        <w:numPr>
          <w:ilvl w:val="0"/>
          <w:numId w:val="2"/>
        </w:numPr>
        <w:bidi w:val="false"/>
        <w:spacing w:after="80"/>
        <w:jc w:val="left"/>
      </w:pPr>
      <w:r>
        <w:t xml:space="preserve">Validate that no errors or connectivity failures occurred on either side.</w:t>
      </w:r>
    </w:p>
    <w:p>
      <w:pPr>
        <w:pStyle w:val="ListParagraph"/>
        <w:numPr>
          <w:ilvl w:val="0"/>
          <w:numId w:val="2"/>
        </w:numPr>
        <w:bidi w:val="false"/>
        <w:spacing w:after="80"/>
        <w:jc w:val="left"/>
      </w:pPr>
      <w:r>
        <w:t xml:space="preserve">Save logs with timestamps for both inbound and outbound API traffic.</w:t>
      </w:r>
    </w:p>
    <w:p>
      <w:pPr>
        <w:bidi w:val="false"/>
        <w:spacing w:after="80"/>
        <w:jc w:val="left"/>
      </w:pPr>
      <w:r>
        <w:rPr>
          <w:b/>
          <w:bCs/>
        </w:rPr>
        <w:t xml:space="preserve">Expected Result:</w:t>
      </w:r>
    </w:p>
    <w:p>
      <w:pPr>
        <w:bidi w:val="false"/>
        <w:spacing w:after="120"/>
        <w:jc w:val="left"/>
      </w:pPr>
      <w:r>
        <w:t xml:space="preserve">1. Merchant API endpoint responds with HTTP 200 OK to HSBC test message. 2. Outbound API request to HSBC sample endpoint is successfully processed and returns expected mock response. 3. API server logs clearly record both inbound and outbound test transactions, confirming message receipt and delivery. 4. No exceptions, errors, or timeouts are recorded during the verification.</w:t>
      </w:r>
    </w:p>
    <w:p>
      <w:pPr>
        <w:bidi w:val="false"/>
        <w:spacing w:after="80"/>
        <w:jc w:val="left"/>
      </w:pPr>
      <w:r>
        <w:rPr>
          <w:b/>
          <w:bCs/>
        </w:rPr>
        <w:t xml:space="preserve">Source Citation:</w:t>
      </w:r>
    </w:p>
    <w:p>
      <w:pPr>
        <w:bidi w:val="false"/>
        <w:spacing w:after="120"/>
        <w:jc w:val="left"/>
      </w:pPr>
      <w:r>
        <w:t xml:space="preserve">{
  "location": "Section 1.2, page 1",
  "excerpt": "Merchant has the capability to host and consume APIs"
}</w:t>
      </w:r>
    </w:p>
    <w:p>
      <w:r>
        <w:br w:type="page"/>
      </w:r>
    </w:p>
    <w:p>
      <w:pPr>
        <w:pStyle w:val="Heading1"/>
        <w:bidi w:val="false"/>
        <w:spacing w:after="240"/>
        <w:jc w:val="left"/>
      </w:pPr>
      <w:r>
        <w:t xml:space="preserve">TEST CASE ID: TC-ONBOARD-02 – Generation and Assignment of Merchant ID</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Generation and Assignment of Merchant ID</w:t>
      </w:r>
    </w:p>
    <w:p>
      <w:pPr>
        <w:bidi w:val="false"/>
        <w:spacing w:after="80"/>
        <w:jc w:val="left"/>
      </w:pPr>
      <w:r>
        <w:rPr>
          <w:b/>
          <w:bCs/>
        </w:rPr>
        <w:t xml:space="preserve">Description:</w:t>
      </w:r>
    </w:p>
    <w:p>
      <w:pPr>
        <w:bidi w:val="false"/>
        <w:spacing w:after="120"/>
        <w:jc w:val="left"/>
      </w:pPr>
      <w:r>
        <w:t xml:space="preserve">This test ensures a merchant is correctly set up on HSBC and has been assigned a unique Merchant ID, validating onboarding workflow and data assignment before transaction processing. Automation: MEDIUM—requires HSBC portal verification.</w:t>
      </w:r>
    </w:p>
    <w:p>
      <w:pPr>
        <w:bidi w:val="false"/>
        <w:spacing w:after="80"/>
        <w:jc w:val="left"/>
      </w:pPr>
      <w:r>
        <w:rPr>
          <w:b/>
          <w:bCs/>
        </w:rPr>
        <w:t xml:space="preserve">Test Description:</w:t>
      </w:r>
    </w:p>
    <w:p>
      <w:pPr>
        <w:bidi w:val="false"/>
        <w:spacing w:after="120"/>
        <w:jc w:val="left"/>
      </w:pPr>
      <w:r>
        <w:t xml:space="preserve">After initial onboarding request, the HSBC system assigns a unique Merchant ID to the merchant. The test walks through setting up a new merchant, submitting prerequisite information, and confirming Merchant ID generation.</w:t>
      </w:r>
    </w:p>
    <w:p>
      <w:pPr>
        <w:bidi w:val="false"/>
        <w:spacing w:after="80"/>
        <w:jc w:val="left"/>
      </w:pPr>
      <w:r>
        <w:rPr>
          <w:b/>
          <w:bCs/>
        </w:rPr>
        <w:t xml:space="preserve">Prerequisites:</w:t>
      </w:r>
    </w:p>
    <w:p>
      <w:pPr>
        <w:bidi w:val="false"/>
        <w:spacing w:after="120"/>
        <w:jc w:val="left"/>
      </w:pPr>
      <w:r>
        <w:t xml:space="preserve">Merchant onboarding application is submitted and acknowledged by HSBC, compliance documents approved, HSBC UPI admin portal access is enabled.</w:t>
      </w:r>
    </w:p>
    <w:p>
      <w:pPr>
        <w:bidi w:val="false"/>
        <w:spacing w:after="120"/>
        <w:jc w:val="left"/>
      </w:pPr>
      <w:r>
        <w:rPr>
          <w:b/>
          <w:bCs/>
        </w:rPr>
        <w:t xml:space="preserve">Steps To Perform:</w:t>
      </w:r>
    </w:p>
    <w:p>
      <w:pPr>
        <w:pStyle w:val="ListParagraph"/>
        <w:numPr>
          <w:ilvl w:val="0"/>
          <w:numId w:val="3"/>
        </w:numPr>
        <w:bidi w:val="false"/>
        <w:spacing w:after="80"/>
        <w:jc w:val="left"/>
      </w:pPr>
      <w:r>
        <w:t xml:space="preserve">1. Log in to HSBC UPI onboarding portal as an authorized operator.</w:t>
      </w:r>
    </w:p>
    <w:p>
      <w:pPr>
        <w:pStyle w:val="ListParagraph"/>
        <w:numPr>
          <w:ilvl w:val="0"/>
          <w:numId w:val="3"/>
        </w:numPr>
        <w:bidi w:val="false"/>
        <w:spacing w:after="80"/>
        <w:jc w:val="left"/>
      </w:pPr>
      <w:r>
        <w:t xml:space="preserve">Submit mandatory merchant information as per onboarding checklist (with MASKED test data).</w:t>
      </w:r>
    </w:p>
    <w:p>
      <w:pPr>
        <w:pStyle w:val="ListParagraph"/>
        <w:numPr>
          <w:ilvl w:val="0"/>
          <w:numId w:val="3"/>
        </w:numPr>
        <w:bidi w:val="false"/>
        <w:spacing w:after="80"/>
        <w:jc w:val="left"/>
      </w:pPr>
      <w:r>
        <w:t xml:space="preserve">Complete and upload required compliance/KYC documents.</w:t>
      </w:r>
    </w:p>
    <w:p>
      <w:pPr>
        <w:pStyle w:val="ListParagraph"/>
        <w:numPr>
          <w:ilvl w:val="0"/>
          <w:numId w:val="3"/>
        </w:numPr>
        <w:bidi w:val="false"/>
        <w:spacing w:after="80"/>
        <w:jc w:val="left"/>
      </w:pPr>
      <w:r>
        <w:t xml:space="preserve">Submit the onboarding application for review.</w:t>
      </w:r>
    </w:p>
    <w:p>
      <w:pPr>
        <w:pStyle w:val="ListParagraph"/>
        <w:numPr>
          <w:ilvl w:val="0"/>
          <w:numId w:val="3"/>
        </w:numPr>
        <w:bidi w:val="false"/>
        <w:spacing w:after="80"/>
        <w:jc w:val="left"/>
      </w:pPr>
      <w:r>
        <w:t xml:space="preserve">HSBC admin reviews and approves the application in the portal.</w:t>
      </w:r>
    </w:p>
    <w:p>
      <w:pPr>
        <w:pStyle w:val="ListParagraph"/>
        <w:numPr>
          <w:ilvl w:val="0"/>
          <w:numId w:val="3"/>
        </w:numPr>
        <w:bidi w:val="false"/>
        <w:spacing w:after="80"/>
        <w:jc w:val="left"/>
      </w:pPr>
      <w:r>
        <w:t xml:space="preserve">System generates a new Merchant ID (e.g., HSB000000001234) and displays/communicates it in the interface.</w:t>
      </w:r>
    </w:p>
    <w:p>
      <w:pPr>
        <w:pStyle w:val="ListParagraph"/>
        <w:numPr>
          <w:ilvl w:val="0"/>
          <w:numId w:val="3"/>
        </w:numPr>
        <w:bidi w:val="false"/>
        <w:spacing w:after="80"/>
        <w:jc w:val="left"/>
      </w:pPr>
      <w:r>
        <w:t xml:space="preserve">Retrieve the generated Merchant ID from the portal or confirmation email.</w:t>
      </w:r>
    </w:p>
    <w:p>
      <w:pPr>
        <w:pStyle w:val="ListParagraph"/>
        <w:numPr>
          <w:ilvl w:val="0"/>
          <w:numId w:val="3"/>
        </w:numPr>
        <w:bidi w:val="false"/>
        <w:spacing w:after="80"/>
        <w:jc w:val="left"/>
      </w:pPr>
      <w:r>
        <w:t xml:space="preserve">Validate the Merchant ID in the portal's active merchant list.</w:t>
      </w:r>
    </w:p>
    <w:p>
      <w:pPr>
        <w:pStyle w:val="ListParagraph"/>
        <w:numPr>
          <w:ilvl w:val="0"/>
          <w:numId w:val="3"/>
        </w:numPr>
        <w:bidi w:val="false"/>
        <w:spacing w:after="80"/>
        <w:jc w:val="left"/>
      </w:pPr>
      <w:r>
        <w:t xml:space="preserve">Attempt to initiate a mock API call using the assigned Merchant ID and confirm system acceptance.</w:t>
      </w:r>
    </w:p>
    <w:p>
      <w:pPr>
        <w:bidi w:val="false"/>
        <w:spacing w:after="80"/>
        <w:jc w:val="left"/>
      </w:pPr>
      <w:r>
        <w:rPr>
          <w:b/>
          <w:bCs/>
        </w:rPr>
        <w:t xml:space="preserve">Expected Result:</w:t>
      </w:r>
    </w:p>
    <w:p>
      <w:pPr>
        <w:bidi w:val="false"/>
        <w:spacing w:after="120"/>
        <w:jc w:val="left"/>
      </w:pPr>
      <w:r>
        <w:t xml:space="preserve">1. Merchant successfully appears in the HSBC system with status ACTIVE. 2. Unique Merchant ID is generated (field: pgMerchantID) and displayed to merchant. 3. Merchant ID is usable in subsequent onboarding steps and is accepted in test API call. 4. Audit log contains entry for Merchant ID creation with all mandatory fields.</w:t>
      </w:r>
    </w:p>
    <w:p>
      <w:pPr>
        <w:bidi w:val="false"/>
        <w:spacing w:after="80"/>
        <w:jc w:val="left"/>
      </w:pPr>
      <w:r>
        <w:rPr>
          <w:b/>
          <w:bCs/>
        </w:rPr>
        <w:t xml:space="preserve">Source Citation:</w:t>
      </w:r>
    </w:p>
    <w:p>
      <w:pPr>
        <w:bidi w:val="false"/>
        <w:spacing w:after="120"/>
        <w:jc w:val="left"/>
      </w:pPr>
      <w:r>
        <w:t xml:space="preserve">{
  "location": "Section 1.2, page 1",
  "excerpt": "Merchant is setup on the HSBC system and Merchant ID is generated by HSBC"
}</w:t>
      </w:r>
    </w:p>
    <w:p>
      <w:r>
        <w:br w:type="page"/>
      </w:r>
    </w:p>
    <w:p>
      <w:pPr>
        <w:pStyle w:val="Heading1"/>
        <w:bidi w:val="false"/>
        <w:spacing w:after="240"/>
        <w:jc w:val="left"/>
      </w:pPr>
      <w:r>
        <w:t xml:space="preserve">TEST CASE ID: TC-ONBOARD-03 – Encryption Key Provisioning to Merchant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Encryption Key Provisioning to Merchant</w:t>
      </w:r>
    </w:p>
    <w:p>
      <w:pPr>
        <w:bidi w:val="false"/>
        <w:spacing w:after="80"/>
        <w:jc w:val="left"/>
      </w:pPr>
      <w:r>
        <w:rPr>
          <w:b/>
          <w:bCs/>
        </w:rPr>
        <w:t xml:space="preserve">Description:</w:t>
      </w:r>
    </w:p>
    <w:p>
      <w:pPr>
        <w:bidi w:val="false"/>
        <w:spacing w:after="120"/>
        <w:jc w:val="left"/>
      </w:pPr>
      <w:r>
        <w:t xml:space="preserve">This scenario validates that HSBC generates and securely shares an encryption key with the merchant, which is required for all encrypted API interactions. Automation: MEDIUM—includes key retrieval and format verification.</w:t>
      </w:r>
    </w:p>
    <w:p>
      <w:pPr>
        <w:bidi w:val="false"/>
        <w:spacing w:after="80"/>
        <w:jc w:val="left"/>
      </w:pPr>
      <w:r>
        <w:rPr>
          <w:b/>
          <w:bCs/>
        </w:rPr>
        <w:t xml:space="preserve">Test Description:</w:t>
      </w:r>
    </w:p>
    <w:p>
      <w:pPr>
        <w:bidi w:val="false"/>
        <w:spacing w:after="120"/>
        <w:jc w:val="left"/>
      </w:pPr>
      <w:r>
        <w:t xml:space="preserve">Upon successful completion of onboarding, HSBC must generate an encryption key and securely transmit it to the merchant. The merchant confirms receipt and that the key is consistent with required format (no plain key display in UI/emails).</w:t>
      </w:r>
    </w:p>
    <w:p>
      <w:pPr>
        <w:bidi w:val="false"/>
        <w:spacing w:after="80"/>
        <w:jc w:val="left"/>
      </w:pPr>
      <w:r>
        <w:rPr>
          <w:b/>
          <w:bCs/>
        </w:rPr>
        <w:t xml:space="preserve">Prerequisites:</w:t>
      </w:r>
    </w:p>
    <w:p>
      <w:pPr>
        <w:bidi w:val="false"/>
        <w:spacing w:after="120"/>
        <w:jc w:val="left"/>
      </w:pPr>
      <w:r>
        <w:t xml:space="preserve">Merchant onboarding is approved, Merchant ID is active, secure key-sharing channel (e.g., password-protected portal, encrypted email) is configured.</w:t>
      </w:r>
    </w:p>
    <w:p>
      <w:pPr>
        <w:bidi w:val="false"/>
        <w:spacing w:after="120"/>
        <w:jc w:val="left"/>
      </w:pPr>
      <w:r>
        <w:rPr>
          <w:b/>
          <w:bCs/>
        </w:rPr>
        <w:t xml:space="preserve">Steps To Perform:</w:t>
      </w:r>
    </w:p>
    <w:p>
      <w:pPr>
        <w:pStyle w:val="ListParagraph"/>
        <w:numPr>
          <w:ilvl w:val="0"/>
          <w:numId w:val="4"/>
        </w:numPr>
        <w:bidi w:val="false"/>
        <w:spacing w:after="80"/>
        <w:jc w:val="left"/>
      </w:pPr>
      <w:r>
        <w:t xml:space="preserve">1. HSBC operator generates new merchant encryption key in the UPI system.</w:t>
      </w:r>
    </w:p>
    <w:p>
      <w:pPr>
        <w:pStyle w:val="ListParagraph"/>
        <w:numPr>
          <w:ilvl w:val="0"/>
          <w:numId w:val="4"/>
        </w:numPr>
        <w:bidi w:val="false"/>
        <w:spacing w:after="80"/>
        <w:jc w:val="left"/>
      </w:pPr>
      <w:r>
        <w:t xml:space="preserve">Key is securely uploaded to the merchant portal or sent via secure email.</w:t>
      </w:r>
    </w:p>
    <w:p>
      <w:pPr>
        <w:pStyle w:val="ListParagraph"/>
        <w:numPr>
          <w:ilvl w:val="0"/>
          <w:numId w:val="4"/>
        </w:numPr>
        <w:bidi w:val="false"/>
        <w:spacing w:after="80"/>
        <w:jc w:val="left"/>
      </w:pPr>
      <w:r>
        <w:t xml:space="preserve">Merchant logs in to portal and navigates to key retrieval section.</w:t>
      </w:r>
    </w:p>
    <w:p>
      <w:pPr>
        <w:pStyle w:val="ListParagraph"/>
        <w:numPr>
          <w:ilvl w:val="0"/>
          <w:numId w:val="4"/>
        </w:numPr>
        <w:bidi w:val="false"/>
        <w:spacing w:after="80"/>
        <w:jc w:val="left"/>
      </w:pPr>
      <w:r>
        <w:t xml:space="preserve">Merchant downloads or views the encryption key string (e.g., 32-character hex).</w:t>
      </w:r>
    </w:p>
    <w:p>
      <w:pPr>
        <w:pStyle w:val="ListParagraph"/>
        <w:numPr>
          <w:ilvl w:val="0"/>
          <w:numId w:val="4"/>
        </w:numPr>
        <w:bidi w:val="false"/>
        <w:spacing w:after="80"/>
        <w:jc w:val="left"/>
      </w:pPr>
      <w:r>
        <w:t xml:space="preserve">Merchant stores key securely (not in plaintext or logs).</w:t>
      </w:r>
    </w:p>
    <w:p>
      <w:pPr>
        <w:pStyle w:val="ListParagraph"/>
        <w:numPr>
          <w:ilvl w:val="0"/>
          <w:numId w:val="4"/>
        </w:numPr>
        <w:bidi w:val="false"/>
        <w:spacing w:after="80"/>
        <w:jc w:val="left"/>
      </w:pPr>
      <w:r>
        <w:t xml:space="preserve">Merchant inserts the encryption key into toolkit config file.</w:t>
      </w:r>
    </w:p>
    <w:p>
      <w:pPr>
        <w:pStyle w:val="ListParagraph"/>
        <w:numPr>
          <w:ilvl w:val="0"/>
          <w:numId w:val="4"/>
        </w:numPr>
        <w:bidi w:val="false"/>
        <w:spacing w:after="80"/>
        <w:jc w:val="left"/>
      </w:pPr>
      <w:r>
        <w:t xml:space="preserve">Attempt to encrypt sample payload using UPIKit and received key.</w:t>
      </w:r>
    </w:p>
    <w:p>
      <w:pPr>
        <w:pStyle w:val="ListParagraph"/>
        <w:numPr>
          <w:ilvl w:val="0"/>
          <w:numId w:val="4"/>
        </w:numPr>
        <w:bidi w:val="false"/>
        <w:spacing w:after="80"/>
        <w:jc w:val="left"/>
      </w:pPr>
      <w:r>
        <w:t xml:space="preserve">Send encrypted payload to HSBC endpoint and confirm it is accepted.</w:t>
      </w:r>
    </w:p>
    <w:p>
      <w:pPr>
        <w:pStyle w:val="ListParagraph"/>
        <w:numPr>
          <w:ilvl w:val="0"/>
          <w:numId w:val="4"/>
        </w:numPr>
        <w:bidi w:val="false"/>
        <w:spacing w:after="80"/>
        <w:jc w:val="left"/>
      </w:pPr>
      <w:r>
        <w:t xml:space="preserve">Confirm that key is not exposed in communication logs.</w:t>
      </w:r>
    </w:p>
    <w:p>
      <w:pPr>
        <w:bidi w:val="false"/>
        <w:spacing w:after="80"/>
        <w:jc w:val="left"/>
      </w:pPr>
      <w:r>
        <w:rPr>
          <w:b/>
          <w:bCs/>
        </w:rPr>
        <w:t xml:space="preserve">Expected Result:</w:t>
      </w:r>
    </w:p>
    <w:p>
      <w:pPr>
        <w:bidi w:val="false"/>
        <w:spacing w:after="120"/>
        <w:jc w:val="left"/>
      </w:pPr>
      <w:r>
        <w:t xml:space="preserve">1. HSBC assigns unique encryption key (field: EncKey) to merchant. 2. Merchant successfully retrieves and stores the key. 3. Encrypted sample payload is accepted by HSBC API, confirming key is valid. 4. Key never appears in plaintext in logs, screens, or emails.</w:t>
      </w:r>
    </w:p>
    <w:p>
      <w:pPr>
        <w:bidi w:val="false"/>
        <w:spacing w:after="80"/>
        <w:jc w:val="left"/>
      </w:pPr>
      <w:r>
        <w:rPr>
          <w:b/>
          <w:bCs/>
        </w:rPr>
        <w:t xml:space="preserve">Source Citation:</w:t>
      </w:r>
    </w:p>
    <w:p>
      <w:pPr>
        <w:bidi w:val="false"/>
        <w:spacing w:after="120"/>
        <w:jc w:val="left"/>
      </w:pPr>
      <w:r>
        <w:t xml:space="preserve">{
  "location": "Section 1.2, page 1",
  "excerpt": "Merchant Encryption Key is generated by HSBC and shared with the merchant"
}</w:t>
      </w:r>
    </w:p>
    <w:p>
      <w:r>
        <w:br w:type="page"/>
      </w:r>
    </w:p>
    <w:p>
      <w:pPr>
        <w:pStyle w:val="Heading1"/>
        <w:bidi w:val="false"/>
        <w:spacing w:after="240"/>
        <w:jc w:val="left"/>
      </w:pPr>
      <w:r>
        <w:t xml:space="preserve">TEST CASE ID: TC-ONBOARD-04 – Merchant Connection over HTTPS (SSL) Validation</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Merchant Connection over HTTPS (SSL) Validation</w:t>
      </w:r>
    </w:p>
    <w:p>
      <w:pPr>
        <w:bidi w:val="false"/>
        <w:spacing w:after="80"/>
        <w:jc w:val="left"/>
      </w:pPr>
      <w:r>
        <w:rPr>
          <w:b/>
          <w:bCs/>
        </w:rPr>
        <w:t xml:space="preserve">Description:</w:t>
      </w:r>
    </w:p>
    <w:p>
      <w:pPr>
        <w:bidi w:val="false"/>
        <w:spacing w:after="120"/>
        <w:jc w:val="left"/>
      </w:pPr>
      <w:r>
        <w:t xml:space="preserve">This test verifies that the merchant can connect to HSBC only over HTTPS (SSL) using valid SSL certificates, confirming secure channel requirements for all API integration. Automation: MEDIUM—requires SSL inspection.</w:t>
      </w:r>
    </w:p>
    <w:p>
      <w:pPr>
        <w:bidi w:val="false"/>
        <w:spacing w:after="80"/>
        <w:jc w:val="left"/>
      </w:pPr>
      <w:r>
        <w:rPr>
          <w:b/>
          <w:bCs/>
        </w:rPr>
        <w:t xml:space="preserve">Test Description:</w:t>
      </w:r>
    </w:p>
    <w:p>
      <w:pPr>
        <w:bidi w:val="false"/>
        <w:spacing w:after="120"/>
        <w:jc w:val="left"/>
      </w:pPr>
      <w:r>
        <w:t xml:space="preserve">The merchant must ensure all connections to HSBC UPI endpoints are made exclusively over HTTPS (SSL), using a valid digital certificate. The scenario validates the SSL handshake, cert type, and disallows plaintext connections.</w:t>
      </w:r>
    </w:p>
    <w:p>
      <w:pPr>
        <w:bidi w:val="false"/>
        <w:spacing w:after="80"/>
        <w:jc w:val="left"/>
      </w:pPr>
      <w:r>
        <w:rPr>
          <w:b/>
          <w:bCs/>
        </w:rPr>
        <w:t xml:space="preserve">Prerequisites:</w:t>
      </w:r>
    </w:p>
    <w:p>
      <w:pPr>
        <w:bidi w:val="false"/>
        <w:spacing w:after="120"/>
        <w:jc w:val="left"/>
      </w:pPr>
      <w:r>
        <w:t xml:space="preserve">Merchant has a valid Digital SSL Certificate (RSA 2048) installed, endpoint whitelisted by HSBC, HSBC endpoint URL is known.</w:t>
      </w:r>
    </w:p>
    <w:p>
      <w:pPr>
        <w:bidi w:val="false"/>
        <w:spacing w:after="120"/>
        <w:jc w:val="left"/>
      </w:pPr>
      <w:r>
        <w:rPr>
          <w:b/>
          <w:bCs/>
        </w:rPr>
        <w:t xml:space="preserve">Steps To Perform:</w:t>
      </w:r>
    </w:p>
    <w:p>
      <w:pPr>
        <w:pStyle w:val="ListParagraph"/>
        <w:numPr>
          <w:ilvl w:val="0"/>
          <w:numId w:val="5"/>
        </w:numPr>
        <w:bidi w:val="false"/>
        <w:spacing w:after="80"/>
        <w:jc w:val="left"/>
      </w:pPr>
      <w:r>
        <w:t xml:space="preserve">1. Merchant obtains required SSL certificate (format/class per spec) and installs it on API server.</w:t>
      </w:r>
    </w:p>
    <w:p>
      <w:pPr>
        <w:pStyle w:val="ListParagraph"/>
        <w:numPr>
          <w:ilvl w:val="0"/>
          <w:numId w:val="5"/>
        </w:numPr>
        <w:bidi w:val="false"/>
        <w:spacing w:after="80"/>
        <w:jc w:val="left"/>
      </w:pPr>
      <w:r>
        <w:t xml:space="preserve">Merchant generates CSR and shares with HSBC for certification.</w:t>
      </w:r>
    </w:p>
    <w:p>
      <w:pPr>
        <w:pStyle w:val="ListParagraph"/>
        <w:numPr>
          <w:ilvl w:val="0"/>
          <w:numId w:val="5"/>
        </w:numPr>
        <w:bidi w:val="false"/>
        <w:spacing w:after="80"/>
        <w:jc w:val="left"/>
      </w:pPr>
      <w:r>
        <w:t xml:space="preserve">HSBC provides .cer certificate, which merchant imports into keystore.</w:t>
      </w:r>
    </w:p>
    <w:p>
      <w:pPr>
        <w:pStyle w:val="ListParagraph"/>
        <w:numPr>
          <w:ilvl w:val="0"/>
          <w:numId w:val="5"/>
        </w:numPr>
        <w:bidi w:val="false"/>
        <w:spacing w:after="80"/>
        <w:jc w:val="left"/>
      </w:pPr>
      <w:r>
        <w:t xml:space="preserve">Merchant configures HTTPS server with imported certificate.</w:t>
      </w:r>
    </w:p>
    <w:p>
      <w:pPr>
        <w:pStyle w:val="ListParagraph"/>
        <w:numPr>
          <w:ilvl w:val="0"/>
          <w:numId w:val="5"/>
        </w:numPr>
        <w:bidi w:val="false"/>
        <w:spacing w:after="80"/>
        <w:jc w:val="left"/>
      </w:pPr>
      <w:r>
        <w:t xml:space="preserve">Attempt connection to HSBC API endpoint using HTTPS and port 443.</w:t>
      </w:r>
    </w:p>
    <w:p>
      <w:pPr>
        <w:pStyle w:val="ListParagraph"/>
        <w:numPr>
          <w:ilvl w:val="0"/>
          <w:numId w:val="5"/>
        </w:numPr>
        <w:bidi w:val="false"/>
        <w:spacing w:after="80"/>
        <w:jc w:val="left"/>
      </w:pPr>
      <w:r>
        <w:t xml:space="preserve">Complete SSL handshake with HSBC server successfully.</w:t>
      </w:r>
    </w:p>
    <w:p>
      <w:pPr>
        <w:pStyle w:val="ListParagraph"/>
        <w:numPr>
          <w:ilvl w:val="0"/>
          <w:numId w:val="5"/>
        </w:numPr>
        <w:bidi w:val="false"/>
        <w:spacing w:after="80"/>
        <w:jc w:val="left"/>
      </w:pPr>
      <w:r>
        <w:t xml:space="preserve">Attempt to connect to HSBC via HTTP (non-SSL) and document result.</w:t>
      </w:r>
    </w:p>
    <w:p>
      <w:pPr>
        <w:pStyle w:val="ListParagraph"/>
        <w:numPr>
          <w:ilvl w:val="0"/>
          <w:numId w:val="5"/>
        </w:numPr>
        <w:bidi w:val="false"/>
        <w:spacing w:after="80"/>
        <w:jc w:val="left"/>
      </w:pPr>
      <w:r>
        <w:t xml:space="preserve">Inspect server and client logs to verify SSL handshake details.</w:t>
      </w:r>
    </w:p>
    <w:p>
      <w:pPr>
        <w:pStyle w:val="ListParagraph"/>
        <w:numPr>
          <w:ilvl w:val="0"/>
          <w:numId w:val="5"/>
        </w:numPr>
        <w:bidi w:val="false"/>
        <w:spacing w:after="80"/>
        <w:jc w:val="left"/>
      </w:pPr>
      <w:r>
        <w:t xml:space="preserve">Confirm only TLS 1.2/1.3 ciphers are used (if specified).</w:t>
      </w:r>
    </w:p>
    <w:p>
      <w:pPr>
        <w:pStyle w:val="ListParagraph"/>
        <w:numPr>
          <w:ilvl w:val="0"/>
          <w:numId w:val="5"/>
        </w:numPr>
        <w:bidi w:val="false"/>
        <w:spacing w:after="80"/>
        <w:jc w:val="left"/>
      </w:pPr>
      <w:r>
        <w:t xml:space="preserve">Validate that sensitive data is transmitted encrypted (not visible in transit).</w:t>
      </w:r>
    </w:p>
    <w:p>
      <w:pPr>
        <w:bidi w:val="false"/>
        <w:spacing w:after="80"/>
        <w:jc w:val="left"/>
      </w:pPr>
      <w:r>
        <w:rPr>
          <w:b/>
          <w:bCs/>
        </w:rPr>
        <w:t xml:space="preserve">Expected Result:</w:t>
      </w:r>
    </w:p>
    <w:p>
      <w:pPr>
        <w:bidi w:val="false"/>
        <w:spacing w:after="120"/>
        <w:jc w:val="left"/>
      </w:pPr>
      <w:r>
        <w:t xml:space="preserve">1. All connections to HSBC succeed only over HTTPS (SSL); any non-SSL (HTTP) requests are rejected. 2. SSL handshake logs show valid certificate exchange with HSBC (no errors). 3. No sensitive payment or key data appears in plaintext over the network. 4. Certificates meet RSA 2048 requirement.</w:t>
      </w:r>
    </w:p>
    <w:p>
      <w:pPr>
        <w:bidi w:val="false"/>
        <w:spacing w:after="80"/>
        <w:jc w:val="left"/>
      </w:pPr>
      <w:r>
        <w:rPr>
          <w:b/>
          <w:bCs/>
        </w:rPr>
        <w:t xml:space="preserve">Source Citation:</w:t>
      </w:r>
    </w:p>
    <w:p>
      <w:pPr>
        <w:bidi w:val="false"/>
        <w:spacing w:after="120"/>
        <w:jc w:val="left"/>
      </w:pPr>
      <w:r>
        <w:t xml:space="preserve">{
  "location": "Section 1.2, page 1",
  "excerpt": "Merchant to connect with HSBC over HTTPS (SSL)"
}</w:t>
      </w:r>
    </w:p>
    <w:p>
      <w:r>
        <w:br w:type="page"/>
      </w:r>
    </w:p>
    <w:p>
      <w:pPr>
        <w:pStyle w:val="Heading1"/>
        <w:bidi w:val="false"/>
        <w:spacing w:after="240"/>
        <w:jc w:val="left"/>
      </w:pPr>
      <w:r>
        <w:t xml:space="preserve">TEST CASE ID: TC-ONBOARD-05 – Merchant Pre-Requisites Kit Verification</w:t>
      </w:r>
    </w:p>
    <w:p>
      <w:pPr>
        <w:bidi w:val="false"/>
        <w:spacing w:after="80"/>
        <w:jc w:val="left"/>
      </w:pPr>
      <w:r>
        <w:rPr>
          <w:b/>
          <w:bCs/>
        </w:rPr>
        <w:t xml:space="preserve">Type:</w:t>
      </w:r>
    </w:p>
    <w:p>
      <w:pPr>
        <w:bidi w:val="false"/>
        <w:spacing w:after="120"/>
        <w:jc w:val="left"/>
      </w:pPr>
      <w:r>
        <w:t xml:space="preserve">audit</w:t>
      </w:r>
    </w:p>
    <w:p>
      <w:pPr>
        <w:bidi w:val="false"/>
        <w:spacing w:after="80"/>
        <w:jc w:val="left"/>
      </w:pPr>
      <w:r>
        <w:rPr>
          <w:b/>
          <w:bCs/>
        </w:rPr>
        <w:t xml:space="preserve">Title:</w:t>
      </w:r>
    </w:p>
    <w:p>
      <w:pPr>
        <w:bidi w:val="false"/>
        <w:spacing w:after="120"/>
        <w:jc w:val="left"/>
      </w:pPr>
      <w:r>
        <w:t xml:space="preserve">Merchant Pre-Requisites Kit Verification</w:t>
      </w:r>
    </w:p>
    <w:p>
      <w:pPr>
        <w:bidi w:val="false"/>
        <w:spacing w:after="80"/>
        <w:jc w:val="left"/>
      </w:pPr>
      <w:r>
        <w:rPr>
          <w:b/>
          <w:bCs/>
        </w:rPr>
        <w:t xml:space="preserve">Description:</w:t>
      </w:r>
    </w:p>
    <w:p>
      <w:pPr>
        <w:bidi w:val="false"/>
        <w:spacing w:after="120"/>
        <w:jc w:val="left"/>
      </w:pPr>
      <w:r>
        <w:t xml:space="preserve">This test confirms the merchant receives and installs the Integration Kit, which aids in Encrypt, Decrypt, and Verify operations, meeting all onboarding audit requirements. Automation: HIGH—installation and sample code invocation.</w:t>
      </w:r>
    </w:p>
    <w:p>
      <w:pPr>
        <w:bidi w:val="false"/>
        <w:spacing w:after="80"/>
        <w:jc w:val="left"/>
      </w:pPr>
      <w:r>
        <w:rPr>
          <w:b/>
          <w:bCs/>
        </w:rPr>
        <w:t xml:space="preserve">Test Description:</w:t>
      </w:r>
    </w:p>
    <w:p>
      <w:pPr>
        <w:bidi w:val="false"/>
        <w:spacing w:after="120"/>
        <w:jc w:val="left"/>
      </w:pPr>
      <w:r>
        <w:t xml:space="preserve">HSBC provides a Merchant Integration Kit that merchants must install and use for message encryption, decryption, and validation. The journey covers downloading, installing, and confirming correct operation of the toolkit before transaction API calls.</w:t>
      </w:r>
    </w:p>
    <w:p>
      <w:pPr>
        <w:bidi w:val="false"/>
        <w:spacing w:after="80"/>
        <w:jc w:val="left"/>
      </w:pPr>
      <w:r>
        <w:rPr>
          <w:b/>
          <w:bCs/>
        </w:rPr>
        <w:t xml:space="preserve">Prerequisites:</w:t>
      </w:r>
    </w:p>
    <w:p>
      <w:pPr>
        <w:bidi w:val="false"/>
        <w:spacing w:after="120"/>
        <w:jc w:val="left"/>
      </w:pPr>
      <w:r>
        <w:t xml:space="preserve">Merchant user has access to Integration Kit download link, compatible development environment (.NET, Java, PHP, Python) is available, HSBC-provided key is in possession.</w:t>
      </w:r>
    </w:p>
    <w:p>
      <w:pPr>
        <w:bidi w:val="false"/>
        <w:spacing w:after="120"/>
        <w:jc w:val="left"/>
      </w:pPr>
      <w:r>
        <w:rPr>
          <w:b/>
          <w:bCs/>
        </w:rPr>
        <w:t xml:space="preserve">Steps To Perform:</w:t>
      </w:r>
    </w:p>
    <w:p>
      <w:pPr>
        <w:pStyle w:val="ListParagraph"/>
        <w:numPr>
          <w:ilvl w:val="0"/>
          <w:numId w:val="6"/>
        </w:numPr>
        <w:bidi w:val="false"/>
        <w:spacing w:after="80"/>
        <w:jc w:val="left"/>
      </w:pPr>
      <w:r>
        <w:t xml:space="preserve">1. Merchant downloads the latest Integration Kit (ZIP/JAR/DLL as per platform) from HSBC or portal.</w:t>
      </w:r>
    </w:p>
    <w:p>
      <w:pPr>
        <w:pStyle w:val="ListParagraph"/>
        <w:numPr>
          <w:ilvl w:val="0"/>
          <w:numId w:val="6"/>
        </w:numPr>
        <w:bidi w:val="false"/>
        <w:spacing w:after="80"/>
        <w:jc w:val="left"/>
      </w:pPr>
      <w:r>
        <w:t xml:space="preserve">Unpack and install the toolkit into the test environment.</w:t>
      </w:r>
    </w:p>
    <w:p>
      <w:pPr>
        <w:pStyle w:val="ListParagraph"/>
        <w:numPr>
          <w:ilvl w:val="0"/>
          <w:numId w:val="6"/>
        </w:numPr>
        <w:bidi w:val="false"/>
        <w:spacing w:after="80"/>
        <w:jc w:val="left"/>
      </w:pPr>
      <w:r>
        <w:t xml:space="preserve">Import the DLL/JAR/library into the merchant application project.</w:t>
      </w:r>
    </w:p>
    <w:p>
      <w:pPr>
        <w:pStyle w:val="ListParagraph"/>
        <w:numPr>
          <w:ilvl w:val="0"/>
          <w:numId w:val="6"/>
        </w:numPr>
        <w:bidi w:val="false"/>
        <w:spacing w:after="80"/>
        <w:jc w:val="left"/>
      </w:pPr>
      <w:r>
        <w:t xml:space="preserve">Load toolkit sample code into development IDE.</w:t>
      </w:r>
    </w:p>
    <w:p>
      <w:pPr>
        <w:pStyle w:val="ListParagraph"/>
        <w:numPr>
          <w:ilvl w:val="0"/>
          <w:numId w:val="6"/>
        </w:numPr>
        <w:bidi w:val="false"/>
        <w:spacing w:after="80"/>
        <w:jc w:val="left"/>
      </w:pPr>
      <w:r>
        <w:t xml:space="preserve">Enter MASKED test data and HSBC encryption key into the sample encryption snippet.</w:t>
      </w:r>
    </w:p>
    <w:p>
      <w:pPr>
        <w:pStyle w:val="ListParagraph"/>
        <w:numPr>
          <w:ilvl w:val="0"/>
          <w:numId w:val="6"/>
        </w:numPr>
        <w:bidi w:val="false"/>
        <w:spacing w:after="80"/>
        <w:jc w:val="left"/>
      </w:pPr>
      <w:r>
        <w:t xml:space="preserve">Execute sample Encrypt() operation and capture result.</w:t>
      </w:r>
    </w:p>
    <w:p>
      <w:pPr>
        <w:pStyle w:val="ListParagraph"/>
        <w:numPr>
          <w:ilvl w:val="0"/>
          <w:numId w:val="6"/>
        </w:numPr>
        <w:bidi w:val="false"/>
        <w:spacing w:after="80"/>
        <w:jc w:val="left"/>
      </w:pPr>
      <w:r>
        <w:t xml:space="preserve">Execute sample Decrypt() operation on returned string and verify roundtrip data integrity.</w:t>
      </w:r>
    </w:p>
    <w:p>
      <w:pPr>
        <w:pStyle w:val="ListParagraph"/>
        <w:numPr>
          <w:ilvl w:val="0"/>
          <w:numId w:val="6"/>
        </w:numPr>
        <w:bidi w:val="false"/>
        <w:spacing w:after="80"/>
        <w:jc w:val="left"/>
      </w:pPr>
      <w:r>
        <w:t xml:space="preserve">Validate that all required functions (encrypt, decrypt, verify) compile and execute with no errors.</w:t>
      </w:r>
    </w:p>
    <w:p>
      <w:pPr>
        <w:pStyle w:val="ListParagraph"/>
        <w:numPr>
          <w:ilvl w:val="0"/>
          <w:numId w:val="6"/>
        </w:numPr>
        <w:bidi w:val="false"/>
        <w:spacing w:after="80"/>
        <w:jc w:val="left"/>
      </w:pPr>
      <w:r>
        <w:t xml:space="preserve">Review sample logs for correct message encryption and decryption.</w:t>
      </w:r>
    </w:p>
    <w:p>
      <w:pPr>
        <w:bidi w:val="false"/>
        <w:spacing w:after="80"/>
        <w:jc w:val="left"/>
      </w:pPr>
      <w:r>
        <w:rPr>
          <w:b/>
          <w:bCs/>
        </w:rPr>
        <w:t xml:space="preserve">Expected Result:</w:t>
      </w:r>
    </w:p>
    <w:p>
      <w:pPr>
        <w:bidi w:val="false"/>
        <w:spacing w:after="120"/>
        <w:jc w:val="left"/>
      </w:pPr>
      <w:r>
        <w:t xml:space="preserve">1. Integration kit is successfully installed and imported into the test application. 2. Sample data is encrypted and decrypted correctly, matching input and output as required. 3. Audit log contains record of successful toolkit installation and first run with timestamp and merchant ID. 4. No sensitive key material appears in logs or outputs.</w:t>
      </w:r>
    </w:p>
    <w:p>
      <w:pPr>
        <w:bidi w:val="false"/>
        <w:spacing w:after="80"/>
        <w:jc w:val="left"/>
      </w:pPr>
      <w:r>
        <w:rPr>
          <w:b/>
          <w:bCs/>
        </w:rPr>
        <w:t xml:space="preserve">Source Citation:</w:t>
      </w:r>
    </w:p>
    <w:p>
      <w:pPr>
        <w:bidi w:val="false"/>
        <w:spacing w:after="120"/>
        <w:jc w:val="left"/>
      </w:pPr>
      <w:r>
        <w:t xml:space="preserve">{
  "location": "Appendix, page 37",
  "excerpt": "Merchant Integration Kit for using Web APIs. Kit would help Merchant to Encrypt, Decrypt and Verify all the messages exchanged"
}</w:t>
      </w:r>
    </w:p>
    <w:p>
      <w:r>
        <w:br w:type="page"/>
      </w:r>
    </w:p>
    <w:p>
      <w:pPr>
        <w:pStyle w:val="Heading1"/>
        <w:bidi w:val="false"/>
        <w:spacing w:after="240"/>
        <w:jc w:val="left"/>
      </w:pPr>
      <w:r>
        <w:t xml:space="preserve">TEST CASE ID: TC-DYNVPA-01 – Dynamic VPA Validation Success Scenario</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Dynamic VPA Validation Success Scenario</w:t>
      </w:r>
    </w:p>
    <w:p>
      <w:pPr>
        <w:bidi w:val="false"/>
        <w:spacing w:after="80"/>
        <w:jc w:val="left"/>
      </w:pPr>
      <w:r>
        <w:rPr>
          <w:b/>
          <w:bCs/>
        </w:rPr>
        <w:t xml:space="preserve">Description:</w:t>
      </w:r>
    </w:p>
    <w:p>
      <w:pPr>
        <w:bidi w:val="false"/>
        <w:spacing w:after="120"/>
        <w:jc w:val="left"/>
      </w:pPr>
      <w:r>
        <w:t xml:space="preserve">This test validates that when a valid subscriberId and source are provided, the Dynamic VPA Validation API processes the request and returns accountDetails with accountStatus 'Success'. Automation: HIGH—pure API test.</w:t>
      </w:r>
    </w:p>
    <w:p>
      <w:pPr>
        <w:bidi w:val="false"/>
        <w:spacing w:after="80"/>
        <w:jc w:val="left"/>
      </w:pPr>
      <w:r>
        <w:rPr>
          <w:b/>
          <w:bCs/>
        </w:rPr>
        <w:t xml:space="preserve">Test Description:</w:t>
      </w:r>
    </w:p>
    <w:p>
      <w:pPr>
        <w:bidi w:val="false"/>
        <w:spacing w:after="120"/>
        <w:jc w:val="left"/>
      </w:pPr>
      <w:r>
        <w:t xml:space="preserve">A merchant submits a Dynamic VPA Validation API request with a known valid subscriberId and required source, expecting a success response containing transStatus 'Success', and matching accountDetails.</w:t>
      </w:r>
    </w:p>
    <w:p>
      <w:pPr>
        <w:bidi w:val="false"/>
        <w:spacing w:after="80"/>
        <w:jc w:val="left"/>
      </w:pPr>
      <w:r>
        <w:rPr>
          <w:b/>
          <w:bCs/>
        </w:rPr>
        <w:t xml:space="preserve">Prerequisites:</w:t>
      </w:r>
    </w:p>
    <w:p>
      <w:pPr>
        <w:bidi w:val="false"/>
        <w:spacing w:after="120"/>
        <w:jc w:val="left"/>
      </w:pPr>
      <w:r>
        <w:t xml:space="preserve">Merchant API credentials are active, test subscriberId (e.g., VZNADT012310002) exists and is mapped to an active account, source 'SCB' is accepted.</w:t>
      </w:r>
    </w:p>
    <w:p>
      <w:pPr>
        <w:bidi w:val="false"/>
        <w:spacing w:after="120"/>
        <w:jc w:val="left"/>
      </w:pPr>
      <w:r>
        <w:rPr>
          <w:b/>
          <w:bCs/>
        </w:rPr>
        <w:t xml:space="preserve">Steps To Perform:</w:t>
      </w:r>
    </w:p>
    <w:p>
      <w:pPr>
        <w:pStyle w:val="ListParagraph"/>
        <w:numPr>
          <w:ilvl w:val="0"/>
          <w:numId w:val="7"/>
        </w:numPr>
        <w:bidi w:val="false"/>
        <w:spacing w:after="80"/>
        <w:jc w:val="left"/>
      </w:pPr>
      <w:r>
        <w:t xml:space="preserve">1. Merchant logs in to the integration environment.</w:t>
      </w:r>
    </w:p>
    <w:p>
      <w:pPr>
        <w:pStyle w:val="ListParagraph"/>
        <w:numPr>
          <w:ilvl w:val="0"/>
          <w:numId w:val="7"/>
        </w:numPr>
        <w:bidi w:val="false"/>
        <w:spacing w:after="80"/>
        <w:jc w:val="left"/>
      </w:pPr>
      <w:r>
        <w:t xml:space="preserve">Confirm API endpoint URL for Dynamic VPA Validation is correct.</w:t>
      </w:r>
    </w:p>
    <w:p>
      <w:pPr>
        <w:pStyle w:val="ListParagraph"/>
        <w:numPr>
          <w:ilvl w:val="0"/>
          <w:numId w:val="7"/>
        </w:numPr>
        <w:bidi w:val="false"/>
        <w:spacing w:after="80"/>
        <w:jc w:val="left"/>
      </w:pPr>
      <w:r>
        <w:t xml:space="preserve">Prepare request payload with 'subscriberId':'VZNADT012310002' and 'source':'SCB'.</w:t>
      </w:r>
    </w:p>
    <w:p>
      <w:pPr>
        <w:pStyle w:val="ListParagraph"/>
        <w:numPr>
          <w:ilvl w:val="0"/>
          <w:numId w:val="7"/>
        </w:numPr>
        <w:bidi w:val="false"/>
        <w:spacing w:after="80"/>
        <w:jc w:val="left"/>
      </w:pPr>
      <w:r>
        <w:t xml:space="preserve">Ensure authentication token or signature, if required, is present.</w:t>
      </w:r>
    </w:p>
    <w:p>
      <w:pPr>
        <w:pStyle w:val="ListParagraph"/>
        <w:numPr>
          <w:ilvl w:val="0"/>
          <w:numId w:val="7"/>
        </w:numPr>
        <w:bidi w:val="false"/>
        <w:spacing w:after="80"/>
        <w:jc w:val="left"/>
      </w:pPr>
      <w:r>
        <w:t xml:space="preserve">Submit POST request to the Dynamic VPA Validation API endpoint.</w:t>
      </w:r>
    </w:p>
    <w:p>
      <w:pPr>
        <w:pStyle w:val="ListParagraph"/>
        <w:numPr>
          <w:ilvl w:val="0"/>
          <w:numId w:val="7"/>
        </w:numPr>
        <w:bidi w:val="false"/>
        <w:spacing w:after="80"/>
        <w:jc w:val="left"/>
      </w:pPr>
      <w:r>
        <w:t xml:space="preserve">Capture API response and status code.</w:t>
      </w:r>
    </w:p>
    <w:p>
      <w:pPr>
        <w:pStyle w:val="ListParagraph"/>
        <w:numPr>
          <w:ilvl w:val="0"/>
          <w:numId w:val="7"/>
        </w:numPr>
        <w:bidi w:val="false"/>
        <w:spacing w:after="80"/>
        <w:jc w:val="left"/>
      </w:pPr>
      <w:r>
        <w:t xml:space="preserve">Parse API response for 'transStatus' field.</w:t>
      </w:r>
    </w:p>
    <w:p>
      <w:pPr>
        <w:pStyle w:val="ListParagraph"/>
        <w:numPr>
          <w:ilvl w:val="0"/>
          <w:numId w:val="7"/>
        </w:numPr>
        <w:bidi w:val="false"/>
        <w:spacing w:after="80"/>
        <w:jc w:val="left"/>
      </w:pPr>
      <w:r>
        <w:t xml:space="preserve">Extract 'accountDetails' array from response.</w:t>
      </w:r>
    </w:p>
    <w:p>
      <w:pPr>
        <w:pStyle w:val="ListParagraph"/>
        <w:numPr>
          <w:ilvl w:val="0"/>
          <w:numId w:val="7"/>
        </w:numPr>
        <w:bidi w:val="false"/>
        <w:spacing w:after="80"/>
        <w:jc w:val="left"/>
      </w:pPr>
      <w:r>
        <w:t xml:space="preserve">Validate 'subscriberId' and 'accountStatus' fields in 'accountDetails' are present and correct.</w:t>
      </w:r>
    </w:p>
    <w:p>
      <w:pPr>
        <w:pStyle w:val="ListParagraph"/>
        <w:numPr>
          <w:ilvl w:val="0"/>
          <w:numId w:val="7"/>
        </w:numPr>
        <w:bidi w:val="false"/>
        <w:spacing w:after="80"/>
        <w:jc w:val="left"/>
      </w:pPr>
      <w:r>
        <w:t xml:space="preserve">Log response for audit and compliance.</w:t>
      </w:r>
    </w:p>
    <w:p>
      <w:pPr>
        <w:bidi w:val="false"/>
        <w:spacing w:after="80"/>
        <w:jc w:val="left"/>
      </w:pPr>
      <w:r>
        <w:rPr>
          <w:b/>
          <w:bCs/>
        </w:rPr>
        <w:t xml:space="preserve">Expected Result:</w:t>
      </w:r>
    </w:p>
    <w:p>
      <w:pPr>
        <w:bidi w:val="false"/>
        <w:spacing w:after="120"/>
        <w:jc w:val="left"/>
      </w:pPr>
      <w:r>
        <w:t xml:space="preserve">1. API returns 200 OK. 2. Response JSON contains 'transStatus':'Success'. 3. 'accountDetails' array has entry: { 'subscriberId':'VZNADT012310002', 'accountStatus':'Success' }. 4. No error, warning, or missing fields. 5. transaction is recorded in the audit trail.</w:t>
      </w:r>
    </w:p>
    <w:p>
      <w:pPr>
        <w:bidi w:val="false"/>
        <w:spacing w:after="80"/>
        <w:jc w:val="left"/>
      </w:pPr>
      <w:r>
        <w:rPr>
          <w:b/>
          <w:bCs/>
        </w:rPr>
        <w:t xml:space="preserve">Source Citation:</w:t>
      </w:r>
    </w:p>
    <w:p>
      <w:pPr>
        <w:bidi w:val="false"/>
        <w:spacing w:after="120"/>
        <w:jc w:val="left"/>
      </w:pPr>
      <w:r>
        <w:t xml:space="preserve">{
  "location": "Section 3.1, page 3",
  "excerpt": "\"transStatus\": \"Success\", \"accountDetails\": [ { \"subscriberId\": \"VZNADT012310002\", \"accountStatus\": \"Success\" } ]"
}</w:t>
      </w:r>
    </w:p>
    <w:p>
      <w:r>
        <w:br w:type="page"/>
      </w:r>
    </w:p>
    <w:p>
      <w:pPr>
        <w:pStyle w:val="Heading1"/>
        <w:bidi w:val="false"/>
        <w:spacing w:after="240"/>
        <w:jc w:val="left"/>
      </w:pPr>
      <w:r>
        <w:t xml:space="preserve">TEST CASE ID: TC-DYNVPA-02 – Dynamic VPA Validation Failure Scenario</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Dynamic VPA Validation Failure Scenario</w:t>
      </w:r>
    </w:p>
    <w:p>
      <w:pPr>
        <w:bidi w:val="false"/>
        <w:spacing w:after="80"/>
        <w:jc w:val="left"/>
      </w:pPr>
      <w:r>
        <w:rPr>
          <w:b/>
          <w:bCs/>
        </w:rPr>
        <w:t xml:space="preserve">Description:</w:t>
      </w:r>
    </w:p>
    <w:p>
      <w:pPr>
        <w:bidi w:val="false"/>
        <w:spacing w:after="120"/>
        <w:jc w:val="left"/>
      </w:pPr>
      <w:r>
        <w:t xml:space="preserve">This test ensures that an invalid or unmapped subscriberId causes the Dynamic VPA Validation API to return 'Failure' with the specified transMessage and no accountDetails, validating proper error handling and input sanitization. Automation: HIGH.</w:t>
      </w:r>
    </w:p>
    <w:p>
      <w:pPr>
        <w:bidi w:val="false"/>
        <w:spacing w:after="80"/>
        <w:jc w:val="left"/>
      </w:pPr>
      <w:r>
        <w:rPr>
          <w:b/>
          <w:bCs/>
        </w:rPr>
        <w:t xml:space="preserve">Test Description:</w:t>
      </w:r>
    </w:p>
    <w:p>
      <w:pPr>
        <w:bidi w:val="false"/>
        <w:spacing w:after="120"/>
        <w:jc w:val="left"/>
      </w:pPr>
      <w:r>
        <w:t xml:space="preserve">Merchant submits a request to Dynamic VPA Validation API with an invalid subscriberId to confirm that the system returns a failure response and does not leak sensitive data in transMessage or accountDetails.</w:t>
      </w:r>
    </w:p>
    <w:p>
      <w:pPr>
        <w:bidi w:val="false"/>
        <w:spacing w:after="80"/>
        <w:jc w:val="left"/>
      </w:pPr>
      <w:r>
        <w:rPr>
          <w:b/>
          <w:bCs/>
        </w:rPr>
        <w:t xml:space="preserve">Prerequisites:</w:t>
      </w:r>
    </w:p>
    <w:p>
      <w:pPr>
        <w:bidi w:val="false"/>
        <w:spacing w:after="120"/>
        <w:jc w:val="left"/>
      </w:pPr>
      <w:r>
        <w:t xml:space="preserve">Merchant integration is set up, subscriberId='vznadt012310003' does not exist, API accessible.</w:t>
      </w:r>
    </w:p>
    <w:p>
      <w:pPr>
        <w:bidi w:val="false"/>
        <w:spacing w:after="120"/>
        <w:jc w:val="left"/>
      </w:pPr>
      <w:r>
        <w:rPr>
          <w:b/>
          <w:bCs/>
        </w:rPr>
        <w:t xml:space="preserve">Steps To Perform:</w:t>
      </w:r>
    </w:p>
    <w:p>
      <w:pPr>
        <w:pStyle w:val="ListParagraph"/>
        <w:numPr>
          <w:ilvl w:val="0"/>
          <w:numId w:val="8"/>
        </w:numPr>
        <w:bidi w:val="false"/>
        <w:spacing w:after="80"/>
        <w:jc w:val="left"/>
      </w:pPr>
      <w:r>
        <w:t xml:space="preserve">1. Merchant logs in to the test system.</w:t>
      </w:r>
    </w:p>
    <w:p>
      <w:pPr>
        <w:pStyle w:val="ListParagraph"/>
        <w:numPr>
          <w:ilvl w:val="0"/>
          <w:numId w:val="8"/>
        </w:numPr>
        <w:bidi w:val="false"/>
        <w:spacing w:after="80"/>
        <w:jc w:val="left"/>
      </w:pPr>
      <w:r>
        <w:t xml:space="preserve">Formulate POST request with 'subscriberId':'vznadt012310003' and valid source 'SCB'.</w:t>
      </w:r>
    </w:p>
    <w:p>
      <w:pPr>
        <w:pStyle w:val="ListParagraph"/>
        <w:numPr>
          <w:ilvl w:val="0"/>
          <w:numId w:val="8"/>
        </w:numPr>
        <w:bidi w:val="false"/>
        <w:spacing w:after="80"/>
        <w:jc w:val="left"/>
      </w:pPr>
      <w:r>
        <w:t xml:space="preserve">Add required authentication/headers.</w:t>
      </w:r>
    </w:p>
    <w:p>
      <w:pPr>
        <w:pStyle w:val="ListParagraph"/>
        <w:numPr>
          <w:ilvl w:val="0"/>
          <w:numId w:val="8"/>
        </w:numPr>
        <w:bidi w:val="false"/>
        <w:spacing w:after="80"/>
        <w:jc w:val="left"/>
      </w:pPr>
      <w:r>
        <w:t xml:space="preserve">Submit the request to the Dynamic VPA Validation endpoint.</w:t>
      </w:r>
    </w:p>
    <w:p>
      <w:pPr>
        <w:pStyle w:val="ListParagraph"/>
        <w:numPr>
          <w:ilvl w:val="0"/>
          <w:numId w:val="8"/>
        </w:numPr>
        <w:bidi w:val="false"/>
        <w:spacing w:after="80"/>
        <w:jc w:val="left"/>
      </w:pPr>
      <w:r>
        <w:t xml:space="preserve">Receive and parse the API response.</w:t>
      </w:r>
    </w:p>
    <w:p>
      <w:pPr>
        <w:pStyle w:val="ListParagraph"/>
        <w:numPr>
          <w:ilvl w:val="0"/>
          <w:numId w:val="8"/>
        </w:numPr>
        <w:bidi w:val="false"/>
        <w:spacing w:after="80"/>
        <w:jc w:val="left"/>
      </w:pPr>
      <w:r>
        <w:t xml:space="preserve">Check status code and ensure it is appropriate (e.g., 200 OK).</w:t>
      </w:r>
    </w:p>
    <w:p>
      <w:pPr>
        <w:pStyle w:val="ListParagraph"/>
        <w:numPr>
          <w:ilvl w:val="0"/>
          <w:numId w:val="8"/>
        </w:numPr>
        <w:bidi w:val="false"/>
        <w:spacing w:after="80"/>
        <w:jc w:val="left"/>
      </w:pPr>
      <w:r>
        <w:t xml:space="preserve">Verify value of 'transStatus' in response.</w:t>
      </w:r>
    </w:p>
    <w:p>
      <w:pPr>
        <w:pStyle w:val="ListParagraph"/>
        <w:numPr>
          <w:ilvl w:val="0"/>
          <w:numId w:val="8"/>
        </w:numPr>
        <w:bidi w:val="false"/>
        <w:spacing w:after="80"/>
        <w:jc w:val="left"/>
      </w:pPr>
      <w:r>
        <w:t xml:space="preserve">Extract and check presence/absence of 'transMessage' and 'accountDetails'.</w:t>
      </w:r>
    </w:p>
    <w:p>
      <w:pPr>
        <w:pStyle w:val="ListParagraph"/>
        <w:numPr>
          <w:ilvl w:val="0"/>
          <w:numId w:val="8"/>
        </w:numPr>
        <w:bidi w:val="false"/>
        <w:spacing w:after="80"/>
        <w:jc w:val="left"/>
      </w:pPr>
      <w:r>
        <w:t xml:space="preserve">Confirm that 'accountDetails' is an empty array.</w:t>
      </w:r>
    </w:p>
    <w:p>
      <w:pPr>
        <w:pStyle w:val="ListParagraph"/>
        <w:numPr>
          <w:ilvl w:val="0"/>
          <w:numId w:val="8"/>
        </w:numPr>
        <w:bidi w:val="false"/>
        <w:spacing w:after="80"/>
        <w:jc w:val="left"/>
      </w:pPr>
      <w:r>
        <w:t xml:space="preserve">Review logs to ensure only permitted information is present.</w:t>
      </w:r>
    </w:p>
    <w:p>
      <w:pPr>
        <w:bidi w:val="false"/>
        <w:spacing w:after="80"/>
        <w:jc w:val="left"/>
      </w:pPr>
      <w:r>
        <w:rPr>
          <w:b/>
          <w:bCs/>
        </w:rPr>
        <w:t xml:space="preserve">Expected Result:</w:t>
      </w:r>
    </w:p>
    <w:p>
      <w:pPr>
        <w:bidi w:val="false"/>
        <w:spacing w:after="120"/>
        <w:jc w:val="left"/>
      </w:pPr>
      <w:r>
        <w:t xml:space="preserve">1. API response includes 'transStatus':'Failure'. 2. 'transMessage' is 'Record not available for this Loan/Proposal No : vznadt012310003'. 3. 'accountDetails' is an empty array (no objects returned). 4. No sensitive data leaked in error fields.</w:t>
      </w:r>
    </w:p>
    <w:p>
      <w:pPr>
        <w:bidi w:val="false"/>
        <w:spacing w:after="80"/>
        <w:jc w:val="left"/>
      </w:pPr>
      <w:r>
        <w:rPr>
          <w:b/>
          <w:bCs/>
        </w:rPr>
        <w:t xml:space="preserve">Source Citation:</w:t>
      </w:r>
    </w:p>
    <w:p>
      <w:pPr>
        <w:bidi w:val="false"/>
        <w:spacing w:after="120"/>
        <w:jc w:val="left"/>
      </w:pPr>
      <w:r>
        <w:t xml:space="preserve">{
  "location": "Section 3.1, page 4",
  "excerpt": "\"transStatus\": \"Failure\", \"transMessage\": \"Record not available for this Loan/Proposal No : vznadt012310003\", \"accountDetails\": []"
}</w:t>
      </w:r>
    </w:p>
    <w:p>
      <w:r>
        <w:br w:type="page"/>
      </w:r>
    </w:p>
    <w:p>
      <w:pPr>
        <w:pStyle w:val="Heading1"/>
        <w:bidi w:val="false"/>
        <w:spacing w:after="240"/>
        <w:jc w:val="left"/>
      </w:pPr>
      <w:r>
        <w:t xml:space="preserve">TEST CASE ID: TC-DYNVPA-03 – Mandatory Fields Validation: subscriberId and source</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Mandatory Fields Validation: subscriberId and source</w:t>
      </w:r>
    </w:p>
    <w:p>
      <w:pPr>
        <w:bidi w:val="false"/>
        <w:spacing w:after="80"/>
        <w:jc w:val="left"/>
      </w:pPr>
      <w:r>
        <w:rPr>
          <w:b/>
          <w:bCs/>
        </w:rPr>
        <w:t xml:space="preserve">Description:</w:t>
      </w:r>
    </w:p>
    <w:p>
      <w:pPr>
        <w:bidi w:val="false"/>
        <w:spacing w:after="120"/>
        <w:jc w:val="left"/>
      </w:pPr>
      <w:r>
        <w:t xml:space="preserve">This scenario verifies strict enforcement of mandatory field requirements and field boundaries for subscriberId and source with both minimum and out-of-bounds values per API specification. Automation: HIGH.</w:t>
      </w:r>
    </w:p>
    <w:p>
      <w:pPr>
        <w:bidi w:val="false"/>
        <w:spacing w:after="80"/>
        <w:jc w:val="left"/>
      </w:pPr>
      <w:r>
        <w:rPr>
          <w:b/>
          <w:bCs/>
        </w:rPr>
        <w:t xml:space="preserve">Test Description:</w:t>
      </w:r>
    </w:p>
    <w:p>
      <w:pPr>
        <w:bidi w:val="false"/>
        <w:spacing w:after="120"/>
        <w:jc w:val="left"/>
      </w:pPr>
      <w:r>
        <w:t xml:space="preserve">The merchant supplies requests to Dynamic VPA Validation with missing or boundary values for 'subscriberId' and 'source', ensuring API rejects missing/invalid values in accordance with the specification.</w:t>
      </w:r>
    </w:p>
    <w:p>
      <w:pPr>
        <w:bidi w:val="false"/>
        <w:spacing w:after="80"/>
        <w:jc w:val="left"/>
      </w:pPr>
      <w:r>
        <w:rPr>
          <w:b/>
          <w:bCs/>
        </w:rPr>
        <w:t xml:space="preserve">Prerequisites:</w:t>
      </w:r>
    </w:p>
    <w:p>
      <w:pPr>
        <w:bidi w:val="false"/>
        <w:spacing w:after="120"/>
        <w:jc w:val="left"/>
      </w:pPr>
      <w:r>
        <w:t xml:space="preserve">Merchant has valid API access, endpoint reachable, test or dummy subscriberId value allowed for negative test.</w:t>
      </w:r>
    </w:p>
    <w:p>
      <w:pPr>
        <w:bidi w:val="false"/>
        <w:spacing w:after="120"/>
        <w:jc w:val="left"/>
      </w:pPr>
      <w:r>
        <w:rPr>
          <w:b/>
          <w:bCs/>
        </w:rPr>
        <w:t xml:space="preserve">Steps To Perform:</w:t>
      </w:r>
    </w:p>
    <w:p>
      <w:pPr>
        <w:pStyle w:val="ListParagraph"/>
        <w:numPr>
          <w:ilvl w:val="0"/>
          <w:numId w:val="9"/>
        </w:numPr>
        <w:bidi w:val="false"/>
        <w:spacing w:after="80"/>
        <w:jc w:val="left"/>
      </w:pPr>
      <w:r>
        <w:t xml:space="preserve">1. Prepare valid sample payload for Dynamic VPA Validation.</w:t>
      </w:r>
    </w:p>
    <w:p>
      <w:pPr>
        <w:pStyle w:val="ListParagraph"/>
        <w:numPr>
          <w:ilvl w:val="0"/>
          <w:numId w:val="9"/>
        </w:numPr>
        <w:bidi w:val="false"/>
        <w:spacing w:after="80"/>
        <w:jc w:val="left"/>
      </w:pPr>
      <w:r>
        <w:t xml:space="preserve">Submit request with 'subscriberId' omitted; observe error/result.</w:t>
      </w:r>
    </w:p>
    <w:p>
      <w:pPr>
        <w:pStyle w:val="ListParagraph"/>
        <w:numPr>
          <w:ilvl w:val="0"/>
          <w:numId w:val="9"/>
        </w:numPr>
        <w:bidi w:val="false"/>
        <w:spacing w:after="80"/>
        <w:jc w:val="left"/>
      </w:pPr>
      <w:r>
        <w:t xml:space="preserve">Submit request with 'subscriberId' as empty string; observe error/result.</w:t>
      </w:r>
    </w:p>
    <w:p>
      <w:pPr>
        <w:pStyle w:val="ListParagraph"/>
        <w:numPr>
          <w:ilvl w:val="0"/>
          <w:numId w:val="9"/>
        </w:numPr>
        <w:bidi w:val="false"/>
        <w:spacing w:after="80"/>
        <w:jc w:val="left"/>
      </w:pPr>
      <w:r>
        <w:t xml:space="preserve">Submit request with 'subscriberId' set to an invalid type or length (e.g., 0 chars/256 chars).</w:t>
      </w:r>
    </w:p>
    <w:p>
      <w:pPr>
        <w:pStyle w:val="ListParagraph"/>
        <w:numPr>
          <w:ilvl w:val="0"/>
          <w:numId w:val="9"/>
        </w:numPr>
        <w:bidi w:val="false"/>
        <w:spacing w:after="80"/>
        <w:jc w:val="left"/>
      </w:pPr>
      <w:r>
        <w:t xml:space="preserve">Repeat steps 2–4 with 'source' field omitted, empty, or invalid length.</w:t>
      </w:r>
    </w:p>
    <w:p>
      <w:pPr>
        <w:pStyle w:val="ListParagraph"/>
        <w:numPr>
          <w:ilvl w:val="0"/>
          <w:numId w:val="9"/>
        </w:numPr>
        <w:bidi w:val="false"/>
        <w:spacing w:after="80"/>
        <w:jc w:val="left"/>
      </w:pPr>
      <w:r>
        <w:t xml:space="preserve">Submit request with both fields correctly populated to validate positive baseline.</w:t>
      </w:r>
    </w:p>
    <w:p>
      <w:pPr>
        <w:pStyle w:val="ListParagraph"/>
        <w:numPr>
          <w:ilvl w:val="0"/>
          <w:numId w:val="9"/>
        </w:numPr>
        <w:bidi w:val="false"/>
        <w:spacing w:after="80"/>
        <w:jc w:val="left"/>
      </w:pPr>
      <w:r>
        <w:t xml:space="preserve">For each API response, parse returned status and error message.</w:t>
      </w:r>
    </w:p>
    <w:p>
      <w:pPr>
        <w:pStyle w:val="ListParagraph"/>
        <w:numPr>
          <w:ilvl w:val="0"/>
          <w:numId w:val="9"/>
        </w:numPr>
        <w:bidi w:val="false"/>
        <w:spacing w:after="80"/>
        <w:jc w:val="left"/>
      </w:pPr>
      <w:r>
        <w:t xml:space="preserve">Confirm behavior matches the boundary requirements for mandatory fields.</w:t>
      </w:r>
    </w:p>
    <w:p>
      <w:pPr>
        <w:bidi w:val="false"/>
        <w:spacing w:after="80"/>
        <w:jc w:val="left"/>
      </w:pPr>
      <w:r>
        <w:rPr>
          <w:b/>
          <w:bCs/>
        </w:rPr>
        <w:t xml:space="preserve">Expected Result:</w:t>
      </w:r>
    </w:p>
    <w:p>
      <w:pPr>
        <w:bidi w:val="false"/>
        <w:spacing w:after="120"/>
        <w:jc w:val="left"/>
      </w:pPr>
      <w:r>
        <w:t xml:space="preserve">1. Requests omitting 'subscriberId' or 'source' are rejected, with error or failure status, as per API definition. 2. Requests with out-of-bounds lengths for 'subscriberId'/'source' are not accepted. 3. Requests with both mandatory fields present and valid succeed. 4. Error messages match documentation—no extra/unexpected data is returned.</w:t>
      </w:r>
    </w:p>
    <w:p>
      <w:pPr>
        <w:bidi w:val="false"/>
        <w:spacing w:after="80"/>
        <w:jc w:val="left"/>
      </w:pPr>
      <w:r>
        <w:rPr>
          <w:b/>
          <w:bCs/>
        </w:rPr>
        <w:t xml:space="preserve">Source Citation:</w:t>
      </w:r>
    </w:p>
    <w:p>
      <w:pPr>
        <w:bidi w:val="false"/>
        <w:spacing w:after="120"/>
        <w:jc w:val="left"/>
      </w:pPr>
      <w:r>
        <w:t xml:space="preserve">{
  "location": "Section 3.1, page 3",
  "excerpt": "subscriberId Validation field 1 Character Mandatory, Source Character Mandatory"
}</w:t>
      </w:r>
    </w:p>
    <w:p>
      <w:r>
        <w:br w:type="page"/>
      </w:r>
    </w:p>
    <w:p>
      <w:pPr>
        <w:pStyle w:val="Heading1"/>
        <w:bidi w:val="false"/>
        <w:spacing w:after="240"/>
        <w:jc w:val="left"/>
      </w:pPr>
      <w:r>
        <w:t xml:space="preserve">TEST CASE ID: TC-DYNVPA-04 – Return of Account Details on Successful Validation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Return of Account Details on Successful Validation</w:t>
      </w:r>
    </w:p>
    <w:p>
      <w:pPr>
        <w:bidi w:val="false"/>
        <w:spacing w:after="80"/>
        <w:jc w:val="left"/>
      </w:pPr>
      <w:r>
        <w:rPr>
          <w:b/>
          <w:bCs/>
        </w:rPr>
        <w:t xml:space="preserve">Description:</w:t>
      </w:r>
    </w:p>
    <w:p>
      <w:pPr>
        <w:bidi w:val="false"/>
        <w:spacing w:after="120"/>
        <w:jc w:val="left"/>
      </w:pPr>
      <w:r>
        <w:t xml:space="preserve">This test ensures the API, on successful validation, returns the accountDetails array with mandatory fields including subscriberName, as per the documented sample. Automation: HIGH.</w:t>
      </w:r>
    </w:p>
    <w:p>
      <w:pPr>
        <w:bidi w:val="false"/>
        <w:spacing w:after="80"/>
        <w:jc w:val="left"/>
      </w:pPr>
      <w:r>
        <w:rPr>
          <w:b/>
          <w:bCs/>
        </w:rPr>
        <w:t xml:space="preserve">Test Description:</w:t>
      </w:r>
    </w:p>
    <w:p>
      <w:pPr>
        <w:bidi w:val="false"/>
        <w:spacing w:after="120"/>
        <w:jc w:val="left"/>
      </w:pPr>
      <w:r>
        <w:t xml:space="preserve">On submitting a valid subscriberId and source, the API is expected to return an accountDetails array containing subscriberId, accountStatus, and subscriberName. The test confirms the content and structure of accountDetails upon a successful transaction.</w:t>
      </w:r>
    </w:p>
    <w:p>
      <w:pPr>
        <w:bidi w:val="false"/>
        <w:spacing w:after="80"/>
        <w:jc w:val="left"/>
      </w:pPr>
      <w:r>
        <w:rPr>
          <w:b/>
          <w:bCs/>
        </w:rPr>
        <w:t xml:space="preserve">Prerequisites:</w:t>
      </w:r>
    </w:p>
    <w:p>
      <w:pPr>
        <w:bidi w:val="false"/>
        <w:spacing w:after="120"/>
        <w:jc w:val="left"/>
      </w:pPr>
      <w:r>
        <w:t xml:space="preserve">Merchant integration kit installed, valid test subscriberId with active record, API available.</w:t>
      </w:r>
    </w:p>
    <w:p>
      <w:pPr>
        <w:bidi w:val="false"/>
        <w:spacing w:after="120"/>
        <w:jc w:val="left"/>
      </w:pPr>
      <w:r>
        <w:rPr>
          <w:b/>
          <w:bCs/>
        </w:rPr>
        <w:t xml:space="preserve">Steps To Perform:</w:t>
      </w:r>
    </w:p>
    <w:p>
      <w:pPr>
        <w:pStyle w:val="ListParagraph"/>
        <w:numPr>
          <w:ilvl w:val="0"/>
          <w:numId w:val="10"/>
        </w:numPr>
        <w:bidi w:val="false"/>
        <w:spacing w:after="80"/>
        <w:jc w:val="left"/>
      </w:pPr>
      <w:r>
        <w:t xml:space="preserve">1. Log in to the merchant test environment.</w:t>
      </w:r>
    </w:p>
    <w:p>
      <w:pPr>
        <w:pStyle w:val="ListParagraph"/>
        <w:numPr>
          <w:ilvl w:val="0"/>
          <w:numId w:val="10"/>
        </w:numPr>
        <w:bidi w:val="false"/>
        <w:spacing w:after="80"/>
        <w:jc w:val="left"/>
      </w:pPr>
      <w:r>
        <w:t xml:space="preserve">Prepare sample POST payload: '{"subscriberId":"VZNADT012310002","source":"SCB"}'.</w:t>
      </w:r>
    </w:p>
    <w:p>
      <w:pPr>
        <w:pStyle w:val="ListParagraph"/>
        <w:numPr>
          <w:ilvl w:val="0"/>
          <w:numId w:val="10"/>
        </w:numPr>
        <w:bidi w:val="false"/>
        <w:spacing w:after="80"/>
        <w:jc w:val="left"/>
      </w:pPr>
      <w:r>
        <w:t xml:space="preserve">Include valid authentication headers as needed.</w:t>
      </w:r>
    </w:p>
    <w:p>
      <w:pPr>
        <w:pStyle w:val="ListParagraph"/>
        <w:numPr>
          <w:ilvl w:val="0"/>
          <w:numId w:val="10"/>
        </w:numPr>
        <w:bidi w:val="false"/>
        <w:spacing w:after="80"/>
        <w:jc w:val="left"/>
      </w:pPr>
      <w:r>
        <w:t xml:space="preserve">Send the POST request to the Dynamic VPA Validation endpoint.</w:t>
      </w:r>
    </w:p>
    <w:p>
      <w:pPr>
        <w:pStyle w:val="ListParagraph"/>
        <w:numPr>
          <w:ilvl w:val="0"/>
          <w:numId w:val="10"/>
        </w:numPr>
        <w:bidi w:val="false"/>
        <w:spacing w:after="80"/>
        <w:jc w:val="left"/>
      </w:pPr>
      <w:r>
        <w:t xml:space="preserve">Receive and parse API response payload.</w:t>
      </w:r>
    </w:p>
    <w:p>
      <w:pPr>
        <w:pStyle w:val="ListParagraph"/>
        <w:numPr>
          <w:ilvl w:val="0"/>
          <w:numId w:val="10"/>
        </w:numPr>
        <w:bidi w:val="false"/>
        <w:spacing w:after="80"/>
        <w:jc w:val="left"/>
      </w:pPr>
      <w:r>
        <w:t xml:space="preserve">Confirm HTTP status code is 200.</w:t>
      </w:r>
    </w:p>
    <w:p>
      <w:pPr>
        <w:pStyle w:val="ListParagraph"/>
        <w:numPr>
          <w:ilvl w:val="0"/>
          <w:numId w:val="10"/>
        </w:numPr>
        <w:bidi w:val="false"/>
        <w:spacing w:after="80"/>
        <w:jc w:val="left"/>
      </w:pPr>
      <w:r>
        <w:t xml:space="preserve">Validate 'transStatus' is 'Success'.</w:t>
      </w:r>
    </w:p>
    <w:p>
      <w:pPr>
        <w:pStyle w:val="ListParagraph"/>
        <w:numPr>
          <w:ilvl w:val="0"/>
          <w:numId w:val="10"/>
        </w:numPr>
        <w:bidi w:val="false"/>
        <w:spacing w:after="80"/>
        <w:jc w:val="left"/>
      </w:pPr>
      <w:r>
        <w:t xml:space="preserve">Extract 'accountDetails' array and confirm it is not empty.</w:t>
      </w:r>
    </w:p>
    <w:p>
      <w:pPr>
        <w:pStyle w:val="ListParagraph"/>
        <w:numPr>
          <w:ilvl w:val="0"/>
          <w:numId w:val="10"/>
        </w:numPr>
        <w:bidi w:val="false"/>
        <w:spacing w:after="80"/>
        <w:jc w:val="left"/>
      </w:pPr>
      <w:r>
        <w:t xml:space="preserve">For the first element, check 'subscriberId', 'accountStatus', and the presence of a non-empty 'subscriberName' field.</w:t>
      </w:r>
    </w:p>
    <w:p>
      <w:pPr>
        <w:pStyle w:val="ListParagraph"/>
        <w:numPr>
          <w:ilvl w:val="0"/>
          <w:numId w:val="10"/>
        </w:numPr>
        <w:bidi w:val="false"/>
        <w:spacing w:after="80"/>
        <w:jc w:val="left"/>
      </w:pPr>
      <w:r>
        <w:t xml:space="preserve">Confirm field values match the sample data (with masking/synthetic values as required).</w:t>
      </w:r>
    </w:p>
    <w:p>
      <w:pPr>
        <w:bidi w:val="false"/>
        <w:spacing w:after="80"/>
        <w:jc w:val="left"/>
      </w:pPr>
      <w:r>
        <w:rPr>
          <w:b/>
          <w:bCs/>
        </w:rPr>
        <w:t xml:space="preserve">Expected Result:</w:t>
      </w:r>
    </w:p>
    <w:p>
      <w:pPr>
        <w:bidi w:val="false"/>
        <w:spacing w:after="120"/>
        <w:jc w:val="left"/>
      </w:pPr>
      <w:r>
        <w:t xml:space="preserve">1. 'accountDetails' array contains object: { 'subscriberId': 'VZNADT012310002', 'accountStatus': 'Success', 'subscriberName': '&lt;MASKED or formatted synthetic name&gt;' }. 2. All mandatory response fields are present per structure. 3. No extra/forbidden fields are included in the array.</w:t>
      </w:r>
    </w:p>
    <w:p>
      <w:pPr>
        <w:bidi w:val="false"/>
        <w:spacing w:after="80"/>
        <w:jc w:val="left"/>
      </w:pPr>
      <w:r>
        <w:rPr>
          <w:b/>
          <w:bCs/>
        </w:rPr>
        <w:t xml:space="preserve">Source Citation:</w:t>
      </w:r>
    </w:p>
    <w:p>
      <w:pPr>
        <w:bidi w:val="false"/>
        <w:spacing w:after="120"/>
        <w:jc w:val="left"/>
      </w:pPr>
      <w:r>
        <w:t xml:space="preserve">{
  "location": "Section 3.1, page 3-4",
  "excerpt": "\"accountDetails\": [ { \"subscriberId\": \"VZNADT012310002\", \"accountStatus\": \"Success\", \"subscriberName\": \"PARASURAM KUMAR A\" } ]"
}</w:t>
      </w:r>
    </w:p>
    <w:p>
      <w:r>
        <w:br w:type="page"/>
      </w:r>
    </w:p>
    <w:p>
      <w:pPr>
        <w:pStyle w:val="Heading1"/>
        <w:bidi w:val="false"/>
        <w:spacing w:after="240"/>
        <w:jc w:val="left"/>
      </w:pPr>
      <w:r>
        <w:t xml:space="preserve">TEST CASE ID: TC-DYNVPA-05 – Optional Field Handling: Rmn</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Optional Field Handling: Rmn</w:t>
      </w:r>
    </w:p>
    <w:p>
      <w:pPr>
        <w:bidi w:val="false"/>
        <w:spacing w:after="80"/>
        <w:jc w:val="left"/>
      </w:pPr>
      <w:r>
        <w:rPr>
          <w:b/>
          <w:bCs/>
        </w:rPr>
        <w:t xml:space="preserve">Description:</w:t>
      </w:r>
    </w:p>
    <w:p>
      <w:pPr>
        <w:bidi w:val="false"/>
        <w:spacing w:after="120"/>
        <w:jc w:val="left"/>
      </w:pPr>
      <w:r>
        <w:t xml:space="preserve">This scenario verifies optional field Rmn is handled appropriately in the Dynamic VPA Validation API: ignored when present, no error when omitted, confirming correct boundary behavior. Automation: HIGH.</w:t>
      </w:r>
    </w:p>
    <w:p>
      <w:pPr>
        <w:bidi w:val="false"/>
        <w:spacing w:after="80"/>
        <w:jc w:val="left"/>
      </w:pPr>
      <w:r>
        <w:rPr>
          <w:b/>
          <w:bCs/>
        </w:rPr>
        <w:t xml:space="preserve">Test Description:</w:t>
      </w:r>
    </w:p>
    <w:p>
      <w:pPr>
        <w:bidi w:val="false"/>
        <w:spacing w:after="120"/>
        <w:jc w:val="left"/>
      </w:pPr>
      <w:r>
        <w:t xml:space="preserve">Merchant submits variations of the Dynamic VPA Validation API request including (and omitting) the optional Rmn field, ensuring the API behavior remains conformant and no error or data leak occurs.</w:t>
      </w:r>
    </w:p>
    <w:p>
      <w:pPr>
        <w:bidi w:val="false"/>
        <w:spacing w:after="80"/>
        <w:jc w:val="left"/>
      </w:pPr>
      <w:r>
        <w:rPr>
          <w:b/>
          <w:bCs/>
        </w:rPr>
        <w:t xml:space="preserve">Prerequisites:</w:t>
      </w:r>
    </w:p>
    <w:p>
      <w:pPr>
        <w:bidi w:val="false"/>
        <w:spacing w:after="120"/>
        <w:jc w:val="left"/>
      </w:pPr>
      <w:r>
        <w:t xml:space="preserve">Merchant endpoint and UAT test environment operational, API docs confirm Rmn is optional.</w:t>
      </w:r>
    </w:p>
    <w:p>
      <w:pPr>
        <w:bidi w:val="false"/>
        <w:spacing w:after="120"/>
        <w:jc w:val="left"/>
      </w:pPr>
      <w:r>
        <w:rPr>
          <w:b/>
          <w:bCs/>
        </w:rPr>
        <w:t xml:space="preserve">Steps To Perform:</w:t>
      </w:r>
    </w:p>
    <w:p>
      <w:pPr>
        <w:pStyle w:val="ListParagraph"/>
        <w:numPr>
          <w:ilvl w:val="0"/>
          <w:numId w:val="11"/>
        </w:numPr>
        <w:bidi w:val="false"/>
        <w:spacing w:after="80"/>
        <w:jc w:val="left"/>
      </w:pPr>
      <w:r>
        <w:t xml:space="preserve">1. Prepare standard valid request with only mandatory fields ('subscriberId', 'source').</w:t>
      </w:r>
    </w:p>
    <w:p>
      <w:pPr>
        <w:pStyle w:val="ListParagraph"/>
        <w:numPr>
          <w:ilvl w:val="0"/>
          <w:numId w:val="11"/>
        </w:numPr>
        <w:bidi w:val="false"/>
        <w:spacing w:after="80"/>
        <w:jc w:val="left"/>
      </w:pPr>
      <w:r>
        <w:t xml:space="preserve">Send and record baseline response.</w:t>
      </w:r>
    </w:p>
    <w:p>
      <w:pPr>
        <w:pStyle w:val="ListParagraph"/>
        <w:numPr>
          <w:ilvl w:val="0"/>
          <w:numId w:val="11"/>
        </w:numPr>
        <w:bidi w:val="false"/>
        <w:spacing w:after="80"/>
        <w:jc w:val="left"/>
      </w:pPr>
      <w:r>
        <w:t xml:space="preserve">Submit a request with Rmn present (e.g., 'Rmn':'1234') and observe result.</w:t>
      </w:r>
    </w:p>
    <w:p>
      <w:pPr>
        <w:pStyle w:val="ListParagraph"/>
        <w:numPr>
          <w:ilvl w:val="0"/>
          <w:numId w:val="11"/>
        </w:numPr>
        <w:bidi w:val="false"/>
        <w:spacing w:after="80"/>
        <w:jc w:val="left"/>
      </w:pPr>
      <w:r>
        <w:t xml:space="preserve">Submit another request with Rmn set to empty string.</w:t>
      </w:r>
    </w:p>
    <w:p>
      <w:pPr>
        <w:pStyle w:val="ListParagraph"/>
        <w:numPr>
          <w:ilvl w:val="0"/>
          <w:numId w:val="11"/>
        </w:numPr>
        <w:bidi w:val="false"/>
        <w:spacing w:after="80"/>
        <w:jc w:val="left"/>
      </w:pPr>
      <w:r>
        <w:t xml:space="preserve">Submit request with Rmn omitted entirely.</w:t>
      </w:r>
    </w:p>
    <w:p>
      <w:pPr>
        <w:pStyle w:val="ListParagraph"/>
        <w:numPr>
          <w:ilvl w:val="0"/>
          <w:numId w:val="11"/>
        </w:numPr>
        <w:bidi w:val="false"/>
        <w:spacing w:after="80"/>
        <w:jc w:val="left"/>
      </w:pPr>
      <w:r>
        <w:t xml:space="preserve">Repeat steps with Rmn set to maximal (edge) valid values as per API datatype/length (if any).</w:t>
      </w:r>
    </w:p>
    <w:p>
      <w:pPr>
        <w:pStyle w:val="ListParagraph"/>
        <w:numPr>
          <w:ilvl w:val="0"/>
          <w:numId w:val="11"/>
        </w:numPr>
        <w:bidi w:val="false"/>
        <w:spacing w:after="80"/>
        <w:jc w:val="left"/>
      </w:pPr>
      <w:r>
        <w:t xml:space="preserve">Compare 'transStatus', 'accountDetails', and other response fields to ensure no effect/change.</w:t>
      </w:r>
    </w:p>
    <w:p>
      <w:pPr>
        <w:pStyle w:val="ListParagraph"/>
        <w:numPr>
          <w:ilvl w:val="0"/>
          <w:numId w:val="11"/>
        </w:numPr>
        <w:bidi w:val="false"/>
        <w:spacing w:after="80"/>
        <w:jc w:val="left"/>
      </w:pPr>
      <w:r>
        <w:t xml:space="preserve">Verify that presence or absence of Rmn does not cause error, warning, or change in returned fields.</w:t>
      </w:r>
    </w:p>
    <w:p>
      <w:pPr>
        <w:bidi w:val="false"/>
        <w:spacing w:after="80"/>
        <w:jc w:val="left"/>
      </w:pPr>
      <w:r>
        <w:rPr>
          <w:b/>
          <w:bCs/>
        </w:rPr>
        <w:t xml:space="preserve">Expected Result:</w:t>
      </w:r>
    </w:p>
    <w:p>
      <w:pPr>
        <w:bidi w:val="false"/>
        <w:spacing w:after="120"/>
        <w:jc w:val="left"/>
      </w:pPr>
      <w:r>
        <w:t xml:space="preserve">1. Requests with Rmn omitted, present, or at length boundary are all accepted with no validation error. 2. API response and business behavior is unchanged by inclusion/exclusion of Rmn. 3. No error or warning regarding optional field Rmn is returned in any response.</w:t>
      </w:r>
    </w:p>
    <w:p>
      <w:pPr>
        <w:bidi w:val="false"/>
        <w:spacing w:after="80"/>
        <w:jc w:val="left"/>
      </w:pPr>
      <w:r>
        <w:rPr>
          <w:b/>
          <w:bCs/>
        </w:rPr>
        <w:t xml:space="preserve">Source Citation:</w:t>
      </w:r>
    </w:p>
    <w:p>
      <w:pPr>
        <w:bidi w:val="false"/>
        <w:spacing w:after="120"/>
        <w:jc w:val="left"/>
      </w:pPr>
      <w:r>
        <w:t xml:space="preserve">{
  "location": "Section 3.1, page 3",
  "excerpt": "Rmn Validation field 2 Character Optional"
}</w:t>
      </w:r>
    </w:p>
    <w:p>
      <w:r>
        <w:br w:type="page"/>
      </w:r>
    </w:p>
    <w:p>
      <w:pPr>
        <w:pStyle w:val="Heading1"/>
        <w:bidi w:val="false"/>
        <w:spacing w:after="240"/>
        <w:jc w:val="left"/>
      </w:pPr>
      <w:r>
        <w:t xml:space="preserve">TEST CASE ID: TC-PRECR-01 – Pre-Credit VPA Validation Full Parameter Coverage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Pre-Credit VPA Validation Full Parameter Coverage</w:t>
      </w:r>
    </w:p>
    <w:p>
      <w:pPr>
        <w:bidi w:val="false"/>
        <w:spacing w:after="80"/>
        <w:jc w:val="left"/>
      </w:pPr>
      <w:r>
        <w:rPr>
          <w:b/>
          <w:bCs/>
        </w:rPr>
        <w:t xml:space="preserve">Description:</w:t>
      </w:r>
    </w:p>
    <w:p>
      <w:pPr>
        <w:bidi w:val="false"/>
        <w:spacing w:after="120"/>
        <w:jc w:val="left"/>
      </w:pPr>
      <w:r>
        <w:t xml:space="preserve">This test verifies that the Pre-Credit VPA Validation API correctly handles all request parameters as documented, ensuring data is accepted, correctly routed, and validated before transaction posting. Automation: HIGH — full API assertions.</w:t>
      </w:r>
    </w:p>
    <w:p>
      <w:pPr>
        <w:bidi w:val="false"/>
        <w:spacing w:after="80"/>
        <w:jc w:val="left"/>
      </w:pPr>
      <w:r>
        <w:rPr>
          <w:b/>
          <w:bCs/>
        </w:rPr>
        <w:t xml:space="preserve">Test Description:</w:t>
      </w:r>
    </w:p>
    <w:p>
      <w:pPr>
        <w:bidi w:val="false"/>
        <w:spacing w:after="120"/>
        <w:jc w:val="left"/>
      </w:pPr>
      <w:r>
        <w:t xml:space="preserve">A merchant system submits a Pre-Credit VPA Validation API request containing every mandatory and optional field, with values at valid lengths and types, following all formatting requirements including masking sensitive fields. The test asserts all values are accepted, processed, and mirrored back as per the documented field handling and successful criteria.</w:t>
      </w:r>
    </w:p>
    <w:p>
      <w:pPr>
        <w:bidi w:val="false"/>
        <w:spacing w:after="80"/>
        <w:jc w:val="left"/>
      </w:pPr>
      <w:r>
        <w:rPr>
          <w:b/>
          <w:bCs/>
        </w:rPr>
        <w:t xml:space="preserve">Prerequisites:</w:t>
      </w:r>
    </w:p>
    <w:p>
      <w:pPr>
        <w:bidi w:val="false"/>
        <w:spacing w:after="120"/>
        <w:jc w:val="left"/>
      </w:pPr>
      <w:r>
        <w:t xml:space="preserve">Merchant API credentials securely provisioned and enabled, test merchant and VPA setup on bank, valid encryption key provided, HTTPS and correct certificate exchange completed, callback endpoint whitelisted.</w:t>
      </w:r>
    </w:p>
    <w:p>
      <w:pPr>
        <w:bidi w:val="false"/>
        <w:spacing w:after="120"/>
        <w:jc w:val="left"/>
      </w:pPr>
      <w:r>
        <w:rPr>
          <w:b/>
          <w:bCs/>
        </w:rPr>
        <w:t xml:space="preserve">Steps To Perform:</w:t>
      </w:r>
    </w:p>
    <w:p>
      <w:pPr>
        <w:pStyle w:val="ListParagraph"/>
        <w:numPr>
          <w:ilvl w:val="0"/>
          <w:numId w:val="12"/>
        </w:numPr>
        <w:bidi w:val="false"/>
        <w:spacing w:after="80"/>
        <w:jc w:val="left"/>
      </w:pPr>
      <w:r>
        <w:t xml:space="preserve">1. Log in as merchant system with supplied API keys over HTTPS with correct certificate.</w:t>
      </w:r>
    </w:p>
    <w:p>
      <w:pPr>
        <w:pStyle w:val="ListParagraph"/>
        <w:numPr>
          <w:ilvl w:val="0"/>
          <w:numId w:val="12"/>
        </w:numPr>
        <w:bidi w:val="false"/>
        <w:spacing w:after="80"/>
        <w:jc w:val="left"/>
      </w:pPr>
      <w:r>
        <w:t xml:space="preserve">Use HSBC-provided symmetrical key to encrypt a fully populated Pre-Credit VPA Validation request containing: refNo:'1283712', payerId:'testpayer123', pgMerchantId:'HSB000000000001', transRemarks:'Test Payment', transAmount:'1050.25', transID:'HSB527498730B1B1BC3E053142433823107', transRRN:'717215233641', transRefID:'442755', payerName:'Test Name', payerAccNo:'123456789012', payerBankIFSC:'HSBC0005555', payeeVPA:'merchantvpa@hsbc', addInfo1:'Additional1', addInfo2:'TestInfo2', addInfo3:'', addInfo10:'', source:'HSBC'.</w:t>
      </w:r>
    </w:p>
    <w:p>
      <w:pPr>
        <w:pStyle w:val="ListParagraph"/>
        <w:numPr>
          <w:ilvl w:val="0"/>
          <w:numId w:val="12"/>
        </w:numPr>
        <w:bidi w:val="false"/>
        <w:spacing w:after="80"/>
        <w:jc w:val="left"/>
      </w:pPr>
      <w:r>
        <w:t xml:space="preserve">Initiate an HTTPS POST to the correct API endpoint with encrypted payload.</w:t>
      </w:r>
    </w:p>
    <w:p>
      <w:pPr>
        <w:pStyle w:val="ListParagraph"/>
        <w:numPr>
          <w:ilvl w:val="0"/>
          <w:numId w:val="12"/>
        </w:numPr>
        <w:bidi w:val="false"/>
        <w:spacing w:after="80"/>
        <w:jc w:val="left"/>
      </w:pPr>
      <w:r>
        <w:t xml:space="preserve">Capture API response, decrypt using merchant's key.</w:t>
      </w:r>
    </w:p>
    <w:p>
      <w:pPr>
        <w:pStyle w:val="ListParagraph"/>
        <w:numPr>
          <w:ilvl w:val="0"/>
          <w:numId w:val="12"/>
        </w:numPr>
        <w:bidi w:val="false"/>
        <w:spacing w:after="80"/>
        <w:jc w:val="left"/>
      </w:pPr>
      <w:r>
        <w:t xml:space="preserve">Verify each field from API response matches expected format and echoes back request data where mandated.</w:t>
      </w:r>
    </w:p>
    <w:p>
      <w:pPr>
        <w:pStyle w:val="ListParagraph"/>
        <w:numPr>
          <w:ilvl w:val="0"/>
          <w:numId w:val="12"/>
        </w:numPr>
        <w:bidi w:val="false"/>
        <w:spacing w:after="80"/>
        <w:jc w:val="left"/>
      </w:pPr>
      <w:r>
        <w:t xml:space="preserve">Confirm required fields (refNo, payerId, transAmount, transID, transRRN, payeeVPA, source, transRemarks) appear exactly once, with correct values.</w:t>
      </w:r>
    </w:p>
    <w:p>
      <w:pPr>
        <w:pStyle w:val="ListParagraph"/>
        <w:numPr>
          <w:ilvl w:val="0"/>
          <w:numId w:val="12"/>
        </w:numPr>
        <w:bidi w:val="false"/>
        <w:spacing w:after="80"/>
        <w:jc w:val="left"/>
      </w:pPr>
      <w:r>
        <w:t xml:space="preserve">Validate optional fields (payerName, pgMerchantId, payerAccNo, payerBankIFSC, transRefID, addInfo1–10) are present and retain values as sent.</w:t>
      </w:r>
    </w:p>
    <w:p>
      <w:pPr>
        <w:pStyle w:val="ListParagraph"/>
        <w:numPr>
          <w:ilvl w:val="0"/>
          <w:numId w:val="12"/>
        </w:numPr>
        <w:bidi w:val="false"/>
        <w:spacing w:after="80"/>
        <w:jc w:val="left"/>
      </w:pPr>
      <w:r>
        <w:t xml:space="preserve">Check transStatus and transMessage fields exist, have expected values ('S', 'Success'), and no field truncation or formatting errors.</w:t>
      </w:r>
    </w:p>
    <w:p>
      <w:pPr>
        <w:pStyle w:val="ListParagraph"/>
        <w:numPr>
          <w:ilvl w:val="0"/>
          <w:numId w:val="12"/>
        </w:numPr>
        <w:bidi w:val="false"/>
        <w:spacing w:after="80"/>
        <w:jc w:val="left"/>
      </w:pPr>
      <w:r>
        <w:t xml:space="preserve">Record response with all sent and received required and optional fields.</w:t>
      </w:r>
    </w:p>
    <w:p>
      <w:pPr>
        <w:pStyle w:val="ListParagraph"/>
        <w:numPr>
          <w:ilvl w:val="0"/>
          <w:numId w:val="12"/>
        </w:numPr>
        <w:bidi w:val="false"/>
        <w:spacing w:after="80"/>
        <w:jc w:val="left"/>
      </w:pPr>
      <w:r>
        <w:t xml:space="preserve">Clean up any test data from downstream systems if necessary.</w:t>
      </w:r>
    </w:p>
    <w:p>
      <w:pPr>
        <w:bidi w:val="false"/>
        <w:spacing w:after="80"/>
        <w:jc w:val="left"/>
      </w:pPr>
      <w:r>
        <w:rPr>
          <w:b/>
          <w:bCs/>
        </w:rPr>
        <w:t xml:space="preserve">Expected Result:</w:t>
      </w:r>
    </w:p>
    <w:p>
      <w:pPr>
        <w:bidi w:val="false"/>
        <w:spacing w:after="120"/>
        <w:jc w:val="left"/>
      </w:pPr>
      <w:r>
        <w:t xml:space="preserve">1. Response includes all supplied fields as per request, matching documented types and lengths. 2. transStatus:'S' and transMessage:'Success' are present. 3. Field values are not altered, truncated, or mis-typed. 4. No validation or schema errors returned.</w:t>
      </w:r>
    </w:p>
    <w:p>
      <w:pPr>
        <w:bidi w:val="false"/>
        <w:spacing w:after="80"/>
        <w:jc w:val="left"/>
      </w:pPr>
      <w:r>
        <w:rPr>
          <w:b/>
          <w:bCs/>
        </w:rPr>
        <w:t xml:space="preserve">Source Citation:</w:t>
      </w:r>
    </w:p>
    <w:p>
      <w:pPr>
        <w:bidi w:val="false"/>
        <w:spacing w:after="120"/>
        <w:jc w:val="left"/>
      </w:pPr>
      <w:r>
        <w:t xml:space="preserve">{
  "location": "Section 3.2, page 5-8",
  "excerpt": "\"refNo\": \"12837\", \"payerId\": \"9820982020\", \"transRemarks\": \"Payment remarks\", \"transAmount\": \"100.00\", ... \"addInfo1\": \"\", ..., \"source\": \"HSBC\""
}</w:t>
      </w:r>
    </w:p>
    <w:p>
      <w:r>
        <w:br w:type="page"/>
      </w:r>
    </w:p>
    <w:p>
      <w:pPr>
        <w:pStyle w:val="Heading1"/>
        <w:bidi w:val="false"/>
        <w:spacing w:after="240"/>
        <w:jc w:val="left"/>
      </w:pPr>
      <w:r>
        <w:t xml:space="preserve">TEST CASE ID: TC-PRECR-02 – Pre-Credit VPA Validation Success Response Handling</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Pre-Credit VPA Validation Success Response Handling</w:t>
      </w:r>
    </w:p>
    <w:p>
      <w:pPr>
        <w:bidi w:val="false"/>
        <w:spacing w:after="80"/>
        <w:jc w:val="left"/>
      </w:pPr>
      <w:r>
        <w:rPr>
          <w:b/>
          <w:bCs/>
        </w:rPr>
        <w:t xml:space="preserve">Description:</w:t>
      </w:r>
    </w:p>
    <w:p>
      <w:pPr>
        <w:bidi w:val="false"/>
        <w:spacing w:after="120"/>
        <w:jc w:val="left"/>
      </w:pPr>
      <w:r>
        <w:t xml:space="preserve">Validates that the Pre-Credit VPA Validation API returns the correct fields and values in its response upon successful validation, enabling complete downstream processing. Automation: HIGH — pure API verification.</w:t>
      </w:r>
    </w:p>
    <w:p>
      <w:pPr>
        <w:bidi w:val="false"/>
        <w:spacing w:after="80"/>
        <w:jc w:val="left"/>
      </w:pPr>
      <w:r>
        <w:rPr>
          <w:b/>
          <w:bCs/>
        </w:rPr>
        <w:t xml:space="preserve">Test Description:</w:t>
      </w:r>
    </w:p>
    <w:p>
      <w:pPr>
        <w:bidi w:val="false"/>
        <w:spacing w:after="120"/>
        <w:jc w:val="left"/>
      </w:pPr>
      <w:r>
        <w:t xml:space="preserve">A merchant initiates a VPA validation request with correct, valid data, expecting a successful ('S') API response. This test ensures that required and optional fields are present and the response exactly matches source sample for a successful scenario.</w:t>
      </w:r>
    </w:p>
    <w:p>
      <w:pPr>
        <w:bidi w:val="false"/>
        <w:spacing w:after="80"/>
        <w:jc w:val="left"/>
      </w:pPr>
      <w:r>
        <w:rPr>
          <w:b/>
          <w:bCs/>
        </w:rPr>
        <w:t xml:space="preserve">Prerequisites:</w:t>
      </w:r>
    </w:p>
    <w:p>
      <w:pPr>
        <w:bidi w:val="false"/>
        <w:spacing w:after="120"/>
        <w:jc w:val="left"/>
      </w:pPr>
      <w:r>
        <w:t xml:space="preserve">Pre-existing, valid and active merchant account and VPA in the HSBC system. Merchant encryption key and API access established. Test ensures no duplicate refNo in use.</w:t>
      </w:r>
    </w:p>
    <w:p>
      <w:pPr>
        <w:bidi w:val="false"/>
        <w:spacing w:after="120"/>
        <w:jc w:val="left"/>
      </w:pPr>
      <w:r>
        <w:rPr>
          <w:b/>
          <w:bCs/>
        </w:rPr>
        <w:t xml:space="preserve">Steps To Perform:</w:t>
      </w:r>
    </w:p>
    <w:p>
      <w:pPr>
        <w:pStyle w:val="ListParagraph"/>
        <w:numPr>
          <w:ilvl w:val="0"/>
          <w:numId w:val="13"/>
        </w:numPr>
        <w:bidi w:val="false"/>
        <w:spacing w:after="80"/>
        <w:jc w:val="left"/>
      </w:pPr>
      <w:r>
        <w:t xml:space="preserve">1. Login as merchant system.</w:t>
      </w:r>
    </w:p>
    <w:p>
      <w:pPr>
        <w:pStyle w:val="ListParagraph"/>
        <w:numPr>
          <w:ilvl w:val="0"/>
          <w:numId w:val="13"/>
        </w:numPr>
        <w:bidi w:val="false"/>
        <w:spacing w:after="80"/>
        <w:jc w:val="left"/>
      </w:pPr>
      <w:r>
        <w:t xml:space="preserve">Encrypt Pre-Credit validation request with valid input as per sample (refNo:'12837', payerId:'9820982020', ...) using provided key.</w:t>
      </w:r>
    </w:p>
    <w:p>
      <w:pPr>
        <w:pStyle w:val="ListParagraph"/>
        <w:numPr>
          <w:ilvl w:val="0"/>
          <w:numId w:val="13"/>
        </w:numPr>
        <w:bidi w:val="false"/>
        <w:spacing w:after="80"/>
        <w:jc w:val="left"/>
      </w:pPr>
      <w:r>
        <w:t xml:space="preserve">POST encrypted request to validation endpoint over HTTPS.</w:t>
      </w:r>
    </w:p>
    <w:p>
      <w:pPr>
        <w:pStyle w:val="ListParagraph"/>
        <w:numPr>
          <w:ilvl w:val="0"/>
          <w:numId w:val="13"/>
        </w:numPr>
        <w:bidi w:val="false"/>
        <w:spacing w:after="80"/>
        <w:jc w:val="left"/>
      </w:pPr>
      <w:r>
        <w:t xml:space="preserve">Capture and decrypt API response.</w:t>
      </w:r>
    </w:p>
    <w:p>
      <w:pPr>
        <w:pStyle w:val="ListParagraph"/>
        <w:numPr>
          <w:ilvl w:val="0"/>
          <w:numId w:val="13"/>
        </w:numPr>
        <w:bidi w:val="false"/>
        <w:spacing w:after="80"/>
        <w:jc w:val="left"/>
      </w:pPr>
      <w:r>
        <w:t xml:space="preserve">Assert refNo in response matches request.</w:t>
      </w:r>
    </w:p>
    <w:p>
      <w:pPr>
        <w:pStyle w:val="ListParagraph"/>
        <w:numPr>
          <w:ilvl w:val="0"/>
          <w:numId w:val="13"/>
        </w:numPr>
        <w:bidi w:val="false"/>
        <w:spacing w:after="80"/>
        <w:jc w:val="left"/>
      </w:pPr>
      <w:r>
        <w:t xml:space="preserve">Assert transStatus:'S' and transMessage:'Success' present.</w:t>
      </w:r>
    </w:p>
    <w:p>
      <w:pPr>
        <w:pStyle w:val="ListParagraph"/>
        <w:numPr>
          <w:ilvl w:val="0"/>
          <w:numId w:val="13"/>
        </w:numPr>
        <w:bidi w:val="false"/>
        <w:spacing w:after="80"/>
        <w:jc w:val="left"/>
      </w:pPr>
      <w:r>
        <w:t xml:space="preserve">Assert presence of transRRN and pgMerchantId matches request or spec.</w:t>
      </w:r>
    </w:p>
    <w:p>
      <w:pPr>
        <w:pStyle w:val="ListParagraph"/>
        <w:numPr>
          <w:ilvl w:val="0"/>
          <w:numId w:val="13"/>
        </w:numPr>
        <w:bidi w:val="false"/>
        <w:spacing w:after="80"/>
        <w:jc w:val="left"/>
      </w:pPr>
      <w:r>
        <w:t xml:space="preserve">Confirm addInfo1–10 fields present and empty/retained as sent.</w:t>
      </w:r>
    </w:p>
    <w:p>
      <w:pPr>
        <w:pStyle w:val="ListParagraph"/>
        <w:numPr>
          <w:ilvl w:val="0"/>
          <w:numId w:val="13"/>
        </w:numPr>
        <w:bidi w:val="false"/>
        <w:spacing w:after="80"/>
        <w:jc w:val="left"/>
      </w:pPr>
      <w:r>
        <w:t xml:space="preserve">Validate no unexpected or error fields are present.</w:t>
      </w:r>
    </w:p>
    <w:p>
      <w:pPr>
        <w:pStyle w:val="ListParagraph"/>
        <w:numPr>
          <w:ilvl w:val="0"/>
          <w:numId w:val="13"/>
        </w:numPr>
        <w:bidi w:val="false"/>
        <w:spacing w:after="80"/>
        <w:jc w:val="left"/>
      </w:pPr>
      <w:r>
        <w:t xml:space="preserve">Document all received values for follow-up.</w:t>
      </w:r>
    </w:p>
    <w:p>
      <w:pPr>
        <w:bidi w:val="false"/>
        <w:spacing w:after="80"/>
        <w:jc w:val="left"/>
      </w:pPr>
      <w:r>
        <w:rPr>
          <w:b/>
          <w:bCs/>
        </w:rPr>
        <w:t xml:space="preserve">Expected Result:</w:t>
      </w:r>
    </w:p>
    <w:p>
      <w:pPr>
        <w:bidi w:val="false"/>
        <w:spacing w:after="120"/>
        <w:jc w:val="left"/>
      </w:pPr>
      <w:r>
        <w:t xml:space="preserve">1. API response contains refNo, transStatus:'S', transMessage:'Success', transRRN, pgMerchantId, and addInfo1–10. 2. All values conform to documented format. 3. No error or extraneous fields are present.</w:t>
      </w:r>
    </w:p>
    <w:p>
      <w:pPr>
        <w:bidi w:val="false"/>
        <w:spacing w:after="80"/>
        <w:jc w:val="left"/>
      </w:pPr>
      <w:r>
        <w:rPr>
          <w:b/>
          <w:bCs/>
        </w:rPr>
        <w:t xml:space="preserve">Source Citation:</w:t>
      </w:r>
    </w:p>
    <w:p>
      <w:pPr>
        <w:bidi w:val="false"/>
        <w:spacing w:after="120"/>
        <w:jc w:val="left"/>
      </w:pPr>
      <w:r>
        <w:t xml:space="preserve">{
  "location": "Section 3.2, page 8",
  "excerpt": "\"transStatus\":\"S\", \"transMessage\":\"Success\", \"pgMerchantId\":\"HSB000000000001\", \"addInfo1\":\"\""
}</w:t>
      </w:r>
    </w:p>
    <w:p>
      <w:r>
        <w:br w:type="page"/>
      </w:r>
    </w:p>
    <w:p>
      <w:pPr>
        <w:pStyle w:val="Heading1"/>
        <w:bidi w:val="false"/>
        <w:spacing w:after="240"/>
        <w:jc w:val="left"/>
      </w:pPr>
      <w:r>
        <w:t xml:space="preserve">TEST CASE ID: TC-PRECR-03 – Duplicate Transaction Detection via refNo</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Duplicate Transaction Detection via refNo</w:t>
      </w:r>
    </w:p>
    <w:p>
      <w:pPr>
        <w:bidi w:val="false"/>
        <w:spacing w:after="80"/>
        <w:jc w:val="left"/>
      </w:pPr>
      <w:r>
        <w:rPr>
          <w:b/>
          <w:bCs/>
        </w:rPr>
        <w:t xml:space="preserve">Description:</w:t>
      </w:r>
    </w:p>
    <w:p>
      <w:pPr>
        <w:bidi w:val="false"/>
        <w:spacing w:after="120"/>
        <w:jc w:val="left"/>
      </w:pPr>
      <w:r>
        <w:t xml:space="preserve">Verifies that the Pre-Credit VPA Validation API detects and rejects duplicate transactions based on the unique refNo, preventing multiple postings for the same serial. Protects against replay/duplicate risk. Automation: HIGH.</w:t>
      </w:r>
    </w:p>
    <w:p>
      <w:pPr>
        <w:bidi w:val="false"/>
        <w:spacing w:after="80"/>
        <w:jc w:val="left"/>
      </w:pPr>
      <w:r>
        <w:rPr>
          <w:b/>
          <w:bCs/>
        </w:rPr>
        <w:t xml:space="preserve">Test Description:</w:t>
      </w:r>
    </w:p>
    <w:p>
      <w:pPr>
        <w:bidi w:val="false"/>
        <w:spacing w:after="120"/>
        <w:jc w:val="left"/>
      </w:pPr>
      <w:r>
        <w:t xml:space="preserve">A merchant attempts to submit two Pre-Credit VPA Validation requests with the same refNo value. The first is accepted; the second triggers the duplicity detection logic, and is expected to return an error or rejection as per the source spec.</w:t>
      </w:r>
    </w:p>
    <w:p>
      <w:pPr>
        <w:bidi w:val="false"/>
        <w:spacing w:after="80"/>
        <w:jc w:val="left"/>
      </w:pPr>
      <w:r>
        <w:rPr>
          <w:b/>
          <w:bCs/>
        </w:rPr>
        <w:t xml:space="preserve">Prerequisites:</w:t>
      </w:r>
    </w:p>
    <w:p>
      <w:pPr>
        <w:bidi w:val="false"/>
        <w:spacing w:after="120"/>
        <w:jc w:val="left"/>
      </w:pPr>
      <w:r>
        <w:t xml:space="preserve">Merchant account enabled and whitelisted, valid refNo not previously used, first transaction with refNo successfully processed, all cryptographic prerequisites satisfied.</w:t>
      </w:r>
    </w:p>
    <w:p>
      <w:pPr>
        <w:bidi w:val="false"/>
        <w:spacing w:after="120"/>
        <w:jc w:val="left"/>
      </w:pPr>
      <w:r>
        <w:rPr>
          <w:b/>
          <w:bCs/>
        </w:rPr>
        <w:t xml:space="preserve">Steps To Perform:</w:t>
      </w:r>
    </w:p>
    <w:p>
      <w:pPr>
        <w:pStyle w:val="ListParagraph"/>
        <w:numPr>
          <w:ilvl w:val="0"/>
          <w:numId w:val="14"/>
        </w:numPr>
        <w:bidi w:val="false"/>
        <w:spacing w:after="80"/>
        <w:jc w:val="left"/>
      </w:pPr>
      <w:r>
        <w:t xml:space="preserve">1. Login as merchant with valid credentials and mutual TLS.</w:t>
      </w:r>
    </w:p>
    <w:p>
      <w:pPr>
        <w:pStyle w:val="ListParagraph"/>
        <w:numPr>
          <w:ilvl w:val="0"/>
          <w:numId w:val="14"/>
        </w:numPr>
        <w:bidi w:val="false"/>
        <w:spacing w:after="80"/>
        <w:jc w:val="left"/>
      </w:pPr>
      <w:r>
        <w:t xml:space="preserve">Encrypt and send a Pre-Credit VPA Validation request using refNo:'11223344', valid payerId and all other fields per mandatory spec.</w:t>
      </w:r>
    </w:p>
    <w:p>
      <w:pPr>
        <w:pStyle w:val="ListParagraph"/>
        <w:numPr>
          <w:ilvl w:val="0"/>
          <w:numId w:val="14"/>
        </w:numPr>
        <w:bidi w:val="false"/>
        <w:spacing w:after="80"/>
        <w:jc w:val="left"/>
      </w:pPr>
      <w:r>
        <w:t xml:space="preserve">Capture and decrypt response, assert success.</w:t>
      </w:r>
    </w:p>
    <w:p>
      <w:pPr>
        <w:pStyle w:val="ListParagraph"/>
        <w:numPr>
          <w:ilvl w:val="0"/>
          <w:numId w:val="14"/>
        </w:numPr>
        <w:bidi w:val="false"/>
        <w:spacing w:after="80"/>
        <w:jc w:val="left"/>
      </w:pPr>
      <w:r>
        <w:t xml:space="preserve">Immediately encrypt and re-send a second request with identical refNo and other fields.</w:t>
      </w:r>
    </w:p>
    <w:p>
      <w:pPr>
        <w:pStyle w:val="ListParagraph"/>
        <w:numPr>
          <w:ilvl w:val="0"/>
          <w:numId w:val="14"/>
        </w:numPr>
        <w:bidi w:val="false"/>
        <w:spacing w:after="80"/>
        <w:jc w:val="left"/>
      </w:pPr>
      <w:r>
        <w:t xml:space="preserve">Capture and decrypt the API response.</w:t>
      </w:r>
    </w:p>
    <w:p>
      <w:pPr>
        <w:pStyle w:val="ListParagraph"/>
        <w:numPr>
          <w:ilvl w:val="0"/>
          <w:numId w:val="14"/>
        </w:numPr>
        <w:bidi w:val="false"/>
        <w:spacing w:after="80"/>
        <w:jc w:val="left"/>
      </w:pPr>
      <w:r>
        <w:t xml:space="preserve">Check transStatus and transMessage for duplicity indication.</w:t>
      </w:r>
    </w:p>
    <w:p>
      <w:pPr>
        <w:pStyle w:val="ListParagraph"/>
        <w:numPr>
          <w:ilvl w:val="0"/>
          <w:numId w:val="14"/>
        </w:numPr>
        <w:bidi w:val="false"/>
        <w:spacing w:after="80"/>
        <w:jc w:val="left"/>
      </w:pPr>
      <w:r>
        <w:t xml:space="preserve">Confirm response does not result in duplicate posting or acceptance.</w:t>
      </w:r>
    </w:p>
    <w:p>
      <w:pPr>
        <w:pStyle w:val="ListParagraph"/>
        <w:numPr>
          <w:ilvl w:val="0"/>
          <w:numId w:val="14"/>
        </w:numPr>
        <w:bidi w:val="false"/>
        <w:spacing w:after="80"/>
        <w:jc w:val="left"/>
      </w:pPr>
      <w:r>
        <w:t xml:space="preserve">Query transaction logs or status records for existence of only one corresponding posting.</w:t>
      </w:r>
    </w:p>
    <w:p>
      <w:pPr>
        <w:pStyle w:val="ListParagraph"/>
        <w:numPr>
          <w:ilvl w:val="0"/>
          <w:numId w:val="14"/>
        </w:numPr>
        <w:bidi w:val="false"/>
        <w:spacing w:after="80"/>
        <w:jc w:val="left"/>
      </w:pPr>
      <w:r>
        <w:t xml:space="preserve">Clean up any created records if test data persists.</w:t>
      </w:r>
    </w:p>
    <w:p>
      <w:pPr>
        <w:bidi w:val="false"/>
        <w:spacing w:after="80"/>
        <w:jc w:val="left"/>
      </w:pPr>
      <w:r>
        <w:rPr>
          <w:b/>
          <w:bCs/>
        </w:rPr>
        <w:t xml:space="preserve">Expected Result:</w:t>
      </w:r>
    </w:p>
    <w:p>
      <w:pPr>
        <w:bidi w:val="false"/>
        <w:spacing w:after="120"/>
        <w:jc w:val="left"/>
      </w:pPr>
      <w:r>
        <w:t xml:space="preserve">1. First request with refNo:'11223344' accepted with transStatus:'S'. 2. Second request with same refNo returns error or duplication rejection per duplicity logic. 3. Only one transaction is processed/stored.</w:t>
      </w:r>
    </w:p>
    <w:p>
      <w:pPr>
        <w:bidi w:val="false"/>
        <w:spacing w:after="80"/>
        <w:jc w:val="left"/>
      </w:pPr>
      <w:r>
        <w:rPr>
          <w:b/>
          <w:bCs/>
        </w:rPr>
        <w:t xml:space="preserve">Source Citation:</w:t>
      </w:r>
    </w:p>
    <w:p>
      <w:pPr>
        <w:bidi w:val="false"/>
        <w:spacing w:after="120"/>
        <w:jc w:val="left"/>
      </w:pPr>
      <w:r>
        <w:t xml:space="preserve">{
  "location": "Section 3.2, page 5, 8",
  "excerpt": "refNo HSBC generated serial number (for duplicity checks)"
}</w:t>
      </w:r>
    </w:p>
    <w:p>
      <w:r>
        <w:br w:type="page"/>
      </w:r>
    </w:p>
    <w:p>
      <w:pPr>
        <w:pStyle w:val="Heading1"/>
        <w:bidi w:val="false"/>
        <w:spacing w:after="240"/>
        <w:jc w:val="left"/>
      </w:pPr>
      <w:r>
        <w:t xml:space="preserve">TEST CASE ID: TC-PRECR-04 – Failure Response with Invalid VPA Handling</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Failure Response with Invalid VPA Handling</w:t>
      </w:r>
    </w:p>
    <w:p>
      <w:pPr>
        <w:bidi w:val="false"/>
        <w:spacing w:after="80"/>
        <w:jc w:val="left"/>
      </w:pPr>
      <w:r>
        <w:rPr>
          <w:b/>
          <w:bCs/>
        </w:rPr>
        <w:t xml:space="preserve">Description:</w:t>
      </w:r>
    </w:p>
    <w:p>
      <w:pPr>
        <w:bidi w:val="false"/>
        <w:spacing w:after="120"/>
        <w:jc w:val="left"/>
      </w:pPr>
      <w:r>
        <w:t xml:space="preserve">Confirms the Pre-Credit VPA Validation API returns the exact failure response with 'F' status and 'Invalid VPA' message when the payerId (VPA) is not recognized. Automation: HIGH — negatives via API.</w:t>
      </w:r>
    </w:p>
    <w:p>
      <w:pPr>
        <w:bidi w:val="false"/>
        <w:spacing w:after="80"/>
        <w:jc w:val="left"/>
      </w:pPr>
      <w:r>
        <w:rPr>
          <w:b/>
          <w:bCs/>
        </w:rPr>
        <w:t xml:space="preserve">Test Description:</w:t>
      </w:r>
    </w:p>
    <w:p>
      <w:pPr>
        <w:bidi w:val="false"/>
        <w:spacing w:after="120"/>
        <w:jc w:val="left"/>
      </w:pPr>
      <w:r>
        <w:t xml:space="preserve">A merchant tries to validate a VPA that is not registered or is mis-typed, expecting the API to return transStatus:'F' and transMessage:'Invalid VPA', preventing further credit processing and alerting the merchant.</w:t>
      </w:r>
    </w:p>
    <w:p>
      <w:pPr>
        <w:bidi w:val="false"/>
        <w:spacing w:after="80"/>
        <w:jc w:val="left"/>
      </w:pPr>
      <w:r>
        <w:rPr>
          <w:b/>
          <w:bCs/>
        </w:rPr>
        <w:t xml:space="preserve">Prerequisites:</w:t>
      </w:r>
    </w:p>
    <w:p>
      <w:pPr>
        <w:bidi w:val="false"/>
        <w:spacing w:after="120"/>
        <w:jc w:val="left"/>
      </w:pPr>
      <w:r>
        <w:t xml:space="preserve">No record for provided payerId exists in downstream bank system. Merchant and API test plumbing (keys, certs, registration) is operational.</w:t>
      </w:r>
    </w:p>
    <w:p>
      <w:pPr>
        <w:bidi w:val="false"/>
        <w:spacing w:after="120"/>
        <w:jc w:val="left"/>
      </w:pPr>
      <w:r>
        <w:rPr>
          <w:b/>
          <w:bCs/>
        </w:rPr>
        <w:t xml:space="preserve">Steps To Perform:</w:t>
      </w:r>
    </w:p>
    <w:p>
      <w:pPr>
        <w:pStyle w:val="ListParagraph"/>
        <w:numPr>
          <w:ilvl w:val="0"/>
          <w:numId w:val="15"/>
        </w:numPr>
        <w:bidi w:val="false"/>
        <w:spacing w:after="80"/>
        <w:jc w:val="left"/>
      </w:pPr>
      <w:r>
        <w:t xml:space="preserve">1. Login as merchant with API and certificate authentication.</w:t>
      </w:r>
    </w:p>
    <w:p>
      <w:pPr>
        <w:pStyle w:val="ListParagraph"/>
        <w:numPr>
          <w:ilvl w:val="0"/>
          <w:numId w:val="15"/>
        </w:numPr>
        <w:bidi w:val="false"/>
        <w:spacing w:after="80"/>
        <w:jc w:val="left"/>
      </w:pPr>
      <w:r>
        <w:t xml:space="preserve">Prepare Pre-Credit VPA Validation payload with refNo:'44556688' and payerId:'invaliduser123', leaving other required fields valid.</w:t>
      </w:r>
    </w:p>
    <w:p>
      <w:pPr>
        <w:pStyle w:val="ListParagraph"/>
        <w:numPr>
          <w:ilvl w:val="0"/>
          <w:numId w:val="15"/>
        </w:numPr>
        <w:bidi w:val="false"/>
        <w:spacing w:after="80"/>
        <w:jc w:val="left"/>
      </w:pPr>
      <w:r>
        <w:t xml:space="preserve">Encrypt request using merchant's key.</w:t>
      </w:r>
    </w:p>
    <w:p>
      <w:pPr>
        <w:pStyle w:val="ListParagraph"/>
        <w:numPr>
          <w:ilvl w:val="0"/>
          <w:numId w:val="15"/>
        </w:numPr>
        <w:bidi w:val="false"/>
        <w:spacing w:after="80"/>
        <w:jc w:val="left"/>
      </w:pPr>
      <w:r>
        <w:t xml:space="preserve">POST to validation endpoint over HTTPS.</w:t>
      </w:r>
    </w:p>
    <w:p>
      <w:pPr>
        <w:pStyle w:val="ListParagraph"/>
        <w:numPr>
          <w:ilvl w:val="0"/>
          <w:numId w:val="15"/>
        </w:numPr>
        <w:bidi w:val="false"/>
        <w:spacing w:after="80"/>
        <w:jc w:val="left"/>
      </w:pPr>
      <w:r>
        <w:t xml:space="preserve">Decrypt the received response.</w:t>
      </w:r>
    </w:p>
    <w:p>
      <w:pPr>
        <w:pStyle w:val="ListParagraph"/>
        <w:numPr>
          <w:ilvl w:val="0"/>
          <w:numId w:val="15"/>
        </w:numPr>
        <w:bidi w:val="false"/>
        <w:spacing w:after="80"/>
        <w:jc w:val="left"/>
      </w:pPr>
      <w:r>
        <w:t xml:space="preserve">Assert presence of transStatus:'F'.</w:t>
      </w:r>
    </w:p>
    <w:p>
      <w:pPr>
        <w:pStyle w:val="ListParagraph"/>
        <w:numPr>
          <w:ilvl w:val="0"/>
          <w:numId w:val="15"/>
        </w:numPr>
        <w:bidi w:val="false"/>
        <w:spacing w:after="80"/>
        <w:jc w:val="left"/>
      </w:pPr>
      <w:r>
        <w:t xml:space="preserve">Assert transMessage:'Invalid VPA'.</w:t>
      </w:r>
    </w:p>
    <w:p>
      <w:pPr>
        <w:pStyle w:val="ListParagraph"/>
        <w:numPr>
          <w:ilvl w:val="0"/>
          <w:numId w:val="15"/>
        </w:numPr>
        <w:bidi w:val="false"/>
        <w:spacing w:after="80"/>
        <w:jc w:val="left"/>
      </w:pPr>
      <w:r>
        <w:t xml:space="preserve">Confirm other response fields are empty/blank as per failure sample.</w:t>
      </w:r>
    </w:p>
    <w:p>
      <w:pPr>
        <w:pStyle w:val="ListParagraph"/>
        <w:numPr>
          <w:ilvl w:val="0"/>
          <w:numId w:val="15"/>
        </w:numPr>
        <w:bidi w:val="false"/>
        <w:spacing w:after="80"/>
        <w:jc w:val="left"/>
      </w:pPr>
      <w:r>
        <w:t xml:space="preserve">Validate that no further credit or transaction change occurs for failed VPA.</w:t>
      </w:r>
    </w:p>
    <w:p>
      <w:pPr>
        <w:bidi w:val="false"/>
        <w:spacing w:after="80"/>
        <w:jc w:val="left"/>
      </w:pPr>
      <w:r>
        <w:rPr>
          <w:b/>
          <w:bCs/>
        </w:rPr>
        <w:t xml:space="preserve">Expected Result:</w:t>
      </w:r>
    </w:p>
    <w:p>
      <w:pPr>
        <w:bidi w:val="false"/>
        <w:spacing w:after="120"/>
        <w:jc w:val="left"/>
      </w:pPr>
      <w:r>
        <w:t xml:space="preserve">1. Response contains transStatus:'F' and transMessage:'Invalid VPA'. 2. transRRN and transactional IDs are empty/missing as per failure sample. 3. No downstream impact, no posting performed.</w:t>
      </w:r>
    </w:p>
    <w:p>
      <w:pPr>
        <w:bidi w:val="false"/>
        <w:spacing w:after="80"/>
        <w:jc w:val="left"/>
      </w:pPr>
      <w:r>
        <w:rPr>
          <w:b/>
          <w:bCs/>
        </w:rPr>
        <w:t xml:space="preserve">Source Citation:</w:t>
      </w:r>
    </w:p>
    <w:p>
      <w:pPr>
        <w:bidi w:val="false"/>
        <w:spacing w:after="120"/>
        <w:jc w:val="left"/>
      </w:pPr>
      <w:r>
        <w:t xml:space="preserve">{
  "location": "Section 3.2, page 9",
  "excerpt": "\"transStatus\":\"F\", \"transMessage\":\"Invalid VPA\""
}</w:t>
      </w:r>
    </w:p>
    <w:p>
      <w:r>
        <w:br w:type="page"/>
      </w:r>
    </w:p>
    <w:p>
      <w:pPr>
        <w:pStyle w:val="Heading1"/>
        <w:bidi w:val="false"/>
        <w:spacing w:after="240"/>
        <w:jc w:val="left"/>
      </w:pPr>
      <w:r>
        <w:t xml:space="preserve">TEST CASE ID: TC-PRECR-05 – Boundary Value Analysis of Field Lengths</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Boundary Value Analysis of Field Lengths</w:t>
      </w:r>
    </w:p>
    <w:p>
      <w:pPr>
        <w:bidi w:val="false"/>
        <w:spacing w:after="80"/>
        <w:jc w:val="left"/>
      </w:pPr>
      <w:r>
        <w:rPr>
          <w:b/>
          <w:bCs/>
        </w:rPr>
        <w:t xml:space="preserve">Description:</w:t>
      </w:r>
    </w:p>
    <w:p>
      <w:pPr>
        <w:bidi w:val="false"/>
        <w:spacing w:after="120"/>
        <w:jc w:val="left"/>
      </w:pPr>
      <w:r>
        <w:t xml:space="preserve">Checks field length boundaries on all key request and response parameters for Pre-Credit VPA Validation, ensuring strict enforcement and correct acceptance/rejection at min, max, and over-the-limit values. Prevents buffer overflow and formatting errors. Automation: HIGH — programmatic field test.</w:t>
      </w:r>
    </w:p>
    <w:p>
      <w:pPr>
        <w:bidi w:val="false"/>
        <w:spacing w:after="80"/>
        <w:jc w:val="left"/>
      </w:pPr>
      <w:r>
        <w:rPr>
          <w:b/>
          <w:bCs/>
        </w:rPr>
        <w:t xml:space="preserve">Test Description:</w:t>
      </w:r>
    </w:p>
    <w:p>
      <w:pPr>
        <w:bidi w:val="false"/>
        <w:spacing w:after="120"/>
        <w:jc w:val="left"/>
      </w:pPr>
      <w:r>
        <w:t xml:space="preserve">Systematically submits Pre-Credit VPA Validation requests with mandatory fields at their documented minimum, maximum, and just-outside-valid lengths. Each request is tested for acceptance or explicit error. Fields tested include refNo (6–16), payerId (6–250), transRemarks (1–50), transAmount (1–16), transID (35), transRRN (12), payerAccNo (12–30), payerBankIFSC (11), pgMerchantID (16), addInfo1–10 (0–50).</w:t>
      </w:r>
    </w:p>
    <w:p>
      <w:pPr>
        <w:bidi w:val="false"/>
        <w:spacing w:after="80"/>
        <w:jc w:val="left"/>
      </w:pPr>
      <w:r>
        <w:rPr>
          <w:b/>
          <w:bCs/>
        </w:rPr>
        <w:t xml:space="preserve">Prerequisites:</w:t>
      </w:r>
    </w:p>
    <w:p>
      <w:pPr>
        <w:bidi w:val="false"/>
        <w:spacing w:after="120"/>
        <w:jc w:val="left"/>
      </w:pPr>
      <w:r>
        <w:t xml:space="preserve">Test merchant and endpoints provisioned. Bank API fields will not be truncated or altered in middle-ware. Unique refNo and payerId for each field/concurrent test.</w:t>
      </w:r>
    </w:p>
    <w:p>
      <w:pPr>
        <w:bidi w:val="false"/>
        <w:spacing w:after="120"/>
        <w:jc w:val="left"/>
      </w:pPr>
      <w:r>
        <w:rPr>
          <w:b/>
          <w:bCs/>
        </w:rPr>
        <w:t xml:space="preserve">Steps To Perform:</w:t>
      </w:r>
    </w:p>
    <w:p>
      <w:pPr>
        <w:pStyle w:val="ListParagraph"/>
        <w:numPr>
          <w:ilvl w:val="0"/>
          <w:numId w:val="16"/>
        </w:numPr>
        <w:bidi w:val="false"/>
        <w:spacing w:after="80"/>
        <w:jc w:val="left"/>
      </w:pPr>
      <w:r>
        <w:t xml:space="preserve">1. Login as merchant over secure channel.</w:t>
      </w:r>
    </w:p>
    <w:p>
      <w:pPr>
        <w:pStyle w:val="ListParagraph"/>
        <w:numPr>
          <w:ilvl w:val="0"/>
          <w:numId w:val="16"/>
        </w:numPr>
        <w:bidi w:val="false"/>
        <w:spacing w:after="80"/>
        <w:jc w:val="left"/>
      </w:pPr>
      <w:r>
        <w:t xml:space="preserve">For each of the key fields, construct an encrypted request: a) with minimum valid value, b) maximum valid value, c) one character less than minimum, d) one character more than maximum.</w:t>
      </w:r>
    </w:p>
    <w:p>
      <w:pPr>
        <w:pStyle w:val="ListParagraph"/>
        <w:numPr>
          <w:ilvl w:val="0"/>
          <w:numId w:val="16"/>
        </w:numPr>
        <w:bidi w:val="false"/>
        <w:spacing w:after="80"/>
        <w:jc w:val="left"/>
      </w:pPr>
      <w:r>
        <w:t xml:space="preserve">For each request, POST to API endpoint.</w:t>
      </w:r>
    </w:p>
    <w:p>
      <w:pPr>
        <w:pStyle w:val="ListParagraph"/>
        <w:numPr>
          <w:ilvl w:val="0"/>
          <w:numId w:val="16"/>
        </w:numPr>
        <w:bidi w:val="false"/>
        <w:spacing w:after="80"/>
        <w:jc w:val="left"/>
      </w:pPr>
      <w:r>
        <w:t xml:space="preserve">Decrypt and inspect each API response.</w:t>
      </w:r>
    </w:p>
    <w:p>
      <w:pPr>
        <w:pStyle w:val="ListParagraph"/>
        <w:numPr>
          <w:ilvl w:val="0"/>
          <w:numId w:val="16"/>
        </w:numPr>
        <w:bidi w:val="false"/>
        <w:spacing w:after="80"/>
        <w:jc w:val="left"/>
      </w:pPr>
      <w:r>
        <w:t xml:space="preserve">Capture which requests succeed (within bounds) and which fail (out of bounds).</w:t>
      </w:r>
    </w:p>
    <w:p>
      <w:pPr>
        <w:pStyle w:val="ListParagraph"/>
        <w:numPr>
          <w:ilvl w:val="0"/>
          <w:numId w:val="16"/>
        </w:numPr>
        <w:bidi w:val="false"/>
        <w:spacing w:after="80"/>
        <w:jc w:val="left"/>
      </w:pPr>
      <w:r>
        <w:t xml:space="preserve">For over-limit and under-limit attempts, assert API returns error, rejection, or validation message.</w:t>
      </w:r>
    </w:p>
    <w:p>
      <w:pPr>
        <w:pStyle w:val="ListParagraph"/>
        <w:numPr>
          <w:ilvl w:val="0"/>
          <w:numId w:val="16"/>
        </w:numPr>
        <w:bidi w:val="false"/>
        <w:spacing w:after="80"/>
        <w:jc w:val="left"/>
      </w:pPr>
      <w:r>
        <w:t xml:space="preserve">For valid bounds, assert normal processing and echo of data.</w:t>
      </w:r>
    </w:p>
    <w:p>
      <w:pPr>
        <w:pStyle w:val="ListParagraph"/>
        <w:numPr>
          <w:ilvl w:val="0"/>
          <w:numId w:val="16"/>
        </w:numPr>
        <w:bidi w:val="false"/>
        <w:spacing w:after="80"/>
        <w:jc w:val="left"/>
      </w:pPr>
      <w:r>
        <w:t xml:space="preserve">Repeat for all enumerated fields across at least two requests per boundary.</w:t>
      </w:r>
    </w:p>
    <w:p>
      <w:pPr>
        <w:pStyle w:val="ListParagraph"/>
        <w:numPr>
          <w:ilvl w:val="0"/>
          <w:numId w:val="16"/>
        </w:numPr>
        <w:bidi w:val="false"/>
        <w:spacing w:after="80"/>
        <w:jc w:val="left"/>
      </w:pPr>
      <w:r>
        <w:t xml:space="preserve">Log and summarize boundary handling per field, including exact error where provided.</w:t>
      </w:r>
    </w:p>
    <w:p>
      <w:pPr>
        <w:bidi w:val="false"/>
        <w:spacing w:after="80"/>
        <w:jc w:val="left"/>
      </w:pPr>
      <w:r>
        <w:rPr>
          <w:b/>
          <w:bCs/>
        </w:rPr>
        <w:t xml:space="preserve">Expected Result:</w:t>
      </w:r>
    </w:p>
    <w:p>
      <w:pPr>
        <w:bidi w:val="false"/>
        <w:spacing w:after="120"/>
        <w:jc w:val="left"/>
      </w:pPr>
      <w:r>
        <w:t xml:space="preserve">1. All in-bound requests (at min and max) succeed with standard response. 2. All over-limit or under-limit requests trigger explicit error or rejection. 3. No truncation — values are strictly accepted/rejected without silent modification.</w:t>
      </w:r>
    </w:p>
    <w:p>
      <w:pPr>
        <w:bidi w:val="false"/>
        <w:spacing w:after="80"/>
        <w:jc w:val="left"/>
      </w:pPr>
      <w:r>
        <w:rPr>
          <w:b/>
          <w:bCs/>
        </w:rPr>
        <w:t xml:space="preserve">Source Citation:</w:t>
      </w:r>
    </w:p>
    <w:p>
      <w:pPr>
        <w:bidi w:val="false"/>
        <w:spacing w:after="120"/>
        <w:jc w:val="left"/>
      </w:pPr>
      <w:r>
        <w:t xml:space="preserve">{
  "location": "Section 3.2, page 5-8",
  "excerpt": "Field Length (min-max) e.g. refNo Number 6-16, payerId Alpha-Numeric 6-250"
}</w:t>
      </w:r>
    </w:p>
    <w:p>
      <w:r>
        <w:br w:type="page"/>
      </w:r>
    </w:p>
    <w:p>
      <w:pPr>
        <w:pStyle w:val="Heading1"/>
        <w:bidi w:val="false"/>
        <w:spacing w:after="240"/>
        <w:jc w:val="left"/>
      </w:pPr>
      <w:r>
        <w:t xml:space="preserve">TEST CASE ID: TC-PRECR-06 – Handling of Optional addInfo1 to addInfo10 Fields</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Handling of Optional addInfo1 to addInfo10 Fields</w:t>
      </w:r>
    </w:p>
    <w:p>
      <w:pPr>
        <w:bidi w:val="false"/>
        <w:spacing w:after="80"/>
        <w:jc w:val="left"/>
      </w:pPr>
      <w:r>
        <w:rPr>
          <w:b/>
          <w:bCs/>
        </w:rPr>
        <w:t xml:space="preserve">Description:</w:t>
      </w:r>
    </w:p>
    <w:p>
      <w:pPr>
        <w:bidi w:val="false"/>
        <w:spacing w:after="120"/>
        <w:jc w:val="left"/>
      </w:pPr>
      <w:r>
        <w:t xml:space="preserve">Validates correct handling of optional addInfo1–addInfo10 fields (0–50 chars): acceptance of empty and filled, boundary enforcement, and integrity in echo. Ensures optional 'future use' fields don't cause errors. Automation: HIGH.</w:t>
      </w:r>
    </w:p>
    <w:p>
      <w:pPr>
        <w:bidi w:val="false"/>
        <w:spacing w:after="80"/>
        <w:jc w:val="left"/>
      </w:pPr>
      <w:r>
        <w:rPr>
          <w:b/>
          <w:bCs/>
        </w:rPr>
        <w:t xml:space="preserve">Test Description:</w:t>
      </w:r>
    </w:p>
    <w:p>
      <w:pPr>
        <w:bidi w:val="false"/>
        <w:spacing w:after="120"/>
        <w:jc w:val="left"/>
      </w:pPr>
      <w:r>
        <w:t xml:space="preserve">A merchant submits Pre-Credit VPA Validation requests with all addInfo1–addInfo10 fields empty, at maximum allowed length (50 chars), and with a mix of some fields omitted or non-alphanumeric values to ensure boundary and format compliance.</w:t>
      </w:r>
    </w:p>
    <w:p>
      <w:pPr>
        <w:bidi w:val="false"/>
        <w:spacing w:after="80"/>
        <w:jc w:val="left"/>
      </w:pPr>
      <w:r>
        <w:rPr>
          <w:b/>
          <w:bCs/>
        </w:rPr>
        <w:t xml:space="preserve">Prerequisites:</w:t>
      </w:r>
    </w:p>
    <w:p>
      <w:pPr>
        <w:bidi w:val="false"/>
        <w:spacing w:after="120"/>
        <w:jc w:val="left"/>
      </w:pPr>
      <w:r>
        <w:t xml:space="preserve">Merchant account and APIs functional. Backend configured to accept and forward future-use fields as per API documentation.</w:t>
      </w:r>
    </w:p>
    <w:p>
      <w:pPr>
        <w:bidi w:val="false"/>
        <w:spacing w:after="120"/>
        <w:jc w:val="left"/>
      </w:pPr>
      <w:r>
        <w:rPr>
          <w:b/>
          <w:bCs/>
        </w:rPr>
        <w:t xml:space="preserve">Steps To Perform:</w:t>
      </w:r>
    </w:p>
    <w:p>
      <w:pPr>
        <w:pStyle w:val="ListParagraph"/>
        <w:numPr>
          <w:ilvl w:val="0"/>
          <w:numId w:val="17"/>
        </w:numPr>
        <w:bidi w:val="false"/>
        <w:spacing w:after="80"/>
        <w:jc w:val="left"/>
      </w:pPr>
      <w:r>
        <w:t xml:space="preserve">1. Login as merchant system.</w:t>
      </w:r>
    </w:p>
    <w:p>
      <w:pPr>
        <w:pStyle w:val="ListParagraph"/>
        <w:numPr>
          <w:ilvl w:val="0"/>
          <w:numId w:val="17"/>
        </w:numPr>
        <w:bidi w:val="false"/>
        <w:spacing w:after="80"/>
        <w:jc w:val="left"/>
      </w:pPr>
      <w:r>
        <w:t xml:space="preserve">Prepare first request with all addInfo1–addInfo10 fields omitted (not present at all).</w:t>
      </w:r>
    </w:p>
    <w:p>
      <w:pPr>
        <w:pStyle w:val="ListParagraph"/>
        <w:numPr>
          <w:ilvl w:val="0"/>
          <w:numId w:val="17"/>
        </w:numPr>
        <w:bidi w:val="false"/>
        <w:spacing w:after="80"/>
        <w:jc w:val="left"/>
      </w:pPr>
      <w:r>
        <w:t xml:space="preserve">Prepare second request with all addInfo1–addInfo10 filled with exactly 50 alphanumeric characters.</w:t>
      </w:r>
    </w:p>
    <w:p>
      <w:pPr>
        <w:pStyle w:val="ListParagraph"/>
        <w:numPr>
          <w:ilvl w:val="0"/>
          <w:numId w:val="17"/>
        </w:numPr>
        <w:bidi w:val="false"/>
        <w:spacing w:after="80"/>
        <w:jc w:val="left"/>
      </w:pPr>
      <w:r>
        <w:t xml:space="preserve">Prepare third request with some addInfo fields partially filled and some blank.</w:t>
      </w:r>
    </w:p>
    <w:p>
      <w:pPr>
        <w:pStyle w:val="ListParagraph"/>
        <w:numPr>
          <w:ilvl w:val="0"/>
          <w:numId w:val="17"/>
        </w:numPr>
        <w:bidi w:val="false"/>
        <w:spacing w:after="80"/>
        <w:jc w:val="left"/>
      </w:pPr>
      <w:r>
        <w:t xml:space="preserve">Encrypt and send each request over HTTPS.</w:t>
      </w:r>
    </w:p>
    <w:p>
      <w:pPr>
        <w:pStyle w:val="ListParagraph"/>
        <w:numPr>
          <w:ilvl w:val="0"/>
          <w:numId w:val="17"/>
        </w:numPr>
        <w:bidi w:val="false"/>
        <w:spacing w:after="80"/>
        <w:jc w:val="left"/>
      </w:pPr>
      <w:r>
        <w:t xml:space="preserve">Decrypt API responses.</w:t>
      </w:r>
    </w:p>
    <w:p>
      <w:pPr>
        <w:pStyle w:val="ListParagraph"/>
        <w:numPr>
          <w:ilvl w:val="0"/>
          <w:numId w:val="17"/>
        </w:numPr>
        <w:bidi w:val="false"/>
        <w:spacing w:after="80"/>
        <w:jc w:val="left"/>
      </w:pPr>
      <w:r>
        <w:t xml:space="preserve">For each, verify the presence and values of addInfo1–addInfo10 in both request acceptance and response echo.</w:t>
      </w:r>
    </w:p>
    <w:p>
      <w:pPr>
        <w:pStyle w:val="ListParagraph"/>
        <w:numPr>
          <w:ilvl w:val="0"/>
          <w:numId w:val="17"/>
        </w:numPr>
        <w:bidi w:val="false"/>
        <w:spacing w:after="80"/>
        <w:jc w:val="left"/>
      </w:pPr>
      <w:r>
        <w:t xml:space="preserve">Attempt to send non-alphanumeric or 51+ character values in addInfo field, expect explicit validation rejection.</w:t>
      </w:r>
    </w:p>
    <w:p>
      <w:pPr>
        <w:pStyle w:val="ListParagraph"/>
        <w:numPr>
          <w:ilvl w:val="0"/>
          <w:numId w:val="17"/>
        </w:numPr>
        <w:bidi w:val="false"/>
        <w:spacing w:after="80"/>
        <w:jc w:val="left"/>
      </w:pPr>
      <w:r>
        <w:t xml:space="preserve">Record and compare acceptance/rejection of values for all scenarios.</w:t>
      </w:r>
    </w:p>
    <w:p>
      <w:pPr>
        <w:bidi w:val="false"/>
        <w:spacing w:after="80"/>
        <w:jc w:val="left"/>
      </w:pPr>
      <w:r>
        <w:rPr>
          <w:b/>
          <w:bCs/>
        </w:rPr>
        <w:t xml:space="preserve">Expected Result:</w:t>
      </w:r>
    </w:p>
    <w:p>
      <w:pPr>
        <w:bidi w:val="false"/>
        <w:spacing w:after="120"/>
        <w:jc w:val="left"/>
      </w:pPr>
      <w:r>
        <w:t xml:space="preserve">1. Fields with 0–50 chars are accepted and returned as sent. 2. Omitting addInfo fields does not cause error. 3. Over-length or invalid type in addInfo triggers precise error. 4. No data loss or silent truncation.</w:t>
      </w:r>
    </w:p>
    <w:p>
      <w:pPr>
        <w:bidi w:val="false"/>
        <w:spacing w:after="80"/>
        <w:jc w:val="left"/>
      </w:pPr>
      <w:r>
        <w:rPr>
          <w:b/>
          <w:bCs/>
        </w:rPr>
        <w:t xml:space="preserve">Source Citation:</w:t>
      </w:r>
    </w:p>
    <w:p>
      <w:pPr>
        <w:bidi w:val="false"/>
        <w:spacing w:after="120"/>
        <w:jc w:val="left"/>
      </w:pPr>
      <w:r>
        <w:t xml:space="preserve">{
  "location": "Section 3.2, page 8",
  "excerpt": "addInfo1 to 10: Future Use, Alpha-Numeric, Optional 0-50"
}</w:t>
      </w:r>
    </w:p>
    <w:p>
      <w:r>
        <w:br w:type="page"/>
      </w:r>
    </w:p>
    <w:p>
      <w:pPr>
        <w:pStyle w:val="Heading1"/>
        <w:bidi w:val="false"/>
        <w:spacing w:after="240"/>
        <w:jc w:val="left"/>
      </w:pPr>
      <w:r>
        <w:t xml:space="preserve">TEST CASE ID: TC-POSTCR-01 – Post Credit Notification Callback API Invocation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Post Credit Notification Callback API Invocation</w:t>
      </w:r>
    </w:p>
    <w:p>
      <w:pPr>
        <w:bidi w:val="false"/>
        <w:spacing w:after="80"/>
        <w:jc w:val="left"/>
      </w:pPr>
      <w:r>
        <w:rPr>
          <w:b/>
          <w:bCs/>
        </w:rPr>
        <w:t xml:space="preserve">Description:</w:t>
      </w:r>
    </w:p>
    <w:p>
      <w:pPr>
        <w:bidi w:val="false"/>
        <w:spacing w:after="120"/>
        <w:jc w:val="left"/>
      </w:pPr>
      <w:r>
        <w:t xml:space="preserve">Ensures that the Post Credit/Final Response-Notification API (hosted by merchant) is properly invoked by HSBC after credit posting, and that only whitelisted/correct callback flows occur. Automation: HIGH.</w:t>
      </w:r>
    </w:p>
    <w:p>
      <w:pPr>
        <w:bidi w:val="false"/>
        <w:spacing w:after="80"/>
        <w:jc w:val="left"/>
      </w:pPr>
      <w:r>
        <w:rPr>
          <w:b/>
          <w:bCs/>
        </w:rPr>
        <w:t xml:space="preserve">Test Description:</w:t>
      </w:r>
    </w:p>
    <w:p>
      <w:pPr>
        <w:bidi w:val="false"/>
        <w:spacing w:after="120"/>
        <w:jc w:val="left"/>
      </w:pPr>
      <w:r>
        <w:t xml:space="preserve">HSBC initiates a POST to the merchant's callback URL after credit posting, delivering a JSON response per the documented field set. The test confirms the endpoint is called (no prior data in logs), only once, using whitelisted IP/cert, properly triggering the merchant workflow.</w:t>
      </w:r>
    </w:p>
    <w:p>
      <w:pPr>
        <w:bidi w:val="false"/>
        <w:spacing w:after="80"/>
        <w:jc w:val="left"/>
      </w:pPr>
      <w:r>
        <w:rPr>
          <w:b/>
          <w:bCs/>
        </w:rPr>
        <w:t xml:space="preserve">Prerequisites:</w:t>
      </w:r>
    </w:p>
    <w:p>
      <w:pPr>
        <w:bidi w:val="false"/>
        <w:spacing w:after="120"/>
        <w:jc w:val="left"/>
      </w:pPr>
      <w:r>
        <w:t xml:space="preserve">Merchant has exposed endpoint for Final Response-Notification API; endpoint URL and IP have been whitelisted by HSBC; digital SSL certificate provisioned and installed for HTTPS.</w:t>
      </w:r>
    </w:p>
    <w:p>
      <w:pPr>
        <w:bidi w:val="false"/>
        <w:spacing w:after="120"/>
        <w:jc w:val="left"/>
      </w:pPr>
      <w:r>
        <w:rPr>
          <w:b/>
          <w:bCs/>
        </w:rPr>
        <w:t xml:space="preserve">Steps To Perform:</w:t>
      </w:r>
    </w:p>
    <w:p>
      <w:pPr>
        <w:pStyle w:val="ListParagraph"/>
        <w:numPr>
          <w:ilvl w:val="0"/>
          <w:numId w:val="18"/>
        </w:numPr>
        <w:bidi w:val="false"/>
        <w:spacing w:after="80"/>
        <w:jc w:val="left"/>
      </w:pPr>
      <w:r>
        <w:t xml:space="preserve">1. Merchant configures API endpoint and registers URL/IP with HSBC.</w:t>
      </w:r>
    </w:p>
    <w:p>
      <w:pPr>
        <w:pStyle w:val="ListParagraph"/>
        <w:numPr>
          <w:ilvl w:val="0"/>
          <w:numId w:val="18"/>
        </w:numPr>
        <w:bidi w:val="false"/>
        <w:spacing w:after="80"/>
        <w:jc w:val="left"/>
      </w:pPr>
      <w:r>
        <w:t xml:space="preserve">HSBC triggers payment transaction, processing through UPI lifecycle.</w:t>
      </w:r>
    </w:p>
    <w:p>
      <w:pPr>
        <w:pStyle w:val="ListParagraph"/>
        <w:numPr>
          <w:ilvl w:val="0"/>
          <w:numId w:val="18"/>
        </w:numPr>
        <w:bidi w:val="false"/>
        <w:spacing w:after="80"/>
        <w:jc w:val="left"/>
      </w:pPr>
      <w:r>
        <w:t xml:space="preserve">After posting, HSBC initiates HTTPS POST to merchant's Final Response-Notification endpoint with documented payload.</w:t>
      </w:r>
    </w:p>
    <w:p>
      <w:pPr>
        <w:pStyle w:val="ListParagraph"/>
        <w:numPr>
          <w:ilvl w:val="0"/>
          <w:numId w:val="18"/>
        </w:numPr>
        <w:bidi w:val="false"/>
        <w:spacing w:after="80"/>
        <w:jc w:val="left"/>
      </w:pPr>
      <w:r>
        <w:t xml:space="preserve">Merchant system decodes incoming request; logs receipt timestamp and fields.</w:t>
      </w:r>
    </w:p>
    <w:p>
      <w:pPr>
        <w:pStyle w:val="ListParagraph"/>
        <w:numPr>
          <w:ilvl w:val="0"/>
          <w:numId w:val="18"/>
        </w:numPr>
        <w:bidi w:val="false"/>
        <w:spacing w:after="80"/>
        <w:jc w:val="left"/>
      </w:pPr>
      <w:r>
        <w:t xml:space="preserve">Assert originating IP/certificate matches HSBC whitelisted range.</w:t>
      </w:r>
    </w:p>
    <w:p>
      <w:pPr>
        <w:pStyle w:val="ListParagraph"/>
        <w:numPr>
          <w:ilvl w:val="0"/>
          <w:numId w:val="18"/>
        </w:numPr>
        <w:bidi w:val="false"/>
        <w:spacing w:after="80"/>
        <w:jc w:val="left"/>
      </w:pPr>
      <w:r>
        <w:t xml:space="preserve">Decode and save all incoming API parameters from request.</w:t>
      </w:r>
    </w:p>
    <w:p>
      <w:pPr>
        <w:pStyle w:val="ListParagraph"/>
        <w:numPr>
          <w:ilvl w:val="0"/>
          <w:numId w:val="18"/>
        </w:numPr>
        <w:bidi w:val="false"/>
        <w:spacing w:after="80"/>
        <w:jc w:val="left"/>
      </w:pPr>
      <w:r>
        <w:t xml:space="preserve">Trigger processing/confirmation logic within merchant system.</w:t>
      </w:r>
    </w:p>
    <w:p>
      <w:pPr>
        <w:pStyle w:val="ListParagraph"/>
        <w:numPr>
          <w:ilvl w:val="0"/>
          <w:numId w:val="18"/>
        </w:numPr>
        <w:bidi w:val="false"/>
        <w:spacing w:after="80"/>
        <w:jc w:val="left"/>
      </w:pPr>
      <w:r>
        <w:t xml:space="preserve">Check that no duplicate callback occurs for same transaction ID.</w:t>
      </w:r>
    </w:p>
    <w:p>
      <w:pPr>
        <w:pStyle w:val="ListParagraph"/>
        <w:numPr>
          <w:ilvl w:val="0"/>
          <w:numId w:val="18"/>
        </w:numPr>
        <w:bidi w:val="false"/>
        <w:spacing w:after="80"/>
        <w:jc w:val="left"/>
      </w:pPr>
      <w:r>
        <w:t xml:space="preserve">Query merchant logs and audit records to confirm single successful invocation.</w:t>
      </w:r>
    </w:p>
    <w:p>
      <w:pPr>
        <w:pStyle w:val="ListParagraph"/>
        <w:numPr>
          <w:ilvl w:val="0"/>
          <w:numId w:val="18"/>
        </w:numPr>
        <w:bidi w:val="false"/>
        <w:spacing w:after="80"/>
        <w:jc w:val="left"/>
      </w:pPr>
      <w:r>
        <w:t xml:space="preserve">Remove callback URL registration if test-only.</w:t>
      </w:r>
    </w:p>
    <w:p>
      <w:pPr>
        <w:bidi w:val="false"/>
        <w:spacing w:after="80"/>
        <w:jc w:val="left"/>
      </w:pPr>
      <w:r>
        <w:rPr>
          <w:b/>
          <w:bCs/>
        </w:rPr>
        <w:t xml:space="preserve">Expected Result:</w:t>
      </w:r>
    </w:p>
    <w:p>
      <w:pPr>
        <w:bidi w:val="false"/>
        <w:spacing w:after="120"/>
        <w:jc w:val="left"/>
      </w:pPr>
      <w:r>
        <w:t xml:space="preserve">1. Merchant’s endpoint receives POST exactly once from HSBC on correct whitelisted IP/cert. 2. All documented fields delivered in payload. 3. Processing triggered in merchant, with callback invocation logged and auditable.</w:t>
      </w:r>
    </w:p>
    <w:p>
      <w:pPr>
        <w:bidi w:val="false"/>
        <w:spacing w:after="80"/>
        <w:jc w:val="left"/>
      </w:pPr>
      <w:r>
        <w:rPr>
          <w:b/>
          <w:bCs/>
        </w:rPr>
        <w:t xml:space="preserve">Source Citation:</w:t>
      </w:r>
    </w:p>
    <w:p>
      <w:pPr>
        <w:bidi w:val="false"/>
        <w:spacing w:after="120"/>
        <w:jc w:val="left"/>
      </w:pPr>
      <w:r>
        <w:t xml:space="preserve">{
  "location": "Section 3.3, page 9",
  "excerpt": "This API is to be hosted by the Merchant. HSBC will consume this API after credit posting has been attempted."
}</w:t>
      </w:r>
    </w:p>
    <w:p>
      <w:r>
        <w:br w:type="page"/>
      </w:r>
    </w:p>
    <w:p>
      <w:pPr>
        <w:pStyle w:val="Heading1"/>
        <w:bidi w:val="false"/>
        <w:spacing w:after="240"/>
        <w:jc w:val="left"/>
      </w:pPr>
      <w:r>
        <w:t xml:space="preserve">TEST CASE ID: TC-POSTCR-02 – Mandatory Response Parameters Handling</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Mandatory Response Parameters Handling</w:t>
      </w:r>
    </w:p>
    <w:p>
      <w:pPr>
        <w:bidi w:val="false"/>
        <w:spacing w:after="80"/>
        <w:jc w:val="left"/>
      </w:pPr>
      <w:r>
        <w:rPr>
          <w:b/>
          <w:bCs/>
        </w:rPr>
        <w:t xml:space="preserve">Description:</w:t>
      </w:r>
    </w:p>
    <w:p>
      <w:pPr>
        <w:bidi w:val="false"/>
        <w:spacing w:after="120"/>
        <w:jc w:val="left"/>
      </w:pPr>
      <w:r>
        <w:t xml:space="preserve">Tests that all required (mandatory) fields in the merchant's response to the Post Credit Notification API are returned with correct types and lengths, per documentation, including enforcement of minimum and maximum constraints. Automation: HIGH.</w:t>
      </w:r>
    </w:p>
    <w:p>
      <w:pPr>
        <w:bidi w:val="false"/>
        <w:spacing w:after="80"/>
        <w:jc w:val="left"/>
      </w:pPr>
      <w:r>
        <w:rPr>
          <w:b/>
          <w:bCs/>
        </w:rPr>
        <w:t xml:space="preserve">Test Description:</w:t>
      </w:r>
    </w:p>
    <w:p>
      <w:pPr>
        <w:bidi w:val="false"/>
        <w:spacing w:after="120"/>
        <w:jc w:val="left"/>
      </w:pPr>
      <w:r>
        <w:t xml:space="preserve">Upon receiving a Post Credit API request, the merchant must echo back all mandatory response parameters, including transStatus (1 char), confStatus (1 char), and others. The test will provide valid, boundary, and invalid lengths for these fields and confirm strict validation and error behaviors.</w:t>
      </w:r>
    </w:p>
    <w:p>
      <w:pPr>
        <w:bidi w:val="false"/>
        <w:spacing w:after="80"/>
        <w:jc w:val="left"/>
      </w:pPr>
      <w:r>
        <w:rPr>
          <w:b/>
          <w:bCs/>
        </w:rPr>
        <w:t xml:space="preserve">Prerequisites:</w:t>
      </w:r>
    </w:p>
    <w:p>
      <w:pPr>
        <w:bidi w:val="false"/>
        <w:spacing w:after="120"/>
        <w:jc w:val="left"/>
      </w:pPr>
      <w:r>
        <w:t xml:space="preserve">Merchant callback endpoint implemented and accepting API responses. Testing against HSBC UAT to trigger real success/failure scenarios. API schema validation active.</w:t>
      </w:r>
    </w:p>
    <w:p>
      <w:pPr>
        <w:bidi w:val="false"/>
        <w:spacing w:after="120"/>
        <w:jc w:val="left"/>
      </w:pPr>
      <w:r>
        <w:rPr>
          <w:b/>
          <w:bCs/>
        </w:rPr>
        <w:t xml:space="preserve">Steps To Perform:</w:t>
      </w:r>
    </w:p>
    <w:p>
      <w:pPr>
        <w:pStyle w:val="ListParagraph"/>
        <w:numPr>
          <w:ilvl w:val="0"/>
          <w:numId w:val="19"/>
        </w:numPr>
        <w:bidi w:val="false"/>
        <w:spacing w:after="80"/>
        <w:jc w:val="left"/>
      </w:pPr>
      <w:r>
        <w:t xml:space="preserve">1. Merchant endpoint configures expected response payload logic.</w:t>
      </w:r>
    </w:p>
    <w:p>
      <w:pPr>
        <w:pStyle w:val="ListParagraph"/>
        <w:numPr>
          <w:ilvl w:val="0"/>
          <w:numId w:val="19"/>
        </w:numPr>
        <w:bidi w:val="false"/>
        <w:spacing w:after="80"/>
        <w:jc w:val="left"/>
      </w:pPr>
      <w:r>
        <w:t xml:space="preserve">Merchant receives test POST with full fieldset from HSBC.</w:t>
      </w:r>
    </w:p>
    <w:p>
      <w:pPr>
        <w:pStyle w:val="ListParagraph"/>
        <w:numPr>
          <w:ilvl w:val="0"/>
          <w:numId w:val="19"/>
        </w:numPr>
        <w:bidi w:val="false"/>
        <w:spacing w:after="80"/>
        <w:jc w:val="left"/>
      </w:pPr>
      <w:r>
        <w:t xml:space="preserve">Construct response with valid confStatus ('S', length 1) and confMessage (e.g. 'Success').</w:t>
      </w:r>
    </w:p>
    <w:p>
      <w:pPr>
        <w:pStyle w:val="ListParagraph"/>
        <w:numPr>
          <w:ilvl w:val="0"/>
          <w:numId w:val="19"/>
        </w:numPr>
        <w:bidi w:val="false"/>
        <w:spacing w:after="80"/>
        <w:jc w:val="left"/>
      </w:pPr>
      <w:r>
        <w:t xml:space="preserve">Reply to callback with well-formed payload.</w:t>
      </w:r>
    </w:p>
    <w:p>
      <w:pPr>
        <w:pStyle w:val="ListParagraph"/>
        <w:numPr>
          <w:ilvl w:val="0"/>
          <w:numId w:val="19"/>
        </w:numPr>
        <w:bidi w:val="false"/>
        <w:spacing w:after="80"/>
        <w:jc w:val="left"/>
      </w:pPr>
      <w:r>
        <w:t xml:space="preserve">Await acknowledgment from HSBC.</w:t>
      </w:r>
    </w:p>
    <w:p>
      <w:pPr>
        <w:pStyle w:val="ListParagraph"/>
        <w:numPr>
          <w:ilvl w:val="0"/>
          <w:numId w:val="19"/>
        </w:numPr>
        <w:bidi w:val="false"/>
        <w:spacing w:after="80"/>
        <w:jc w:val="left"/>
      </w:pPr>
      <w:r>
        <w:t xml:space="preserve">Send a boundary test: confStatus as empty string and as two chars ('SS').</w:t>
      </w:r>
    </w:p>
    <w:p>
      <w:pPr>
        <w:pStyle w:val="ListParagraph"/>
        <w:numPr>
          <w:ilvl w:val="0"/>
          <w:numId w:val="19"/>
        </w:numPr>
        <w:bidi w:val="false"/>
        <w:spacing w:after="80"/>
        <w:jc w:val="left"/>
      </w:pPr>
      <w:r>
        <w:t xml:space="preserve">Repeat with confMessage at 100 chars and 101 chars.</w:t>
      </w:r>
    </w:p>
    <w:p>
      <w:pPr>
        <w:pStyle w:val="ListParagraph"/>
        <w:numPr>
          <w:ilvl w:val="0"/>
          <w:numId w:val="19"/>
        </w:numPr>
        <w:bidi w:val="false"/>
        <w:spacing w:after="80"/>
        <w:jc w:val="left"/>
      </w:pPr>
      <w:r>
        <w:t xml:space="preserve">Submit response with other required parameters ommitted or with over/under-length.</w:t>
      </w:r>
    </w:p>
    <w:p>
      <w:pPr>
        <w:pStyle w:val="ListParagraph"/>
        <w:numPr>
          <w:ilvl w:val="0"/>
          <w:numId w:val="19"/>
        </w:numPr>
        <w:bidi w:val="false"/>
        <w:spacing w:after="80"/>
        <w:jc w:val="left"/>
      </w:pPr>
      <w:r>
        <w:t xml:space="preserve">For each variation, confirm HSBC response or error handling matches documented field constraints.</w:t>
      </w:r>
    </w:p>
    <w:p>
      <w:pPr>
        <w:pStyle w:val="ListParagraph"/>
        <w:numPr>
          <w:ilvl w:val="0"/>
          <w:numId w:val="19"/>
        </w:numPr>
        <w:bidi w:val="false"/>
        <w:spacing w:after="80"/>
        <w:jc w:val="left"/>
      </w:pPr>
      <w:r>
        <w:t xml:space="preserve">Examine logs for rejected payloads.</w:t>
      </w:r>
    </w:p>
    <w:p>
      <w:pPr>
        <w:bidi w:val="false"/>
        <w:spacing w:after="80"/>
        <w:jc w:val="left"/>
      </w:pPr>
      <w:r>
        <w:rPr>
          <w:b/>
          <w:bCs/>
        </w:rPr>
        <w:t xml:space="preserve">Expected Result:</w:t>
      </w:r>
    </w:p>
    <w:p>
      <w:pPr>
        <w:bidi w:val="false"/>
        <w:spacing w:after="120"/>
        <w:jc w:val="left"/>
      </w:pPr>
      <w:r>
        <w:t xml:space="preserve">1. Responses with all mandatory, in-boundary fields are accepted. 2. Out-of-bound or missing mandatory fields cause explicit, documented error from HSBC. 3. No truncation; enforcement is explicit.</w:t>
      </w:r>
    </w:p>
    <w:p>
      <w:pPr>
        <w:bidi w:val="false"/>
        <w:spacing w:after="80"/>
        <w:jc w:val="left"/>
      </w:pPr>
      <w:r>
        <w:rPr>
          <w:b/>
          <w:bCs/>
        </w:rPr>
        <w:t xml:space="preserve">Source Citation:</w:t>
      </w:r>
    </w:p>
    <w:p>
      <w:pPr>
        <w:bidi w:val="false"/>
        <w:spacing w:after="120"/>
        <w:jc w:val="left"/>
      </w:pPr>
      <w:r>
        <w:t xml:space="preserve">{
  "location": "Section 3.3, page 11",
  "excerpt": "transStatus Transaction Status Mandatory Alpha-Numeric 1"
}</w:t>
      </w:r>
    </w:p>
    <w:p>
      <w:r>
        <w:br w:type="page"/>
      </w:r>
    </w:p>
    <w:p>
      <w:pPr>
        <w:pStyle w:val="Heading1"/>
        <w:bidi w:val="false"/>
        <w:spacing w:after="240"/>
        <w:jc w:val="left"/>
      </w:pPr>
      <w:r>
        <w:t xml:space="preserve">TEST CASE ID: TC-POSTCR-03 – Confirmation ID Linking in Response to HSBC</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Confirmation ID Linking in Response to HSBC</w:t>
      </w:r>
    </w:p>
    <w:p>
      <w:pPr>
        <w:bidi w:val="false"/>
        <w:spacing w:after="80"/>
        <w:jc w:val="left"/>
      </w:pPr>
      <w:r>
        <w:rPr>
          <w:b/>
          <w:bCs/>
        </w:rPr>
        <w:t xml:space="preserve">Description:</w:t>
      </w:r>
    </w:p>
    <w:p>
      <w:pPr>
        <w:bidi w:val="false"/>
        <w:spacing w:after="120"/>
        <w:jc w:val="left"/>
      </w:pPr>
      <w:r>
        <w:t xml:space="preserve">Ensures the merchant responds to Post Credit Notification API calls with a unique confirmation ID ('confId') for each posting, allowing HSBC to link and audit postings as required. Automation: HIGH — field/value presence check.</w:t>
      </w:r>
    </w:p>
    <w:p>
      <w:pPr>
        <w:bidi w:val="false"/>
        <w:spacing w:after="80"/>
        <w:jc w:val="left"/>
      </w:pPr>
      <w:r>
        <w:rPr>
          <w:b/>
          <w:bCs/>
        </w:rPr>
        <w:t xml:space="preserve">Test Description:</w:t>
      </w:r>
    </w:p>
    <w:p>
      <w:pPr>
        <w:bidi w:val="false"/>
        <w:spacing w:after="120"/>
        <w:jc w:val="left"/>
      </w:pPr>
      <w:r>
        <w:t xml:space="preserve">When the merchant's callback endpoint receives a credit notification, it must respond with a 'confId' field, uniquely referring to the posted transaction for audit and reconciliation. This test verifies presence, correct value, and link integrity in both request log and HSBC record.</w:t>
      </w:r>
    </w:p>
    <w:p>
      <w:pPr>
        <w:bidi w:val="false"/>
        <w:spacing w:after="80"/>
        <w:jc w:val="left"/>
      </w:pPr>
      <w:r>
        <w:rPr>
          <w:b/>
          <w:bCs/>
        </w:rPr>
        <w:t xml:space="preserve">Prerequisites:</w:t>
      </w:r>
    </w:p>
    <w:p>
      <w:pPr>
        <w:bidi w:val="false"/>
        <w:spacing w:after="120"/>
        <w:jc w:val="left"/>
      </w:pPr>
      <w:r>
        <w:t xml:space="preserve">Merchant system implements logic to generate/store unique confId for each posting; endpoint enabled and registered with HSBC; transaction postings have occurred.</w:t>
      </w:r>
    </w:p>
    <w:p>
      <w:pPr>
        <w:bidi w:val="false"/>
        <w:spacing w:after="120"/>
        <w:jc w:val="left"/>
      </w:pPr>
      <w:r>
        <w:rPr>
          <w:b/>
          <w:bCs/>
        </w:rPr>
        <w:t xml:space="preserve">Steps To Perform:</w:t>
      </w:r>
    </w:p>
    <w:p>
      <w:pPr>
        <w:pStyle w:val="ListParagraph"/>
        <w:numPr>
          <w:ilvl w:val="0"/>
          <w:numId w:val="20"/>
        </w:numPr>
        <w:bidi w:val="false"/>
        <w:spacing w:after="80"/>
        <w:jc w:val="left"/>
      </w:pPr>
      <w:r>
        <w:t xml:space="preserve">1. Merchant endpoint is set up and ready to receive POST from HSBC.</w:t>
      </w:r>
    </w:p>
    <w:p>
      <w:pPr>
        <w:pStyle w:val="ListParagraph"/>
        <w:numPr>
          <w:ilvl w:val="0"/>
          <w:numId w:val="20"/>
        </w:numPr>
        <w:bidi w:val="false"/>
        <w:spacing w:after="80"/>
        <w:jc w:val="left"/>
      </w:pPr>
      <w:r>
        <w:t xml:space="preserve">HSBC triggers credit posting, hitting merchant's endpoint.</w:t>
      </w:r>
    </w:p>
    <w:p>
      <w:pPr>
        <w:pStyle w:val="ListParagraph"/>
        <w:numPr>
          <w:ilvl w:val="0"/>
          <w:numId w:val="20"/>
        </w:numPr>
        <w:bidi w:val="false"/>
        <w:spacing w:after="80"/>
        <w:jc w:val="left"/>
      </w:pPr>
      <w:r>
        <w:t xml:space="preserve">Merchant logs the transaction with unique confId generated (e.g., 'CONF12345678').</w:t>
      </w:r>
    </w:p>
    <w:p>
      <w:pPr>
        <w:pStyle w:val="ListParagraph"/>
        <w:numPr>
          <w:ilvl w:val="0"/>
          <w:numId w:val="20"/>
        </w:numPr>
        <w:bidi w:val="false"/>
        <w:spacing w:after="80"/>
        <w:jc w:val="left"/>
      </w:pPr>
      <w:r>
        <w:t xml:space="preserve">Merchant constructs response payload including all required fields plus confId.</w:t>
      </w:r>
    </w:p>
    <w:p>
      <w:pPr>
        <w:pStyle w:val="ListParagraph"/>
        <w:numPr>
          <w:ilvl w:val="0"/>
          <w:numId w:val="20"/>
        </w:numPr>
        <w:bidi w:val="false"/>
        <w:spacing w:after="80"/>
        <w:jc w:val="left"/>
      </w:pPr>
      <w:r>
        <w:t xml:space="preserve">Send response to HSBC.</w:t>
      </w:r>
    </w:p>
    <w:p>
      <w:pPr>
        <w:pStyle w:val="ListParagraph"/>
        <w:numPr>
          <w:ilvl w:val="0"/>
          <w:numId w:val="20"/>
        </w:numPr>
        <w:bidi w:val="false"/>
        <w:spacing w:after="80"/>
        <w:jc w:val="left"/>
      </w:pPr>
      <w:r>
        <w:t xml:space="preserve">Query HSBC API/confirmation logs for receipt of confId and matching to posted transaction.</w:t>
      </w:r>
    </w:p>
    <w:p>
      <w:pPr>
        <w:pStyle w:val="ListParagraph"/>
        <w:numPr>
          <w:ilvl w:val="0"/>
          <w:numId w:val="20"/>
        </w:numPr>
        <w:bidi w:val="false"/>
        <w:spacing w:after="80"/>
        <w:jc w:val="left"/>
      </w:pPr>
      <w:r>
        <w:t xml:space="preserve">Confirm that confId is linked to transaction in both merchant and HSBC logs.</w:t>
      </w:r>
    </w:p>
    <w:p>
      <w:pPr>
        <w:pStyle w:val="ListParagraph"/>
        <w:numPr>
          <w:ilvl w:val="0"/>
          <w:numId w:val="20"/>
        </w:numPr>
        <w:bidi w:val="false"/>
        <w:spacing w:after="80"/>
        <w:jc w:val="left"/>
      </w:pPr>
      <w:r>
        <w:t xml:space="preserve">Attempt to send duplicate confId for a repeat callback and assert error or rejection.</w:t>
      </w:r>
    </w:p>
    <w:p>
      <w:pPr>
        <w:pStyle w:val="ListParagraph"/>
        <w:numPr>
          <w:ilvl w:val="0"/>
          <w:numId w:val="20"/>
        </w:numPr>
        <w:bidi w:val="false"/>
        <w:spacing w:after="80"/>
        <w:jc w:val="left"/>
      </w:pPr>
      <w:r>
        <w:t xml:space="preserve">Clean up any test records.</w:t>
      </w:r>
    </w:p>
    <w:p>
      <w:pPr>
        <w:bidi w:val="false"/>
        <w:spacing w:after="80"/>
        <w:jc w:val="left"/>
      </w:pPr>
      <w:r>
        <w:rPr>
          <w:b/>
          <w:bCs/>
        </w:rPr>
        <w:t xml:space="preserve">Expected Result:</w:t>
      </w:r>
    </w:p>
    <w:p>
      <w:pPr>
        <w:bidi w:val="false"/>
        <w:spacing w:after="120"/>
        <w:jc w:val="left"/>
      </w:pPr>
      <w:r>
        <w:t xml:space="preserve">1. Response contains non-empty, unique confId that HSBC accepts and logs per transaction. 2. confId can be traced in both merchant’s and HSBC’s records. 3. Duplicate or missing confId is rejected or flagged.</w:t>
      </w:r>
    </w:p>
    <w:p>
      <w:pPr>
        <w:bidi w:val="false"/>
        <w:spacing w:after="80"/>
        <w:jc w:val="left"/>
      </w:pPr>
      <w:r>
        <w:rPr>
          <w:b/>
          <w:bCs/>
        </w:rPr>
        <w:t xml:space="preserve">Source Citation:</w:t>
      </w:r>
    </w:p>
    <w:p>
      <w:pPr>
        <w:bidi w:val="false"/>
        <w:spacing w:after="120"/>
        <w:jc w:val="left"/>
      </w:pPr>
      <w:r>
        <w:t xml:space="preserve">{
  "location": "Section 3.3, page 9",
  "excerpt": "merchant provides a confirmation ID to HSBC in API response against every posting"
}</w:t>
      </w:r>
    </w:p>
    <w:p>
      <w:r>
        <w:br w:type="page"/>
      </w:r>
    </w:p>
    <w:p>
      <w:pPr>
        <w:pStyle w:val="Heading1"/>
        <w:bidi w:val="false"/>
        <w:spacing w:after="240"/>
        <w:jc w:val="left"/>
      </w:pPr>
      <w:r>
        <w:t xml:space="preserve">TEST CASE ID: TC-POSTCR-04 – Failure/Exception in Transaction Status</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Failure/Exception in Transaction Status</w:t>
      </w:r>
    </w:p>
    <w:p>
      <w:pPr>
        <w:bidi w:val="false"/>
        <w:spacing w:after="80"/>
        <w:jc w:val="left"/>
      </w:pPr>
      <w:r>
        <w:rPr>
          <w:b/>
          <w:bCs/>
        </w:rPr>
        <w:t xml:space="preserve">Description:</w:t>
      </w:r>
    </w:p>
    <w:p>
      <w:pPr>
        <w:bidi w:val="false"/>
        <w:spacing w:after="120"/>
        <w:jc w:val="left"/>
      </w:pPr>
      <w:r>
        <w:t xml:space="preserve">Verifies the Post Credit Notification API and merchant endpoint correctly interpret a failure or exception status from HSBC, including the precise message text per documentation, and do not mis-process failed transactions. Automation: HIGH.</w:t>
      </w:r>
    </w:p>
    <w:p>
      <w:pPr>
        <w:bidi w:val="false"/>
        <w:spacing w:after="80"/>
        <w:jc w:val="left"/>
      </w:pPr>
      <w:r>
        <w:rPr>
          <w:b/>
          <w:bCs/>
        </w:rPr>
        <w:t xml:space="preserve">Test Description:</w:t>
      </w:r>
    </w:p>
    <w:p>
      <w:pPr>
        <w:bidi w:val="false"/>
        <w:spacing w:after="120"/>
        <w:jc w:val="left"/>
      </w:pPr>
      <w:r>
        <w:t xml:space="preserve">HSBC issues a Post Credit Notification request to merchant endpoint with a failed transaction—transStatus:'F' and transMessage describing the failure per the source. Test ensures status/messages are handled, recorded, and do not allow further processing for failed transaction.</w:t>
      </w:r>
    </w:p>
    <w:p>
      <w:pPr>
        <w:bidi w:val="false"/>
        <w:spacing w:after="80"/>
        <w:jc w:val="left"/>
      </w:pPr>
      <w:r>
        <w:rPr>
          <w:b/>
          <w:bCs/>
        </w:rPr>
        <w:t xml:space="preserve">Prerequisites:</w:t>
      </w:r>
    </w:p>
    <w:p>
      <w:pPr>
        <w:bidi w:val="false"/>
        <w:spacing w:after="120"/>
        <w:jc w:val="left"/>
      </w:pPr>
      <w:r>
        <w:t xml:space="preserve">Merchant endpoint ready, transaction crafted to fail at HSBC, endpoint able to process failed notifications. Testing in UAT/sandbox environment with negative scenario enabled.</w:t>
      </w:r>
    </w:p>
    <w:p>
      <w:pPr>
        <w:bidi w:val="false"/>
        <w:spacing w:after="120"/>
        <w:jc w:val="left"/>
      </w:pPr>
      <w:r>
        <w:rPr>
          <w:b/>
          <w:bCs/>
        </w:rPr>
        <w:t xml:space="preserve">Steps To Perform:</w:t>
      </w:r>
    </w:p>
    <w:p>
      <w:pPr>
        <w:pStyle w:val="ListParagraph"/>
        <w:numPr>
          <w:ilvl w:val="0"/>
          <w:numId w:val="21"/>
        </w:numPr>
        <w:bidi w:val="false"/>
        <w:spacing w:after="80"/>
        <w:jc w:val="left"/>
      </w:pPr>
      <w:r>
        <w:t xml:space="preserve">1. Merchant endpoint waits for POST from HSBC.</w:t>
      </w:r>
    </w:p>
    <w:p>
      <w:pPr>
        <w:pStyle w:val="ListParagraph"/>
        <w:numPr>
          <w:ilvl w:val="0"/>
          <w:numId w:val="21"/>
        </w:numPr>
        <w:bidi w:val="false"/>
        <w:spacing w:after="80"/>
        <w:jc w:val="left"/>
      </w:pPr>
      <w:r>
        <w:t xml:space="preserve">HSBC triggers test payment with induced failure.</w:t>
      </w:r>
    </w:p>
    <w:p>
      <w:pPr>
        <w:pStyle w:val="ListParagraph"/>
        <w:numPr>
          <w:ilvl w:val="0"/>
          <w:numId w:val="21"/>
        </w:numPr>
        <w:bidi w:val="false"/>
        <w:spacing w:after="80"/>
        <w:jc w:val="left"/>
      </w:pPr>
      <w:r>
        <w:t xml:space="preserve">Merchant receives notification with 'transStatus':'F', 'transMessage':'Transaction Failed'.</w:t>
      </w:r>
    </w:p>
    <w:p>
      <w:pPr>
        <w:pStyle w:val="ListParagraph"/>
        <w:numPr>
          <w:ilvl w:val="0"/>
          <w:numId w:val="21"/>
        </w:numPr>
        <w:bidi w:val="false"/>
        <w:spacing w:after="80"/>
        <w:jc w:val="left"/>
      </w:pPr>
      <w:r>
        <w:t xml:space="preserve">Merchant logs receipt, records all failure parameters.</w:t>
      </w:r>
    </w:p>
    <w:p>
      <w:pPr>
        <w:pStyle w:val="ListParagraph"/>
        <w:numPr>
          <w:ilvl w:val="0"/>
          <w:numId w:val="21"/>
        </w:numPr>
        <w:bidi w:val="false"/>
        <w:spacing w:after="80"/>
        <w:jc w:val="left"/>
      </w:pPr>
      <w:r>
        <w:t xml:space="preserve">Endpoint responds to HSBC with standard failure-handling reply.</w:t>
      </w:r>
    </w:p>
    <w:p>
      <w:pPr>
        <w:pStyle w:val="ListParagraph"/>
        <w:numPr>
          <w:ilvl w:val="0"/>
          <w:numId w:val="21"/>
        </w:numPr>
        <w:bidi w:val="false"/>
        <w:spacing w:after="80"/>
        <w:jc w:val="left"/>
      </w:pPr>
      <w:r>
        <w:t xml:space="preserve">Verify no downstream processing is initiated for failed transaction.</w:t>
      </w:r>
    </w:p>
    <w:p>
      <w:pPr>
        <w:pStyle w:val="ListParagraph"/>
        <w:numPr>
          <w:ilvl w:val="0"/>
          <w:numId w:val="21"/>
        </w:numPr>
        <w:bidi w:val="false"/>
        <w:spacing w:after="80"/>
        <w:jc w:val="left"/>
      </w:pPr>
      <w:r>
        <w:t xml:space="preserve">Assert merchant system updates transaction as failed, with status and message exactly as received.</w:t>
      </w:r>
    </w:p>
    <w:p>
      <w:pPr>
        <w:pStyle w:val="ListParagraph"/>
        <w:numPr>
          <w:ilvl w:val="0"/>
          <w:numId w:val="21"/>
        </w:numPr>
        <w:bidi w:val="false"/>
        <w:spacing w:after="80"/>
        <w:jc w:val="left"/>
      </w:pPr>
      <w:r>
        <w:t xml:space="preserve">Attempt to initiate refund or reversal; assert disallowed unless explicitly permitted by documentation.</w:t>
      </w:r>
    </w:p>
    <w:p>
      <w:pPr>
        <w:pStyle w:val="ListParagraph"/>
        <w:numPr>
          <w:ilvl w:val="0"/>
          <w:numId w:val="21"/>
        </w:numPr>
        <w:bidi w:val="false"/>
        <w:spacing w:after="80"/>
        <w:jc w:val="left"/>
      </w:pPr>
      <w:r>
        <w:t xml:space="preserve">Confirm audit/logging records the failure scenario.</w:t>
      </w:r>
    </w:p>
    <w:p>
      <w:pPr>
        <w:pStyle w:val="ListParagraph"/>
        <w:numPr>
          <w:ilvl w:val="0"/>
          <w:numId w:val="21"/>
        </w:numPr>
        <w:bidi w:val="false"/>
        <w:spacing w:after="80"/>
        <w:jc w:val="left"/>
      </w:pPr>
      <w:r>
        <w:t xml:space="preserve">Clean up failed record if test data.</w:t>
      </w:r>
    </w:p>
    <w:p>
      <w:pPr>
        <w:bidi w:val="false"/>
        <w:spacing w:after="80"/>
        <w:jc w:val="left"/>
      </w:pPr>
      <w:r>
        <w:rPr>
          <w:b/>
          <w:bCs/>
        </w:rPr>
        <w:t xml:space="preserve">Expected Result:</w:t>
      </w:r>
    </w:p>
    <w:p>
      <w:pPr>
        <w:bidi w:val="false"/>
        <w:spacing w:after="120"/>
        <w:jc w:val="left"/>
      </w:pPr>
      <w:r>
        <w:t xml:space="preserve">1. Merchant receives notification with 'transStatus':'F' and correct 'transMessage'. 2. No additional posting or reconciliation occurs for failed record. 3. All failure fields are logged for audit per spec.</w:t>
      </w:r>
    </w:p>
    <w:p>
      <w:pPr>
        <w:bidi w:val="false"/>
        <w:spacing w:after="80"/>
        <w:jc w:val="left"/>
      </w:pPr>
      <w:r>
        <w:rPr>
          <w:b/>
          <w:bCs/>
        </w:rPr>
        <w:t xml:space="preserve">Source Citation:</w:t>
      </w:r>
    </w:p>
    <w:p>
      <w:pPr>
        <w:bidi w:val="false"/>
        <w:spacing w:after="120"/>
        <w:jc w:val="left"/>
      </w:pPr>
      <w:r>
        <w:t xml:space="preserve">{
  "location": "Section 3.3, page 11",
  "excerpt": "transMessage Description of the transStatus (Success/Fail)"
}</w:t>
      </w:r>
    </w:p>
    <w:p>
      <w:r>
        <w:br w:type="page"/>
      </w:r>
    </w:p>
    <w:p>
      <w:pPr>
        <w:pStyle w:val="Heading1"/>
        <w:bidi w:val="false"/>
        <w:spacing w:after="240"/>
        <w:jc w:val="left"/>
      </w:pPr>
      <w:r>
        <w:t xml:space="preserve">TEST CASE ID: TC-POSTCR-05 – Future Use addInfo Field Coverage</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Future Use addInfo Field Coverage</w:t>
      </w:r>
    </w:p>
    <w:p>
      <w:pPr>
        <w:bidi w:val="false"/>
        <w:spacing w:after="80"/>
        <w:jc w:val="left"/>
      </w:pPr>
      <w:r>
        <w:rPr>
          <w:b/>
          <w:bCs/>
        </w:rPr>
        <w:t xml:space="preserve">Description:</w:t>
      </w:r>
    </w:p>
    <w:p>
      <w:pPr>
        <w:bidi w:val="false"/>
        <w:spacing w:after="120"/>
        <w:jc w:val="left"/>
      </w:pPr>
      <w:r>
        <w:t xml:space="preserve">This test case verifies the handling, range, and future usability of all addInfo1 to addInfo10 fields in the Post Credit / Final Response-Notification API, ensuring each accepts proper boundary values and is omitted from core processing but echoed in response payload. Automation: HIGH — pure API assertions.</w:t>
      </w:r>
    </w:p>
    <w:p>
      <w:pPr>
        <w:bidi w:val="false"/>
        <w:spacing w:after="80"/>
        <w:jc w:val="left"/>
      </w:pPr>
      <w:r>
        <w:rPr>
          <w:b/>
          <w:bCs/>
        </w:rPr>
        <w:t xml:space="preserve">Test Description:</w:t>
      </w:r>
    </w:p>
    <w:p>
      <w:pPr>
        <w:bidi w:val="false"/>
        <w:spacing w:after="120"/>
        <w:jc w:val="left"/>
      </w:pPr>
      <w:r>
        <w:t xml:space="preserve">A merchant completes a credit posting. HSBC invokes the merchant-hosted Post Credit/Final Response-Notification API. The merchant fills addInfo1 to addInfo10 with minimum, maximum, and empty values, covering all possible edges. The API should accept all values within 0-50 chars and reflect them in response.</w:t>
      </w:r>
    </w:p>
    <w:p>
      <w:pPr>
        <w:bidi w:val="false"/>
        <w:spacing w:after="80"/>
        <w:jc w:val="left"/>
      </w:pPr>
      <w:r>
        <w:rPr>
          <w:b/>
          <w:bCs/>
        </w:rPr>
        <w:t xml:space="preserve">Prerequisites:</w:t>
      </w:r>
    </w:p>
    <w:p>
      <w:pPr>
        <w:bidi w:val="false"/>
        <w:spacing w:after="120"/>
        <w:jc w:val="left"/>
      </w:pPr>
      <w:r>
        <w:t xml:space="preserve">Merchant API endpoint deployed and reachable by HSBC, Merchant ID generated and configured, SSL certificate and IP whitelisting completed, HSBC has merchant’s confirmation API URL.</w:t>
      </w:r>
    </w:p>
    <w:p>
      <w:pPr>
        <w:bidi w:val="false"/>
        <w:spacing w:after="120"/>
        <w:jc w:val="left"/>
      </w:pPr>
      <w:r>
        <w:rPr>
          <w:b/>
          <w:bCs/>
        </w:rPr>
        <w:t xml:space="preserve">Steps To Perform:</w:t>
      </w:r>
    </w:p>
    <w:p>
      <w:pPr>
        <w:pStyle w:val="ListParagraph"/>
        <w:numPr>
          <w:ilvl w:val="0"/>
          <w:numId w:val="22"/>
        </w:numPr>
        <w:bidi w:val="false"/>
        <w:spacing w:after="80"/>
        <w:jc w:val="left"/>
      </w:pPr>
      <w:r>
        <w:t xml:space="preserve">1. Login to merchant portal as merchant user.</w:t>
      </w:r>
    </w:p>
    <w:p>
      <w:pPr>
        <w:pStyle w:val="ListParagraph"/>
        <w:numPr>
          <w:ilvl w:val="0"/>
          <w:numId w:val="22"/>
        </w:numPr>
        <w:bidi w:val="false"/>
        <w:spacing w:after="80"/>
        <w:jc w:val="left"/>
      </w:pPr>
      <w:r>
        <w:t xml:space="preserve">Navigate to API configuration and verify endpoint is correctly set up and whitelisted for HSBC.</w:t>
      </w:r>
    </w:p>
    <w:p>
      <w:pPr>
        <w:pStyle w:val="ListParagraph"/>
        <w:numPr>
          <w:ilvl w:val="0"/>
          <w:numId w:val="22"/>
        </w:numPr>
        <w:bidi w:val="false"/>
        <w:spacing w:after="80"/>
        <w:jc w:val="left"/>
      </w:pPr>
      <w:r>
        <w:t xml:space="preserve">Initiate a payment and complete successful credit posting in HSBC UPI platform.</w:t>
      </w:r>
    </w:p>
    <w:p>
      <w:pPr>
        <w:pStyle w:val="ListParagraph"/>
        <w:numPr>
          <w:ilvl w:val="0"/>
          <w:numId w:val="22"/>
        </w:numPr>
        <w:bidi w:val="false"/>
        <w:spacing w:after="80"/>
        <w:jc w:val="left"/>
      </w:pPr>
      <w:r>
        <w:t xml:space="preserve">HSBC triggers POST to merchant’s final response-notification API.</w:t>
      </w:r>
    </w:p>
    <w:p>
      <w:pPr>
        <w:pStyle w:val="ListParagraph"/>
        <w:numPr>
          <w:ilvl w:val="0"/>
          <w:numId w:val="22"/>
        </w:numPr>
        <w:bidi w:val="false"/>
        <w:spacing w:after="80"/>
        <w:jc w:val="left"/>
      </w:pPr>
      <w:r>
        <w:t xml:space="preserve">In request payload, fill addInfo1 with 0 chars (empty), addInfo2 with 1 char (e.g., 'A'), addInfo3 with 50 chars (max boundary, e.g., 'Z'*50), addInfo4-10 with mixed edge values.</w:t>
      </w:r>
    </w:p>
    <w:p>
      <w:pPr>
        <w:pStyle w:val="ListParagraph"/>
        <w:numPr>
          <w:ilvl w:val="0"/>
          <w:numId w:val="22"/>
        </w:numPr>
        <w:bidi w:val="false"/>
        <w:spacing w:after="80"/>
        <w:jc w:val="left"/>
      </w:pPr>
      <w:r>
        <w:t xml:space="preserve">Submit response with confirmation ID, echoing all addInfo fields as received.</w:t>
      </w:r>
    </w:p>
    <w:p>
      <w:pPr>
        <w:pStyle w:val="ListParagraph"/>
        <w:numPr>
          <w:ilvl w:val="0"/>
          <w:numId w:val="22"/>
        </w:numPr>
        <w:bidi w:val="false"/>
        <w:spacing w:after="80"/>
        <w:jc w:val="left"/>
      </w:pPr>
      <w:r>
        <w:t xml:space="preserve">Validate response received by HSBC and addInfo fields persist correctly in HSBC logs.</w:t>
      </w:r>
    </w:p>
    <w:p>
      <w:pPr>
        <w:pStyle w:val="ListParagraph"/>
        <w:numPr>
          <w:ilvl w:val="0"/>
          <w:numId w:val="22"/>
        </w:numPr>
        <w:bidi w:val="false"/>
        <w:spacing w:after="80"/>
        <w:jc w:val="left"/>
      </w:pPr>
      <w:r>
        <w:t xml:space="preserve">Retrieve API response and verify all addInfo fields are returned byte-accurate and within the allowed limits.</w:t>
      </w:r>
    </w:p>
    <w:p>
      <w:pPr>
        <w:pStyle w:val="ListParagraph"/>
        <w:numPr>
          <w:ilvl w:val="0"/>
          <w:numId w:val="22"/>
        </w:numPr>
        <w:bidi w:val="false"/>
        <w:spacing w:after="80"/>
        <w:jc w:val="left"/>
      </w:pPr>
      <w:r>
        <w:t xml:space="preserve">Attempt an API request with addInfo11 and ensure it’s rejected or ignored as per source spec (only addInfo1-10 allowed).</w:t>
      </w:r>
    </w:p>
    <w:p>
      <w:pPr>
        <w:bidi w:val="false"/>
        <w:spacing w:after="80"/>
        <w:jc w:val="left"/>
      </w:pPr>
      <w:r>
        <w:rPr>
          <w:b/>
          <w:bCs/>
        </w:rPr>
        <w:t xml:space="preserve">Expected Result:</w:t>
      </w:r>
    </w:p>
    <w:p>
      <w:pPr>
        <w:bidi w:val="false"/>
        <w:spacing w:after="120"/>
        <w:jc w:val="left"/>
      </w:pPr>
      <w:r>
        <w:t xml:space="preserve">All addInfo1-10 fields are accepted, echoed back in API response, and persist in logs; fields with boundary values (empty, max length) appear unchanged. No error for empty or max-length values, but addInfo11 is ignored or triggers validation error. No business outcome is affected by future-use fields’ contents.</w:t>
      </w:r>
    </w:p>
    <w:p>
      <w:pPr>
        <w:bidi w:val="false"/>
        <w:spacing w:after="80"/>
        <w:jc w:val="left"/>
      </w:pPr>
      <w:r>
        <w:rPr>
          <w:b/>
          <w:bCs/>
        </w:rPr>
        <w:t xml:space="preserve">Source Citation:</w:t>
      </w:r>
    </w:p>
    <w:p>
      <w:pPr>
        <w:bidi w:val="false"/>
        <w:spacing w:after="120"/>
        <w:jc w:val="left"/>
      </w:pPr>
      <w:r>
        <w:t xml:space="preserve">{
  "location": "Section 3.3, page 13",
  "excerpt": "addInfo: { addInfo1:\"\", addInfo2:\"\", ..., addInfo10:\"\" }"
}</w:t>
      </w:r>
    </w:p>
    <w:p>
      <w:r>
        <w:br w:type="page"/>
      </w:r>
    </w:p>
    <w:p>
      <w:pPr>
        <w:pStyle w:val="Heading1"/>
        <w:bidi w:val="false"/>
        <w:spacing w:after="240"/>
        <w:jc w:val="left"/>
      </w:pPr>
      <w:r>
        <w:t xml:space="preserve">TEST CASE ID: TC-POSTCR-06 – Duplicate Transaction Rejection via refNo</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Duplicate Transaction Rejection via refNo</w:t>
      </w:r>
    </w:p>
    <w:p>
      <w:pPr>
        <w:bidi w:val="false"/>
        <w:spacing w:after="80"/>
        <w:jc w:val="left"/>
      </w:pPr>
      <w:r>
        <w:rPr>
          <w:b/>
          <w:bCs/>
        </w:rPr>
        <w:t xml:space="preserve">Description:</w:t>
      </w:r>
    </w:p>
    <w:p>
      <w:pPr>
        <w:bidi w:val="false"/>
        <w:spacing w:after="120"/>
        <w:jc w:val="left"/>
      </w:pPr>
      <w:r>
        <w:t xml:space="preserve">This test case ensures the Post Credit / Final Response-Notification API correctly identifies and rejects duplicate transaction submissions using the HSBC-generated refNo for idempotency, preventing double processing and financial risk. Automation: HIGH — API and backend assertions.</w:t>
      </w:r>
    </w:p>
    <w:p>
      <w:pPr>
        <w:bidi w:val="false"/>
        <w:spacing w:after="80"/>
        <w:jc w:val="left"/>
      </w:pPr>
      <w:r>
        <w:rPr>
          <w:b/>
          <w:bCs/>
        </w:rPr>
        <w:t xml:space="preserve">Test Description:</w:t>
      </w:r>
    </w:p>
    <w:p>
      <w:pPr>
        <w:bidi w:val="false"/>
        <w:spacing w:after="120"/>
        <w:jc w:val="left"/>
      </w:pPr>
      <w:r>
        <w:t xml:space="preserve">Merchant attempts to submit two responses to HSBC’s Post Credit/Final Response-Notification API for the same credit posting, using the same refNo. The first response is processed; the second submission with identical refNo must be rejected to enforce idempotency and prevent duplicate postings, per HSBC duplicity checks.</w:t>
      </w:r>
    </w:p>
    <w:p>
      <w:pPr>
        <w:bidi w:val="false"/>
        <w:spacing w:after="80"/>
        <w:jc w:val="left"/>
      </w:pPr>
      <w:r>
        <w:rPr>
          <w:b/>
          <w:bCs/>
        </w:rPr>
        <w:t xml:space="preserve">Prerequisites:</w:t>
      </w:r>
    </w:p>
    <w:p>
      <w:pPr>
        <w:bidi w:val="false"/>
        <w:spacing w:after="120"/>
        <w:jc w:val="left"/>
      </w:pPr>
      <w:r>
        <w:t xml:space="preserve">Merchant setup and API endpoint active, refNo previously allocated and processed for a prior credit posting, confirmation ID generated for the transaction, backend error logging enabled.</w:t>
      </w:r>
    </w:p>
    <w:p>
      <w:pPr>
        <w:bidi w:val="false"/>
        <w:spacing w:after="120"/>
        <w:jc w:val="left"/>
      </w:pPr>
      <w:r>
        <w:rPr>
          <w:b/>
          <w:bCs/>
        </w:rPr>
        <w:t xml:space="preserve">Steps To Perform:</w:t>
      </w:r>
    </w:p>
    <w:p>
      <w:pPr>
        <w:pStyle w:val="ListParagraph"/>
        <w:numPr>
          <w:ilvl w:val="0"/>
          <w:numId w:val="23"/>
        </w:numPr>
        <w:bidi w:val="false"/>
        <w:spacing w:after="80"/>
        <w:jc w:val="left"/>
      </w:pPr>
      <w:r>
        <w:t xml:space="preserve">1. Login as merchant user.</w:t>
      </w:r>
    </w:p>
    <w:p>
      <w:pPr>
        <w:pStyle w:val="ListParagraph"/>
        <w:numPr>
          <w:ilvl w:val="0"/>
          <w:numId w:val="23"/>
        </w:numPr>
        <w:bidi w:val="false"/>
        <w:spacing w:after="80"/>
        <w:jc w:val="left"/>
      </w:pPr>
      <w:r>
        <w:t xml:space="preserve">Complete a payment on merchant app and receive successful credit posting from HSBC (with valid refNo).</w:t>
      </w:r>
    </w:p>
    <w:p>
      <w:pPr>
        <w:pStyle w:val="ListParagraph"/>
        <w:numPr>
          <w:ilvl w:val="0"/>
          <w:numId w:val="23"/>
        </w:numPr>
        <w:bidi w:val="false"/>
        <w:spacing w:after="80"/>
        <w:jc w:val="left"/>
      </w:pPr>
      <w:r>
        <w:t xml:space="preserve">Construct and POST a final response-notification to HSBC with all required fields and confirmation ID, using refNo '2394829'.</w:t>
      </w:r>
    </w:p>
    <w:p>
      <w:pPr>
        <w:pStyle w:val="ListParagraph"/>
        <w:numPr>
          <w:ilvl w:val="0"/>
          <w:numId w:val="23"/>
        </w:numPr>
        <w:bidi w:val="false"/>
        <w:spacing w:after="80"/>
        <w:jc w:val="left"/>
      </w:pPr>
      <w:r>
        <w:t xml:space="preserve">Validate the success response and logging of transaction by HSBC.</w:t>
      </w:r>
    </w:p>
    <w:p>
      <w:pPr>
        <w:pStyle w:val="ListParagraph"/>
        <w:numPr>
          <w:ilvl w:val="0"/>
          <w:numId w:val="23"/>
        </w:numPr>
        <w:bidi w:val="false"/>
        <w:spacing w:after="80"/>
        <w:jc w:val="left"/>
      </w:pPr>
      <w:r>
        <w:t xml:space="preserve">Without modifying refNo, POST the identical response again within a new request, simulating a duplicate.</w:t>
      </w:r>
    </w:p>
    <w:p>
      <w:pPr>
        <w:pStyle w:val="ListParagraph"/>
        <w:numPr>
          <w:ilvl w:val="0"/>
          <w:numId w:val="23"/>
        </w:numPr>
        <w:bidi w:val="false"/>
        <w:spacing w:after="80"/>
        <w:jc w:val="left"/>
      </w:pPr>
      <w:r>
        <w:t xml:space="preserve">HSBC UPI platform checks duplicity via refNo.</w:t>
      </w:r>
    </w:p>
    <w:p>
      <w:pPr>
        <w:pStyle w:val="ListParagraph"/>
        <w:numPr>
          <w:ilvl w:val="0"/>
          <w:numId w:val="23"/>
        </w:numPr>
        <w:bidi w:val="false"/>
        <w:spacing w:after="80"/>
        <w:jc w:val="left"/>
      </w:pPr>
      <w:r>
        <w:t xml:space="preserve">Observe and capture API response to second submission.</w:t>
      </w:r>
    </w:p>
    <w:p>
      <w:pPr>
        <w:pStyle w:val="ListParagraph"/>
        <w:numPr>
          <w:ilvl w:val="0"/>
          <w:numId w:val="23"/>
        </w:numPr>
        <w:bidi w:val="false"/>
        <w:spacing w:after="80"/>
        <w:jc w:val="left"/>
      </w:pPr>
      <w:r>
        <w:t xml:space="preserve">Review backend logs to confirm first response was processed and second was rejected.</w:t>
      </w:r>
    </w:p>
    <w:p>
      <w:pPr>
        <w:pStyle w:val="ListParagraph"/>
        <w:numPr>
          <w:ilvl w:val="0"/>
          <w:numId w:val="23"/>
        </w:numPr>
        <w:bidi w:val="false"/>
        <w:spacing w:after="80"/>
        <w:jc w:val="left"/>
      </w:pPr>
      <w:r>
        <w:t xml:space="preserve">Confirm response includes explicit error message or code stated by the source for duplicate refNo.</w:t>
      </w:r>
    </w:p>
    <w:p>
      <w:pPr>
        <w:pStyle w:val="ListParagraph"/>
        <w:numPr>
          <w:ilvl w:val="0"/>
          <w:numId w:val="23"/>
        </w:numPr>
        <w:bidi w:val="false"/>
        <w:spacing w:after="80"/>
        <w:jc w:val="left"/>
      </w:pPr>
      <w:r>
        <w:t xml:space="preserve">Ensure transaction record remains single (no duplicate or conflicting state).</w:t>
      </w:r>
    </w:p>
    <w:p>
      <w:pPr>
        <w:bidi w:val="false"/>
        <w:spacing w:after="80"/>
        <w:jc w:val="left"/>
      </w:pPr>
      <w:r>
        <w:rPr>
          <w:b/>
          <w:bCs/>
        </w:rPr>
        <w:t xml:space="preserve">Expected Result:</w:t>
      </w:r>
    </w:p>
    <w:p>
      <w:pPr>
        <w:bidi w:val="false"/>
        <w:spacing w:after="120"/>
        <w:jc w:val="left"/>
      </w:pPr>
      <w:r>
        <w:t xml:space="preserve">First response is accepted; second response using same refNo is rejected as duplicate, with explicit error or rejection code as defined. No duplicate confirmation ID is created. Logs show only one accepted instance per refNo; idempotency and financial safety maintained.</w:t>
      </w:r>
    </w:p>
    <w:p>
      <w:pPr>
        <w:bidi w:val="false"/>
        <w:spacing w:after="80"/>
        <w:jc w:val="left"/>
      </w:pPr>
      <w:r>
        <w:rPr>
          <w:b/>
          <w:bCs/>
        </w:rPr>
        <w:t xml:space="preserve">Source Citation:</w:t>
      </w:r>
    </w:p>
    <w:p>
      <w:pPr>
        <w:bidi w:val="false"/>
        <w:spacing w:after="120"/>
        <w:jc w:val="left"/>
      </w:pPr>
      <w:r>
        <w:t xml:space="preserve">{
  "location": "Section 3.3, page 10-11",
  "excerpt": "refNo HSBC generated serial number – for duplicity checks"
}</w:t>
      </w:r>
    </w:p>
    <w:p>
      <w:r>
        <w:br w:type="page"/>
      </w:r>
    </w:p>
    <w:p>
      <w:pPr>
        <w:pStyle w:val="Heading1"/>
        <w:bidi w:val="false"/>
        <w:spacing w:after="240"/>
        <w:jc w:val="left"/>
      </w:pPr>
      <w:r>
        <w:t xml:space="preserve">TEST CASE ID: TC-VPASTAT-01 – Valid VPA Status Return - VE Available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Valid VPA Status Return - VE Available</w:t>
      </w:r>
    </w:p>
    <w:p>
      <w:pPr>
        <w:bidi w:val="false"/>
        <w:spacing w:after="80"/>
        <w:jc w:val="left"/>
      </w:pPr>
      <w:r>
        <w:rPr>
          <w:b/>
          <w:bCs/>
        </w:rPr>
        <w:t xml:space="preserve">Description:</w:t>
      </w:r>
    </w:p>
    <w:p>
      <w:pPr>
        <w:bidi w:val="false"/>
        <w:spacing w:after="120"/>
        <w:jc w:val="left"/>
      </w:pPr>
      <w:r>
        <w:t xml:space="preserve">This test case verifies VPA Status Validation API returns valStatusCode 'VE' and valStatusDesc 'VPA is valid' when the supplied payerVPA exists and is registered, confirming positive validation for payment initiation. Automation: HIGH — API assertions.</w:t>
      </w:r>
    </w:p>
    <w:p>
      <w:pPr>
        <w:bidi w:val="false"/>
        <w:spacing w:after="80"/>
        <w:jc w:val="left"/>
      </w:pPr>
      <w:r>
        <w:rPr>
          <w:b/>
          <w:bCs/>
        </w:rPr>
        <w:t xml:space="preserve">Test Description:</w:t>
      </w:r>
    </w:p>
    <w:p>
      <w:pPr>
        <w:bidi w:val="false"/>
        <w:spacing w:after="120"/>
        <w:jc w:val="left"/>
      </w:pPr>
      <w:r>
        <w:t xml:space="preserve">The merchant requests a VPA status check for a payerVPA known to exist (‘aditya@hsbc’) using their pgMerchantID and unique meRefNo. HSBC should respond with valStatusCode 'VE' and valStatusDesc 'VPA is valid', also providing payerName when available.</w:t>
      </w:r>
    </w:p>
    <w:p>
      <w:pPr>
        <w:bidi w:val="false"/>
        <w:spacing w:after="80"/>
        <w:jc w:val="left"/>
      </w:pPr>
      <w:r>
        <w:rPr>
          <w:b/>
          <w:bCs/>
        </w:rPr>
        <w:t xml:space="preserve">Prerequisites:</w:t>
      </w:r>
    </w:p>
    <w:p>
      <w:pPr>
        <w:bidi w:val="false"/>
        <w:spacing w:after="120"/>
        <w:jc w:val="left"/>
      </w:pPr>
      <w:r>
        <w:t xml:space="preserve">Merchant account is active on HSBC system, payerVPA 'aditya@hsbc' is registered/valid, valid pgMerchantID and meRefNo assigned, API connectivity confirmed.</w:t>
      </w:r>
    </w:p>
    <w:p>
      <w:pPr>
        <w:bidi w:val="false"/>
        <w:spacing w:after="120"/>
        <w:jc w:val="left"/>
      </w:pPr>
      <w:r>
        <w:rPr>
          <w:b/>
          <w:bCs/>
        </w:rPr>
        <w:t xml:space="preserve">Steps To Perform:</w:t>
      </w:r>
    </w:p>
    <w:p>
      <w:pPr>
        <w:pStyle w:val="ListParagraph"/>
        <w:numPr>
          <w:ilvl w:val="0"/>
          <w:numId w:val="24"/>
        </w:numPr>
        <w:bidi w:val="false"/>
        <w:spacing w:after="80"/>
        <w:jc w:val="left"/>
      </w:pPr>
      <w:r>
        <w:t xml:space="preserve">1. Login as merchant user.</w:t>
      </w:r>
    </w:p>
    <w:p>
      <w:pPr>
        <w:pStyle w:val="ListParagraph"/>
        <w:numPr>
          <w:ilvl w:val="0"/>
          <w:numId w:val="24"/>
        </w:numPr>
        <w:bidi w:val="false"/>
        <w:spacing w:after="80"/>
        <w:jc w:val="left"/>
      </w:pPr>
      <w:r>
        <w:t xml:space="preserve">Navigate to VPA Status Validation API interface.</w:t>
      </w:r>
    </w:p>
    <w:p>
      <w:pPr>
        <w:pStyle w:val="ListParagraph"/>
        <w:numPr>
          <w:ilvl w:val="0"/>
          <w:numId w:val="24"/>
        </w:numPr>
        <w:bidi w:val="false"/>
        <w:spacing w:after="80"/>
        <w:jc w:val="left"/>
      </w:pPr>
      <w:r>
        <w:t xml:space="preserve">Enter pgMerchantID 'HSBB000000000001', meRefNo '450824145', and payerVPA 'aditya@hsbc'.</w:t>
      </w:r>
    </w:p>
    <w:p>
      <w:pPr>
        <w:pStyle w:val="ListParagraph"/>
        <w:numPr>
          <w:ilvl w:val="0"/>
          <w:numId w:val="24"/>
        </w:numPr>
        <w:bidi w:val="false"/>
        <w:spacing w:after="80"/>
        <w:jc w:val="left"/>
      </w:pPr>
      <w:r>
        <w:t xml:space="preserve">Send POST request as per API spec.</w:t>
      </w:r>
    </w:p>
    <w:p>
      <w:pPr>
        <w:pStyle w:val="ListParagraph"/>
        <w:numPr>
          <w:ilvl w:val="0"/>
          <w:numId w:val="24"/>
        </w:numPr>
        <w:bidi w:val="false"/>
        <w:spacing w:after="80"/>
        <w:jc w:val="left"/>
      </w:pPr>
      <w:r>
        <w:t xml:space="preserve">Confirm encrypted channel is used (SSL/TLS).</w:t>
      </w:r>
    </w:p>
    <w:p>
      <w:pPr>
        <w:pStyle w:val="ListParagraph"/>
        <w:numPr>
          <w:ilvl w:val="0"/>
          <w:numId w:val="24"/>
        </w:numPr>
        <w:bidi w:val="false"/>
        <w:spacing w:after="80"/>
        <w:jc w:val="left"/>
      </w:pPr>
      <w:r>
        <w:t xml:space="preserve">Capture API response from HSBC.</w:t>
      </w:r>
    </w:p>
    <w:p>
      <w:pPr>
        <w:pStyle w:val="ListParagraph"/>
        <w:numPr>
          <w:ilvl w:val="0"/>
          <w:numId w:val="24"/>
        </w:numPr>
        <w:bidi w:val="false"/>
        <w:spacing w:after="80"/>
        <w:jc w:val="left"/>
      </w:pPr>
      <w:r>
        <w:t xml:space="preserve">Validate response includes valStatusCode 'VE', valStatusDesc 'VPA is valid', and correct payerName (e.g., 'ADITYA BERA').</w:t>
      </w:r>
    </w:p>
    <w:p>
      <w:pPr>
        <w:pStyle w:val="ListParagraph"/>
        <w:numPr>
          <w:ilvl w:val="0"/>
          <w:numId w:val="24"/>
        </w:numPr>
        <w:bidi w:val="false"/>
        <w:spacing w:after="80"/>
        <w:jc w:val="left"/>
      </w:pPr>
      <w:r>
        <w:t xml:space="preserve">Review logs on both sides for correct recording.</w:t>
      </w:r>
    </w:p>
    <w:p>
      <w:pPr>
        <w:pStyle w:val="ListParagraph"/>
        <w:numPr>
          <w:ilvl w:val="0"/>
          <w:numId w:val="24"/>
        </w:numPr>
        <w:bidi w:val="false"/>
        <w:spacing w:after="80"/>
        <w:jc w:val="left"/>
      </w:pPr>
      <w:r>
        <w:t xml:space="preserve">Attempt retrieval of previous validation for same VPA and confirm consistent outcome.</w:t>
      </w:r>
    </w:p>
    <w:p>
      <w:pPr>
        <w:bidi w:val="false"/>
        <w:spacing w:after="80"/>
        <w:jc w:val="left"/>
      </w:pPr>
      <w:r>
        <w:rPr>
          <w:b/>
          <w:bCs/>
        </w:rPr>
        <w:t xml:space="preserve">Expected Result:</w:t>
      </w:r>
    </w:p>
    <w:p>
      <w:pPr>
        <w:bidi w:val="false"/>
        <w:spacing w:after="120"/>
        <w:jc w:val="left"/>
      </w:pPr>
      <w:r>
        <w:t xml:space="preserve">Response contains valStatusCode 'VE', valStatusDesc 'VPA is valid', payerName field populated correctly, pgMerchantID and meRefNo echoed as sent. Logs and audit trail record outcome. No error present; usable for payment initiation.</w:t>
      </w:r>
    </w:p>
    <w:p>
      <w:pPr>
        <w:bidi w:val="false"/>
        <w:spacing w:after="80"/>
        <w:jc w:val="left"/>
      </w:pPr>
      <w:r>
        <w:rPr>
          <w:b/>
          <w:bCs/>
        </w:rPr>
        <w:t xml:space="preserve">Source Citation:</w:t>
      </w:r>
    </w:p>
    <w:p>
      <w:pPr>
        <w:bidi w:val="false"/>
        <w:spacing w:after="120"/>
        <w:jc w:val="left"/>
      </w:pPr>
      <w:r>
        <w:t xml:space="preserve">{
  "location": "Section 3.4, page 18",
  "excerpt": "\"valStatusCode\":\"VE\", \"valStatusDesc\":\"VPA is valid\""
}</w:t>
      </w:r>
    </w:p>
    <w:p>
      <w:r>
        <w:br w:type="page"/>
      </w:r>
    </w:p>
    <w:p>
      <w:pPr>
        <w:pStyle w:val="Heading1"/>
        <w:bidi w:val="false"/>
        <w:spacing w:after="240"/>
        <w:jc w:val="left"/>
      </w:pPr>
      <w:r>
        <w:t xml:space="preserve">TEST CASE ID: TC-VPASTAT-02 – VPA Non-Existent Status - VN Not Available</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VPA Non-Existent Status - VN Not Available</w:t>
      </w:r>
    </w:p>
    <w:p>
      <w:pPr>
        <w:bidi w:val="false"/>
        <w:spacing w:after="80"/>
        <w:jc w:val="left"/>
      </w:pPr>
      <w:r>
        <w:rPr>
          <w:b/>
          <w:bCs/>
        </w:rPr>
        <w:t xml:space="preserve">Description:</w:t>
      </w:r>
    </w:p>
    <w:p>
      <w:pPr>
        <w:bidi w:val="false"/>
        <w:spacing w:after="120"/>
        <w:jc w:val="left"/>
      </w:pPr>
      <w:r>
        <w:t xml:space="preserve">This test case ensures VPA Status Validation API returns valStatusCode 'VN' and appropriate valStatusDesc when the supplied payerVPA does not exist, safeguarding the process against payment to invalid VPAs. Automation: HIGH — API assertions.</w:t>
      </w:r>
    </w:p>
    <w:p>
      <w:pPr>
        <w:bidi w:val="false"/>
        <w:spacing w:after="80"/>
        <w:jc w:val="left"/>
      </w:pPr>
      <w:r>
        <w:rPr>
          <w:b/>
          <w:bCs/>
        </w:rPr>
        <w:t xml:space="preserve">Test Description:</w:t>
      </w:r>
    </w:p>
    <w:p>
      <w:pPr>
        <w:bidi w:val="false"/>
        <w:spacing w:after="120"/>
        <w:jc w:val="left"/>
      </w:pPr>
      <w:r>
        <w:t xml:space="preserve">Merchant queries VPA Status Validation API for a non-existent payerVPA ('nouser9999@nocci'). HSBC must respond with valStatusCode 'VN', valStatusDesc indicating unavailability. PayerName must not be populated as VPA does not exist.</w:t>
      </w:r>
    </w:p>
    <w:p>
      <w:pPr>
        <w:bidi w:val="false"/>
        <w:spacing w:after="80"/>
        <w:jc w:val="left"/>
      </w:pPr>
      <w:r>
        <w:rPr>
          <w:b/>
          <w:bCs/>
        </w:rPr>
        <w:t xml:space="preserve">Prerequisites:</w:t>
      </w:r>
    </w:p>
    <w:p>
      <w:pPr>
        <w:bidi w:val="false"/>
        <w:spacing w:after="120"/>
        <w:jc w:val="left"/>
      </w:pPr>
      <w:r>
        <w:t xml:space="preserve">Merchant account is valid, payerVPA 'nouser9999@nocci' does NOT exist in HSBC/NPCI records, pgMerchantID and meRefNo are allocated, API endpoint live.</w:t>
      </w:r>
    </w:p>
    <w:p>
      <w:pPr>
        <w:bidi w:val="false"/>
        <w:spacing w:after="120"/>
        <w:jc w:val="left"/>
      </w:pPr>
      <w:r>
        <w:rPr>
          <w:b/>
          <w:bCs/>
        </w:rPr>
        <w:t xml:space="preserve">Steps To Perform:</w:t>
      </w:r>
    </w:p>
    <w:p>
      <w:pPr>
        <w:pStyle w:val="ListParagraph"/>
        <w:numPr>
          <w:ilvl w:val="0"/>
          <w:numId w:val="25"/>
        </w:numPr>
        <w:bidi w:val="false"/>
        <w:spacing w:after="80"/>
        <w:jc w:val="left"/>
      </w:pPr>
      <w:r>
        <w:t xml:space="preserve">1. Login as merchant user.</w:t>
      </w:r>
    </w:p>
    <w:p>
      <w:pPr>
        <w:pStyle w:val="ListParagraph"/>
        <w:numPr>
          <w:ilvl w:val="0"/>
          <w:numId w:val="25"/>
        </w:numPr>
        <w:bidi w:val="false"/>
        <w:spacing w:after="80"/>
        <w:jc w:val="left"/>
      </w:pPr>
      <w:r>
        <w:t xml:space="preserve">Access VPA Status Validation API form.</w:t>
      </w:r>
    </w:p>
    <w:p>
      <w:pPr>
        <w:pStyle w:val="ListParagraph"/>
        <w:numPr>
          <w:ilvl w:val="0"/>
          <w:numId w:val="25"/>
        </w:numPr>
        <w:bidi w:val="false"/>
        <w:spacing w:after="80"/>
        <w:jc w:val="left"/>
      </w:pPr>
      <w:r>
        <w:t xml:space="preserve">Input pgMerchantID 'HSBB000000000001', meRefNo '450824146', payerVPA 'nouser9999@nocci'.</w:t>
      </w:r>
    </w:p>
    <w:p>
      <w:pPr>
        <w:pStyle w:val="ListParagraph"/>
        <w:numPr>
          <w:ilvl w:val="0"/>
          <w:numId w:val="25"/>
        </w:numPr>
        <w:bidi w:val="false"/>
        <w:spacing w:after="80"/>
        <w:jc w:val="left"/>
      </w:pPr>
      <w:r>
        <w:t xml:space="preserve">Submit POST request over SSL.</w:t>
      </w:r>
    </w:p>
    <w:p>
      <w:pPr>
        <w:pStyle w:val="ListParagraph"/>
        <w:numPr>
          <w:ilvl w:val="0"/>
          <w:numId w:val="25"/>
        </w:numPr>
        <w:bidi w:val="false"/>
        <w:spacing w:after="80"/>
        <w:jc w:val="left"/>
      </w:pPr>
      <w:r>
        <w:t xml:space="preserve">Record API response.</w:t>
      </w:r>
    </w:p>
    <w:p>
      <w:pPr>
        <w:pStyle w:val="ListParagraph"/>
        <w:numPr>
          <w:ilvl w:val="0"/>
          <w:numId w:val="25"/>
        </w:numPr>
        <w:bidi w:val="false"/>
        <w:spacing w:after="80"/>
        <w:jc w:val="left"/>
      </w:pPr>
      <w:r>
        <w:t xml:space="preserve">Validate response for valStatusCode 'VN' and descriptive message.</w:t>
      </w:r>
    </w:p>
    <w:p>
      <w:pPr>
        <w:pStyle w:val="ListParagraph"/>
        <w:numPr>
          <w:ilvl w:val="0"/>
          <w:numId w:val="25"/>
        </w:numPr>
        <w:bidi w:val="false"/>
        <w:spacing w:after="80"/>
        <w:jc w:val="left"/>
      </w:pPr>
      <w:r>
        <w:t xml:space="preserve">Ensure payerName field is absent or empty.</w:t>
      </w:r>
    </w:p>
    <w:p>
      <w:pPr>
        <w:pStyle w:val="ListParagraph"/>
        <w:numPr>
          <w:ilvl w:val="0"/>
          <w:numId w:val="25"/>
        </w:numPr>
        <w:bidi w:val="false"/>
        <w:spacing w:after="80"/>
        <w:jc w:val="left"/>
      </w:pPr>
      <w:r>
        <w:t xml:space="preserve">Inspect logs for proper error handling and recording of negative validation.</w:t>
      </w:r>
    </w:p>
    <w:p>
      <w:pPr>
        <w:pStyle w:val="ListParagraph"/>
        <w:numPr>
          <w:ilvl w:val="0"/>
          <w:numId w:val="25"/>
        </w:numPr>
        <w:bidi w:val="false"/>
        <w:spacing w:after="80"/>
        <w:jc w:val="left"/>
      </w:pPr>
      <w:r>
        <w:t xml:space="preserve">Attempt to repeat with same VPA and confirm consistent rejection.</w:t>
      </w:r>
    </w:p>
    <w:p>
      <w:pPr>
        <w:bidi w:val="false"/>
        <w:spacing w:after="80"/>
        <w:jc w:val="left"/>
      </w:pPr>
      <w:r>
        <w:rPr>
          <w:b/>
          <w:bCs/>
        </w:rPr>
        <w:t xml:space="preserve">Expected Result:</w:t>
      </w:r>
    </w:p>
    <w:p>
      <w:pPr>
        <w:bidi w:val="false"/>
        <w:spacing w:after="120"/>
        <w:jc w:val="left"/>
      </w:pPr>
      <w:r>
        <w:t xml:space="preserve">Response includes valStatusCode 'VN', valStatusDesc clearly indicates VPA is not available, payerName field is not populated, logs and audit show negative validation. No payment allowed to this VPA.</w:t>
      </w:r>
    </w:p>
    <w:p>
      <w:pPr>
        <w:bidi w:val="false"/>
        <w:spacing w:after="80"/>
        <w:jc w:val="left"/>
      </w:pPr>
      <w:r>
        <w:rPr>
          <w:b/>
          <w:bCs/>
        </w:rPr>
        <w:t xml:space="preserve">Source Citation:</w:t>
      </w:r>
    </w:p>
    <w:p>
      <w:pPr>
        <w:bidi w:val="false"/>
        <w:spacing w:after="120"/>
        <w:jc w:val="left"/>
      </w:pPr>
      <w:r>
        <w:t xml:space="preserve">{
  "location": "Section 3.4, page 18",
  "excerpt": "valStatusCode Status of the VPA if it exists or not. (VE=Available, VN=Not Available, V=Request Validation Error, E=Exception at UPI)"
}</w:t>
      </w:r>
    </w:p>
    <w:p>
      <w:r>
        <w:br w:type="page"/>
      </w:r>
    </w:p>
    <w:p>
      <w:pPr>
        <w:pStyle w:val="Heading1"/>
        <w:bidi w:val="false"/>
        <w:spacing w:after="240"/>
        <w:jc w:val="left"/>
      </w:pPr>
      <w:r>
        <w:t xml:space="preserve">TEST CASE ID: TC-VPASTAT-03 – Error and Exception Handling in VPA Validation</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Error and Exception Handling in VPA Validation</w:t>
      </w:r>
    </w:p>
    <w:p>
      <w:pPr>
        <w:bidi w:val="false"/>
        <w:spacing w:after="80"/>
        <w:jc w:val="left"/>
      </w:pPr>
      <w:r>
        <w:rPr>
          <w:b/>
          <w:bCs/>
        </w:rPr>
        <w:t xml:space="preserve">Description:</w:t>
      </w:r>
    </w:p>
    <w:p>
      <w:pPr>
        <w:bidi w:val="false"/>
        <w:spacing w:after="120"/>
        <w:jc w:val="left"/>
      </w:pPr>
      <w:r>
        <w:t xml:space="preserve">This test case validates the VPA Status Validation API error handling: proper response format, accurate valStatusCode ('V' and 'E'), and expected error descriptions when request parameters are invalid or UPI system fails. Automation: HIGH — negative scenario.</w:t>
      </w:r>
    </w:p>
    <w:p>
      <w:pPr>
        <w:bidi w:val="false"/>
        <w:spacing w:after="80"/>
        <w:jc w:val="left"/>
      </w:pPr>
      <w:r>
        <w:rPr>
          <w:b/>
          <w:bCs/>
        </w:rPr>
        <w:t xml:space="preserve">Test Description:</w:t>
      </w:r>
    </w:p>
    <w:p>
      <w:pPr>
        <w:bidi w:val="false"/>
        <w:spacing w:after="120"/>
        <w:jc w:val="left"/>
      </w:pPr>
      <w:r>
        <w:t xml:space="preserve">Merchant submits VPA Status Validation API requests with invalid fields (e.g., missing payerVPA, malformed meRefNo). HSBC must return valStatusCode 'V' when request validation fails, or 'E' for UPI exceptions. Responses must contain appropriate valStatusDesc, and no payerName should be returned.</w:t>
      </w:r>
    </w:p>
    <w:p>
      <w:pPr>
        <w:bidi w:val="false"/>
        <w:spacing w:after="80"/>
        <w:jc w:val="left"/>
      </w:pPr>
      <w:r>
        <w:rPr>
          <w:b/>
          <w:bCs/>
        </w:rPr>
        <w:t xml:space="preserve">Prerequisites:</w:t>
      </w:r>
    </w:p>
    <w:p>
      <w:pPr>
        <w:bidi w:val="false"/>
        <w:spacing w:after="120"/>
        <w:jc w:val="left"/>
      </w:pPr>
      <w:r>
        <w:t xml:space="preserve">Merchant API access enabled, invalid/malformed values prepared for payerVPA and meRefNo, valid pgMerchantID set, HSBC/NPCI backend subject to error simulation (UPI downtime).</w:t>
      </w:r>
    </w:p>
    <w:p>
      <w:pPr>
        <w:bidi w:val="false"/>
        <w:spacing w:after="120"/>
        <w:jc w:val="left"/>
      </w:pPr>
      <w:r>
        <w:rPr>
          <w:b/>
          <w:bCs/>
        </w:rPr>
        <w:t xml:space="preserve">Steps To Perform:</w:t>
      </w:r>
    </w:p>
    <w:p>
      <w:pPr>
        <w:pStyle w:val="ListParagraph"/>
        <w:numPr>
          <w:ilvl w:val="0"/>
          <w:numId w:val="26"/>
        </w:numPr>
        <w:bidi w:val="false"/>
        <w:spacing w:after="80"/>
        <w:jc w:val="left"/>
      </w:pPr>
      <w:r>
        <w:t xml:space="preserve">1. Login as merchant user.</w:t>
      </w:r>
    </w:p>
    <w:p>
      <w:pPr>
        <w:pStyle w:val="ListParagraph"/>
        <w:numPr>
          <w:ilvl w:val="0"/>
          <w:numId w:val="26"/>
        </w:numPr>
        <w:bidi w:val="false"/>
        <w:spacing w:after="80"/>
        <w:jc w:val="left"/>
      </w:pPr>
      <w:r>
        <w:t xml:space="preserve">On VPA Status interface, enter valid pgMerchantID.</w:t>
      </w:r>
    </w:p>
    <w:p>
      <w:pPr>
        <w:pStyle w:val="ListParagraph"/>
        <w:numPr>
          <w:ilvl w:val="0"/>
          <w:numId w:val="26"/>
        </w:numPr>
        <w:bidi w:val="false"/>
        <w:spacing w:after="80"/>
        <w:jc w:val="left"/>
      </w:pPr>
      <w:r>
        <w:t xml:space="preserve">Input invalid meRefNo (e.g., too short: '123'), missing payerVPA, or malformed payerVPA ('##@badformat').</w:t>
      </w:r>
    </w:p>
    <w:p>
      <w:pPr>
        <w:pStyle w:val="ListParagraph"/>
        <w:numPr>
          <w:ilvl w:val="0"/>
          <w:numId w:val="26"/>
        </w:numPr>
        <w:bidi w:val="false"/>
        <w:spacing w:after="80"/>
        <w:jc w:val="left"/>
      </w:pPr>
      <w:r>
        <w:t xml:space="preserve">Submit POST request over SSL.</w:t>
      </w:r>
    </w:p>
    <w:p>
      <w:pPr>
        <w:pStyle w:val="ListParagraph"/>
        <w:numPr>
          <w:ilvl w:val="0"/>
          <w:numId w:val="26"/>
        </w:numPr>
        <w:bidi w:val="false"/>
        <w:spacing w:after="80"/>
        <w:jc w:val="left"/>
      </w:pPr>
      <w:r>
        <w:t xml:space="preserve">Record response for each invalid case.</w:t>
      </w:r>
    </w:p>
    <w:p>
      <w:pPr>
        <w:pStyle w:val="ListParagraph"/>
        <w:numPr>
          <w:ilvl w:val="0"/>
          <w:numId w:val="26"/>
        </w:numPr>
        <w:bidi w:val="false"/>
        <w:spacing w:after="80"/>
        <w:jc w:val="left"/>
      </w:pPr>
      <w:r>
        <w:t xml:space="preserve">Observe valStatusCode 'V' for input validation errors, and valStatusCode 'E' if simulating UPI backend exception.</w:t>
      </w:r>
    </w:p>
    <w:p>
      <w:pPr>
        <w:pStyle w:val="ListParagraph"/>
        <w:numPr>
          <w:ilvl w:val="0"/>
          <w:numId w:val="26"/>
        </w:numPr>
        <w:bidi w:val="false"/>
        <w:spacing w:after="80"/>
        <w:jc w:val="left"/>
      </w:pPr>
      <w:r>
        <w:t xml:space="preserve">Confirm valStatusDesc reflects relevant error cause (e.g., 'Request Validation Error').</w:t>
      </w:r>
    </w:p>
    <w:p>
      <w:pPr>
        <w:pStyle w:val="ListParagraph"/>
        <w:numPr>
          <w:ilvl w:val="0"/>
          <w:numId w:val="26"/>
        </w:numPr>
        <w:bidi w:val="false"/>
        <w:spacing w:after="80"/>
        <w:jc w:val="left"/>
      </w:pPr>
      <w:r>
        <w:t xml:space="preserve">Ensure payerName is not present.</w:t>
      </w:r>
    </w:p>
    <w:p>
      <w:pPr>
        <w:pStyle w:val="ListParagraph"/>
        <w:numPr>
          <w:ilvl w:val="0"/>
          <w:numId w:val="26"/>
        </w:numPr>
        <w:bidi w:val="false"/>
        <w:spacing w:after="80"/>
        <w:jc w:val="left"/>
      </w:pPr>
      <w:r>
        <w:t xml:space="preserve">Inspect backend logs for proper error handling and audit trail.</w:t>
      </w:r>
    </w:p>
    <w:p>
      <w:pPr>
        <w:bidi w:val="false"/>
        <w:spacing w:after="80"/>
        <w:jc w:val="left"/>
      </w:pPr>
      <w:r>
        <w:rPr>
          <w:b/>
          <w:bCs/>
        </w:rPr>
        <w:t xml:space="preserve">Expected Result:</w:t>
      </w:r>
    </w:p>
    <w:p>
      <w:pPr>
        <w:bidi w:val="false"/>
        <w:spacing w:after="120"/>
        <w:jc w:val="left"/>
      </w:pPr>
      <w:r>
        <w:t xml:space="preserve">API returns valStatusCode 'V' for input errors and 'E' for system exceptions; valStatusDesc is populated with appropriate error details. No payerName field returned. Audit/log entries record the error scenario and ensure no further processing occurs.</w:t>
      </w:r>
    </w:p>
    <w:p>
      <w:pPr>
        <w:bidi w:val="false"/>
        <w:spacing w:after="80"/>
        <w:jc w:val="left"/>
      </w:pPr>
      <w:r>
        <w:rPr>
          <w:b/>
          <w:bCs/>
        </w:rPr>
        <w:t xml:space="preserve">Source Citation:</w:t>
      </w:r>
    </w:p>
    <w:p>
      <w:pPr>
        <w:bidi w:val="false"/>
        <w:spacing w:after="120"/>
        <w:jc w:val="left"/>
      </w:pPr>
      <w:r>
        <w:t xml:space="preserve">{
  "location": "Section 3.4, page 18",
  "excerpt": "valStatusCode ... V=Request Validation Error, E=Exception at UPI"
}</w:t>
      </w:r>
    </w:p>
    <w:p>
      <w:r>
        <w:br w:type="page"/>
      </w:r>
    </w:p>
    <w:p>
      <w:pPr>
        <w:pStyle w:val="Heading1"/>
        <w:bidi w:val="false"/>
        <w:spacing w:after="240"/>
        <w:jc w:val="left"/>
      </w:pPr>
      <w:r>
        <w:t xml:space="preserve">TEST CASE ID: TC-VPASTAT-04 – Boundary Value Check for meRefNo and payerVPA Length</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Boundary Value Check for meRefNo and payerVPA Length</w:t>
      </w:r>
    </w:p>
    <w:p>
      <w:pPr>
        <w:bidi w:val="false"/>
        <w:spacing w:after="80"/>
        <w:jc w:val="left"/>
      </w:pPr>
      <w:r>
        <w:rPr>
          <w:b/>
          <w:bCs/>
        </w:rPr>
        <w:t xml:space="preserve">Description:</w:t>
      </w:r>
    </w:p>
    <w:p>
      <w:pPr>
        <w:bidi w:val="false"/>
        <w:spacing w:after="120"/>
        <w:jc w:val="left"/>
      </w:pPr>
      <w:r>
        <w:t xml:space="preserve">This test verifies strict boundary constraints for meRefNo (6-30) and payerVPA (up to 255) in VPA Status Validation API, ensuring field validation is enforced. Automation: HIGH — input validation.</w:t>
      </w:r>
    </w:p>
    <w:p>
      <w:pPr>
        <w:bidi w:val="false"/>
        <w:spacing w:after="80"/>
        <w:jc w:val="left"/>
      </w:pPr>
      <w:r>
        <w:rPr>
          <w:b/>
          <w:bCs/>
        </w:rPr>
        <w:t xml:space="preserve">Test Description:</w:t>
      </w:r>
    </w:p>
    <w:p>
      <w:pPr>
        <w:bidi w:val="false"/>
        <w:spacing w:after="120"/>
        <w:jc w:val="left"/>
      </w:pPr>
      <w:r>
        <w:t xml:space="preserve">Merchant submits VPA Status Validation API requests using meRefNo at minimum (6 chars), maximum (30 chars), just below (5 chars), and just above (31 chars), as well as payerVPA at maximum allowed, just above, and well-formed values. API must accept valid lengths, reject out-of-bound values, and return explicit error codes/messages.</w:t>
      </w:r>
    </w:p>
    <w:p>
      <w:pPr>
        <w:bidi w:val="false"/>
        <w:spacing w:after="80"/>
        <w:jc w:val="left"/>
      </w:pPr>
      <w:r>
        <w:rPr>
          <w:b/>
          <w:bCs/>
        </w:rPr>
        <w:t xml:space="preserve">Prerequisites:</w:t>
      </w:r>
    </w:p>
    <w:p>
      <w:pPr>
        <w:bidi w:val="false"/>
        <w:spacing w:after="120"/>
        <w:jc w:val="left"/>
      </w:pPr>
      <w:r>
        <w:t xml:space="preserve">Active merchant account, API endpoint enabled, test values for meRefNo (e.g., 'abcdef', '123456789012345678901234567890', 'abcde', '1234567890123456789012345678901'), test values for payerVPA ('user@bank', 255-char string, 256-char string).</w:t>
      </w:r>
    </w:p>
    <w:p>
      <w:pPr>
        <w:bidi w:val="false"/>
        <w:spacing w:after="120"/>
        <w:jc w:val="left"/>
      </w:pPr>
      <w:r>
        <w:rPr>
          <w:b/>
          <w:bCs/>
        </w:rPr>
        <w:t xml:space="preserve">Steps To Perform:</w:t>
      </w:r>
    </w:p>
    <w:p>
      <w:pPr>
        <w:pStyle w:val="ListParagraph"/>
        <w:numPr>
          <w:ilvl w:val="0"/>
          <w:numId w:val="27"/>
        </w:numPr>
        <w:bidi w:val="false"/>
        <w:spacing w:after="80"/>
        <w:jc w:val="left"/>
      </w:pPr>
      <w:r>
        <w:t xml:space="preserve">1. Login as merchant user.</w:t>
      </w:r>
    </w:p>
    <w:p>
      <w:pPr>
        <w:pStyle w:val="ListParagraph"/>
        <w:numPr>
          <w:ilvl w:val="0"/>
          <w:numId w:val="27"/>
        </w:numPr>
        <w:bidi w:val="false"/>
        <w:spacing w:after="80"/>
        <w:jc w:val="left"/>
      </w:pPr>
      <w:r>
        <w:t xml:space="preserve">Access VPA Status Validation API input form.</w:t>
      </w:r>
    </w:p>
    <w:p>
      <w:pPr>
        <w:pStyle w:val="ListParagraph"/>
        <w:numPr>
          <w:ilvl w:val="0"/>
          <w:numId w:val="27"/>
        </w:numPr>
        <w:bidi w:val="false"/>
        <w:spacing w:after="80"/>
        <w:jc w:val="left"/>
      </w:pPr>
      <w:r>
        <w:t xml:space="preserve">Submit request with meRefNo='abcdef' (6 chars), payerVPA='user@bank'.</w:t>
      </w:r>
    </w:p>
    <w:p>
      <w:pPr>
        <w:pStyle w:val="ListParagraph"/>
        <w:numPr>
          <w:ilvl w:val="0"/>
          <w:numId w:val="27"/>
        </w:numPr>
        <w:bidi w:val="false"/>
        <w:spacing w:after="80"/>
        <w:jc w:val="left"/>
      </w:pPr>
      <w:r>
        <w:t xml:space="preserve">Submit request with meRefNo='123456789012345678901234567890' (30 chars), payerVPA='user@bank'.</w:t>
      </w:r>
    </w:p>
    <w:p>
      <w:pPr>
        <w:pStyle w:val="ListParagraph"/>
        <w:numPr>
          <w:ilvl w:val="0"/>
          <w:numId w:val="27"/>
        </w:numPr>
        <w:bidi w:val="false"/>
        <w:spacing w:after="80"/>
        <w:jc w:val="left"/>
      </w:pPr>
      <w:r>
        <w:t xml:space="preserve">Submit request with meRefNo='abcde' (5 chars), payerVPA='user@bank'.</w:t>
      </w:r>
    </w:p>
    <w:p>
      <w:pPr>
        <w:pStyle w:val="ListParagraph"/>
        <w:numPr>
          <w:ilvl w:val="0"/>
          <w:numId w:val="27"/>
        </w:numPr>
        <w:bidi w:val="false"/>
        <w:spacing w:after="80"/>
        <w:jc w:val="left"/>
      </w:pPr>
      <w:r>
        <w:t xml:space="preserve">Submit request with meRefNo='1234567890123456789012345678901' (31 chars), payerVPA='user@bank'.</w:t>
      </w:r>
    </w:p>
    <w:p>
      <w:pPr>
        <w:pStyle w:val="ListParagraph"/>
        <w:numPr>
          <w:ilvl w:val="0"/>
          <w:numId w:val="27"/>
        </w:numPr>
        <w:bidi w:val="false"/>
        <w:spacing w:after="80"/>
        <w:jc w:val="left"/>
      </w:pPr>
      <w:r>
        <w:t xml:space="preserve">Submit request with payerVPA max length (255 chars).</w:t>
      </w:r>
    </w:p>
    <w:p>
      <w:pPr>
        <w:pStyle w:val="ListParagraph"/>
        <w:numPr>
          <w:ilvl w:val="0"/>
          <w:numId w:val="27"/>
        </w:numPr>
        <w:bidi w:val="false"/>
        <w:spacing w:after="80"/>
        <w:jc w:val="left"/>
      </w:pPr>
      <w:r>
        <w:t xml:space="preserve">Submit request with payerVPA just above max (256 chars).</w:t>
      </w:r>
    </w:p>
    <w:p>
      <w:pPr>
        <w:pStyle w:val="ListParagraph"/>
        <w:numPr>
          <w:ilvl w:val="0"/>
          <w:numId w:val="27"/>
        </w:numPr>
        <w:bidi w:val="false"/>
        <w:spacing w:after="80"/>
        <w:jc w:val="left"/>
      </w:pPr>
      <w:r>
        <w:t xml:space="preserve">Capture responses and validate for acceptance/rejection and valStatusCode/error details.</w:t>
      </w:r>
    </w:p>
    <w:p>
      <w:pPr>
        <w:pStyle w:val="ListParagraph"/>
        <w:numPr>
          <w:ilvl w:val="0"/>
          <w:numId w:val="27"/>
        </w:numPr>
        <w:bidi w:val="false"/>
        <w:spacing w:after="80"/>
        <w:jc w:val="left"/>
      </w:pPr>
      <w:r>
        <w:t xml:space="preserve">Review logs for correct handling of boundary cases.</w:t>
      </w:r>
    </w:p>
    <w:p>
      <w:pPr>
        <w:bidi w:val="false"/>
        <w:spacing w:after="80"/>
        <w:jc w:val="left"/>
      </w:pPr>
      <w:r>
        <w:rPr>
          <w:b/>
          <w:bCs/>
        </w:rPr>
        <w:t xml:space="preserve">Expected Result:</w:t>
      </w:r>
    </w:p>
    <w:p>
      <w:pPr>
        <w:bidi w:val="false"/>
        <w:spacing w:after="120"/>
        <w:jc w:val="left"/>
      </w:pPr>
      <w:r>
        <w:t xml:space="preserve">Requests with meRefNo at 6 and 30 chars, and payerVPA at max 255 accepted; requests with out-of-bounds lengths rejected with valStatusCode 'V', valStatusDesc describing error, and no payerName. Audit trail shows boundary enforcement.</w:t>
      </w:r>
    </w:p>
    <w:p>
      <w:pPr>
        <w:bidi w:val="false"/>
        <w:spacing w:after="80"/>
        <w:jc w:val="left"/>
      </w:pPr>
      <w:r>
        <w:rPr>
          <w:b/>
          <w:bCs/>
        </w:rPr>
        <w:t xml:space="preserve">Source Citation:</w:t>
      </w:r>
    </w:p>
    <w:p>
      <w:pPr>
        <w:bidi w:val="false"/>
        <w:spacing w:after="120"/>
        <w:jc w:val="left"/>
      </w:pPr>
      <w:r>
        <w:t xml:space="preserve">{
  "location": "Section 3.4, page 17",
  "excerpt": "meRefNo Unique reference / serial no sent by Merchant for each VPA validation Alpha-Numeric 6-30"
}</w:t>
      </w:r>
    </w:p>
    <w:p>
      <w:r>
        <w:br w:type="page"/>
      </w:r>
    </w:p>
    <w:p>
      <w:pPr>
        <w:pStyle w:val="Heading1"/>
        <w:bidi w:val="false"/>
        <w:spacing w:after="240"/>
        <w:jc w:val="left"/>
      </w:pPr>
      <w:r>
        <w:t xml:space="preserve">TEST CASE ID: TC-VPASTAT-05 – Conditional Payer Name Population</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Conditional Payer Name Population</w:t>
      </w:r>
    </w:p>
    <w:p>
      <w:pPr>
        <w:bidi w:val="false"/>
        <w:spacing w:after="80"/>
        <w:jc w:val="left"/>
      </w:pPr>
      <w:r>
        <w:rPr>
          <w:b/>
          <w:bCs/>
        </w:rPr>
        <w:t xml:space="preserve">Description:</w:t>
      </w:r>
    </w:p>
    <w:p>
      <w:pPr>
        <w:bidi w:val="false"/>
        <w:spacing w:after="120"/>
        <w:jc w:val="left"/>
      </w:pPr>
      <w:r>
        <w:t xml:space="preserve">This test checks conditional population of payerName field in VPA Status Validation API, ensuring only valid VPAs yield payerName, and field length (≤100) is respected. Automation: HIGH — input/output assertion.</w:t>
      </w:r>
    </w:p>
    <w:p>
      <w:pPr>
        <w:bidi w:val="false"/>
        <w:spacing w:after="80"/>
        <w:jc w:val="left"/>
      </w:pPr>
      <w:r>
        <w:rPr>
          <w:b/>
          <w:bCs/>
        </w:rPr>
        <w:t xml:space="preserve">Test Description:</w:t>
      </w:r>
    </w:p>
    <w:p>
      <w:pPr>
        <w:bidi w:val="false"/>
        <w:spacing w:after="120"/>
        <w:jc w:val="left"/>
      </w:pPr>
      <w:r>
        <w:t xml:space="preserve">Merchant queries VPA Status Validation API for several VPAs: one valid with a payerName exactly 100 chars, one valid &lt;100 chars, and one invalid/non-existent. Only valid VPAs should return payerName, with field length boundaries observed; invalid VPAs must not return payerName.</w:t>
      </w:r>
    </w:p>
    <w:p>
      <w:pPr>
        <w:bidi w:val="false"/>
        <w:spacing w:after="80"/>
        <w:jc w:val="left"/>
      </w:pPr>
      <w:r>
        <w:rPr>
          <w:b/>
          <w:bCs/>
        </w:rPr>
        <w:t xml:space="preserve">Prerequisites:</w:t>
      </w:r>
    </w:p>
    <w:p>
      <w:pPr>
        <w:bidi w:val="false"/>
        <w:spacing w:after="120"/>
        <w:jc w:val="left"/>
      </w:pPr>
      <w:r>
        <w:t xml:space="preserve">Valid merchant account, test VPAs with associated names (one exactly 100 chars, one &lt;100 chars, one non-existent), pgMerchantID and meRefNo assigned.</w:t>
      </w:r>
    </w:p>
    <w:p>
      <w:pPr>
        <w:bidi w:val="false"/>
        <w:spacing w:after="120"/>
        <w:jc w:val="left"/>
      </w:pPr>
      <w:r>
        <w:rPr>
          <w:b/>
          <w:bCs/>
        </w:rPr>
        <w:t xml:space="preserve">Steps To Perform:</w:t>
      </w:r>
    </w:p>
    <w:p>
      <w:pPr>
        <w:pStyle w:val="ListParagraph"/>
        <w:numPr>
          <w:ilvl w:val="0"/>
          <w:numId w:val="28"/>
        </w:numPr>
        <w:bidi w:val="false"/>
        <w:spacing w:after="80"/>
        <w:jc w:val="left"/>
      </w:pPr>
      <w:r>
        <w:t xml:space="preserve">1. Login as merchant user.</w:t>
      </w:r>
    </w:p>
    <w:p>
      <w:pPr>
        <w:pStyle w:val="ListParagraph"/>
        <w:numPr>
          <w:ilvl w:val="0"/>
          <w:numId w:val="28"/>
        </w:numPr>
        <w:bidi w:val="false"/>
        <w:spacing w:after="80"/>
        <w:jc w:val="left"/>
      </w:pPr>
      <w:r>
        <w:t xml:space="preserve">Prepare VPA Status Validation API request for valid payerVPA ('user100@bank') mapped to payerName of exactly 100 chars.</w:t>
      </w:r>
    </w:p>
    <w:p>
      <w:pPr>
        <w:pStyle w:val="ListParagraph"/>
        <w:numPr>
          <w:ilvl w:val="0"/>
          <w:numId w:val="28"/>
        </w:numPr>
        <w:bidi w:val="false"/>
        <w:spacing w:after="80"/>
        <w:jc w:val="left"/>
      </w:pPr>
      <w:r>
        <w:t xml:space="preserve">Submit request and record response.</w:t>
      </w:r>
    </w:p>
    <w:p>
      <w:pPr>
        <w:pStyle w:val="ListParagraph"/>
        <w:numPr>
          <w:ilvl w:val="0"/>
          <w:numId w:val="28"/>
        </w:numPr>
        <w:bidi w:val="false"/>
        <w:spacing w:after="80"/>
        <w:jc w:val="left"/>
      </w:pPr>
      <w:r>
        <w:t xml:space="preserve">Prepare request for valid payerVPA ('shortname@bank') mapped to payerName &lt;100 chars.</w:t>
      </w:r>
    </w:p>
    <w:p>
      <w:pPr>
        <w:pStyle w:val="ListParagraph"/>
        <w:numPr>
          <w:ilvl w:val="0"/>
          <w:numId w:val="28"/>
        </w:numPr>
        <w:bidi w:val="false"/>
        <w:spacing w:after="80"/>
        <w:jc w:val="left"/>
      </w:pPr>
      <w:r>
        <w:t xml:space="preserve">Submit request and record response.</w:t>
      </w:r>
    </w:p>
    <w:p>
      <w:pPr>
        <w:pStyle w:val="ListParagraph"/>
        <w:numPr>
          <w:ilvl w:val="0"/>
          <w:numId w:val="28"/>
        </w:numPr>
        <w:bidi w:val="false"/>
        <w:spacing w:after="80"/>
        <w:jc w:val="left"/>
      </w:pPr>
      <w:r>
        <w:t xml:space="preserve">Prepare request for non-existent VPA ('nouser@bank').</w:t>
      </w:r>
    </w:p>
    <w:p>
      <w:pPr>
        <w:pStyle w:val="ListParagraph"/>
        <w:numPr>
          <w:ilvl w:val="0"/>
          <w:numId w:val="28"/>
        </w:numPr>
        <w:bidi w:val="false"/>
        <w:spacing w:after="80"/>
        <w:jc w:val="left"/>
      </w:pPr>
      <w:r>
        <w:t xml:space="preserve">Submit request and record response.</w:t>
      </w:r>
    </w:p>
    <w:p>
      <w:pPr>
        <w:pStyle w:val="ListParagraph"/>
        <w:numPr>
          <w:ilvl w:val="0"/>
          <w:numId w:val="28"/>
        </w:numPr>
        <w:bidi w:val="false"/>
        <w:spacing w:after="80"/>
        <w:jc w:val="left"/>
      </w:pPr>
      <w:r>
        <w:t xml:space="preserve">Validate responses for payerName field population: present and accurate for valid VPAs, absent for invalid.</w:t>
      </w:r>
    </w:p>
    <w:p>
      <w:pPr>
        <w:pStyle w:val="ListParagraph"/>
        <w:numPr>
          <w:ilvl w:val="0"/>
          <w:numId w:val="28"/>
        </w:numPr>
        <w:bidi w:val="false"/>
        <w:spacing w:after="80"/>
        <w:jc w:val="left"/>
      </w:pPr>
      <w:r>
        <w:t xml:space="preserve">Retrieve logs and confirm no truncation, overflow, or unwanted population.</w:t>
      </w:r>
    </w:p>
    <w:p>
      <w:pPr>
        <w:bidi w:val="false"/>
        <w:spacing w:after="80"/>
        <w:jc w:val="left"/>
      </w:pPr>
      <w:r>
        <w:rPr>
          <w:b/>
          <w:bCs/>
        </w:rPr>
        <w:t xml:space="preserve">Expected Result:</w:t>
      </w:r>
    </w:p>
    <w:p>
      <w:pPr>
        <w:bidi w:val="false"/>
        <w:spacing w:after="120"/>
        <w:jc w:val="left"/>
      </w:pPr>
      <w:r>
        <w:t xml:space="preserve">Valid VPA returns payerName (up to 100 chars), valid short VPA returns full name, non-existent VPA returns no payerName. No truncation, overflow, or unexpected population. Audit entries confirm behavior.</w:t>
      </w:r>
    </w:p>
    <w:p>
      <w:pPr>
        <w:bidi w:val="false"/>
        <w:spacing w:after="80"/>
        <w:jc w:val="left"/>
      </w:pPr>
      <w:r>
        <w:rPr>
          <w:b/>
          <w:bCs/>
        </w:rPr>
        <w:t xml:space="preserve">Source Citation:</w:t>
      </w:r>
    </w:p>
    <w:p>
      <w:pPr>
        <w:bidi w:val="false"/>
        <w:spacing w:after="120"/>
        <w:jc w:val="left"/>
      </w:pPr>
      <w:r>
        <w:t xml:space="preserve">{
  "location": "Section 3.4, page 18",
  "excerpt": "payerName Payer Name Alpha-Numeric 100 Conditional"
}</w:t>
      </w:r>
    </w:p>
    <w:p>
      <w:r>
        <w:br w:type="page"/>
      </w:r>
    </w:p>
    <w:p>
      <w:pPr>
        <w:pStyle w:val="Heading1"/>
        <w:bidi w:val="false"/>
        <w:spacing w:after="240"/>
        <w:jc w:val="left"/>
      </w:pPr>
      <w:r>
        <w:t xml:space="preserve">TEST CASE ID: TC-COLLECT-01 – Collect Request Success Scenario Initiation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Collect Request Success Scenario Initiation</w:t>
      </w:r>
    </w:p>
    <w:p>
      <w:pPr>
        <w:bidi w:val="false"/>
        <w:spacing w:after="80"/>
        <w:jc w:val="left"/>
      </w:pPr>
      <w:r>
        <w:rPr>
          <w:b/>
          <w:bCs/>
        </w:rPr>
        <w:t xml:space="preserve">Description:</w:t>
      </w:r>
    </w:p>
    <w:p>
      <w:pPr>
        <w:bidi w:val="false"/>
        <w:spacing w:after="120"/>
        <w:jc w:val="left"/>
      </w:pPr>
      <w:r>
        <w:t xml:space="preserve">This test confirms the end-to-end initiation of a collect request from merchant website, ensuring all required fields are accepted and transaction initiation processed correctly. Automation: HIGH — API and workflow assertion.</w:t>
      </w:r>
    </w:p>
    <w:p>
      <w:pPr>
        <w:bidi w:val="false"/>
        <w:spacing w:after="80"/>
        <w:jc w:val="left"/>
      </w:pPr>
      <w:r>
        <w:rPr>
          <w:b/>
          <w:bCs/>
        </w:rPr>
        <w:t xml:space="preserve">Test Description:</w:t>
      </w:r>
    </w:p>
    <w:p>
      <w:pPr>
        <w:bidi w:val="false"/>
        <w:spacing w:after="120"/>
        <w:jc w:val="left"/>
      </w:pPr>
      <w:r>
        <w:t xml:space="preserve">Merchant triggers /meCollect API via web/app, providing all required parameters: pgMerchantID, meOrderNo, transAmount, payerVPA, transRemarks, expiryValue. HSBC validates, processes, and responds, confirming a successful collect initiation.</w:t>
      </w:r>
    </w:p>
    <w:p>
      <w:pPr>
        <w:bidi w:val="false"/>
        <w:spacing w:after="80"/>
        <w:jc w:val="left"/>
      </w:pPr>
      <w:r>
        <w:rPr>
          <w:b/>
          <w:bCs/>
        </w:rPr>
        <w:t xml:space="preserve">Prerequisites:</w:t>
      </w:r>
    </w:p>
    <w:p>
      <w:pPr>
        <w:bidi w:val="false"/>
        <w:spacing w:after="120"/>
        <w:jc w:val="left"/>
      </w:pPr>
      <w:r>
        <w:t xml:space="preserve">Merchant website/app enrolled, API connectivity verified, pgMerchantID and payerVPA valid, sufficient account funds to collect.</w:t>
      </w:r>
    </w:p>
    <w:p>
      <w:pPr>
        <w:bidi w:val="false"/>
        <w:spacing w:after="120"/>
        <w:jc w:val="left"/>
      </w:pPr>
      <w:r>
        <w:rPr>
          <w:b/>
          <w:bCs/>
        </w:rPr>
        <w:t xml:space="preserve">Steps To Perform:</w:t>
      </w:r>
    </w:p>
    <w:p>
      <w:pPr>
        <w:pStyle w:val="ListParagraph"/>
        <w:numPr>
          <w:ilvl w:val="0"/>
          <w:numId w:val="29"/>
        </w:numPr>
        <w:bidi w:val="false"/>
        <w:spacing w:after="80"/>
        <w:jc w:val="left"/>
      </w:pPr>
      <w:r>
        <w:t xml:space="preserve">1. Login to merchant website as merchant user.</w:t>
      </w:r>
    </w:p>
    <w:p>
      <w:pPr>
        <w:pStyle w:val="ListParagraph"/>
        <w:numPr>
          <w:ilvl w:val="0"/>
          <w:numId w:val="29"/>
        </w:numPr>
        <w:bidi w:val="false"/>
        <w:spacing w:after="80"/>
        <w:jc w:val="left"/>
      </w:pPr>
      <w:r>
        <w:t xml:space="preserve">Navigate to payment/collect initiation page.</w:t>
      </w:r>
    </w:p>
    <w:p>
      <w:pPr>
        <w:pStyle w:val="ListParagraph"/>
        <w:numPr>
          <w:ilvl w:val="0"/>
          <w:numId w:val="29"/>
        </w:numPr>
        <w:bidi w:val="false"/>
        <w:spacing w:after="80"/>
        <w:jc w:val="left"/>
      </w:pPr>
      <w:r>
        <w:t xml:space="preserve">Input collect request parameters: pgMerchantID 'HSB0000000000001', meOrderNo '234982349234', transAmount '50.00', payerVPA 'aditya@icici', transRemarks 'Collect from aditya', expiryValue 1110.</w:t>
      </w:r>
    </w:p>
    <w:p>
      <w:pPr>
        <w:pStyle w:val="ListParagraph"/>
        <w:numPr>
          <w:ilvl w:val="0"/>
          <w:numId w:val="29"/>
        </w:numPr>
        <w:bidi w:val="false"/>
        <w:spacing w:after="80"/>
        <w:jc w:val="left"/>
      </w:pPr>
      <w:r>
        <w:t xml:space="preserve">Submit collect request via API.</w:t>
      </w:r>
    </w:p>
    <w:p>
      <w:pPr>
        <w:pStyle w:val="ListParagraph"/>
        <w:numPr>
          <w:ilvl w:val="0"/>
          <w:numId w:val="29"/>
        </w:numPr>
        <w:bidi w:val="false"/>
        <w:spacing w:after="80"/>
        <w:jc w:val="left"/>
      </w:pPr>
      <w:r>
        <w:t xml:space="preserve">Confirm request is encrypted (SSL/TLS).</w:t>
      </w:r>
    </w:p>
    <w:p>
      <w:pPr>
        <w:pStyle w:val="ListParagraph"/>
        <w:numPr>
          <w:ilvl w:val="0"/>
          <w:numId w:val="29"/>
        </w:numPr>
        <w:bidi w:val="false"/>
        <w:spacing w:after="80"/>
        <w:jc w:val="left"/>
      </w:pPr>
      <w:r>
        <w:t xml:space="preserve">HSBC receives, validates input, and initiates transaction.</w:t>
      </w:r>
    </w:p>
    <w:p>
      <w:pPr>
        <w:pStyle w:val="ListParagraph"/>
        <w:numPr>
          <w:ilvl w:val="0"/>
          <w:numId w:val="29"/>
        </w:numPr>
        <w:bidi w:val="false"/>
        <w:spacing w:after="80"/>
        <w:jc w:val="left"/>
      </w:pPr>
      <w:r>
        <w:t xml:space="preserve">API responds with transaction details and status.</w:t>
      </w:r>
    </w:p>
    <w:p>
      <w:pPr>
        <w:pStyle w:val="ListParagraph"/>
        <w:numPr>
          <w:ilvl w:val="0"/>
          <w:numId w:val="29"/>
        </w:numPr>
        <w:bidi w:val="false"/>
        <w:spacing w:after="80"/>
        <w:jc w:val="left"/>
      </w:pPr>
      <w:r>
        <w:t xml:space="preserve">Validate that all mandatory and optional fields are reflected in response.</w:t>
      </w:r>
    </w:p>
    <w:p>
      <w:pPr>
        <w:pStyle w:val="ListParagraph"/>
        <w:numPr>
          <w:ilvl w:val="0"/>
          <w:numId w:val="29"/>
        </w:numPr>
        <w:bidi w:val="false"/>
        <w:spacing w:after="80"/>
        <w:jc w:val="left"/>
      </w:pPr>
      <w:r>
        <w:t xml:space="preserve">Confirm logs and audit records transaction initiation.</w:t>
      </w:r>
    </w:p>
    <w:p>
      <w:pPr>
        <w:bidi w:val="false"/>
        <w:spacing w:after="80"/>
        <w:jc w:val="left"/>
      </w:pPr>
      <w:r>
        <w:rPr>
          <w:b/>
          <w:bCs/>
        </w:rPr>
        <w:t xml:space="preserve">Expected Result:</w:t>
      </w:r>
    </w:p>
    <w:p>
      <w:pPr>
        <w:bidi w:val="false"/>
        <w:spacing w:after="120"/>
        <w:jc w:val="left"/>
      </w:pPr>
      <w:r>
        <w:t xml:space="preserve">HSBC returns collStatus 'I', collStatusDesc 'Transaction Initiated', all required fields (meOrderNo, transId, transRRN, payerVPA, payeeVPA, pgMerchantID, transAmount) are populated. Logs and audit confirm collect initiation.</w:t>
      </w:r>
    </w:p>
    <w:p>
      <w:pPr>
        <w:bidi w:val="false"/>
        <w:spacing w:after="80"/>
        <w:jc w:val="left"/>
      </w:pPr>
      <w:r>
        <w:rPr>
          <w:b/>
          <w:bCs/>
        </w:rPr>
        <w:t xml:space="preserve">Source Citation:</w:t>
      </w:r>
    </w:p>
    <w:p>
      <w:pPr>
        <w:bidi w:val="false"/>
        <w:spacing w:after="120"/>
        <w:jc w:val="left"/>
      </w:pPr>
      <w:r>
        <w:t xml:space="preserve">{
  "location": "Section 3.5, page 19",
  "excerpt": "Merchant can collect payment from its customers via merchant website."
}</w:t>
      </w:r>
    </w:p>
    <w:p>
      <w:r>
        <w:br w:type="page"/>
      </w:r>
    </w:p>
    <w:p>
      <w:pPr>
        <w:pStyle w:val="Heading1"/>
        <w:bidi w:val="false"/>
        <w:spacing w:after="240"/>
        <w:jc w:val="left"/>
      </w:pPr>
      <w:r>
        <w:t xml:space="preserve">TEST CASE ID: TC-COLLECT-02 – Collect Request Response Parameters Verification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Collect Request Response Parameters Verification</w:t>
      </w:r>
    </w:p>
    <w:p>
      <w:pPr>
        <w:bidi w:val="false"/>
        <w:spacing w:after="80"/>
        <w:jc w:val="left"/>
      </w:pPr>
      <w:r>
        <w:rPr>
          <w:b/>
          <w:bCs/>
        </w:rPr>
        <w:t xml:space="preserve">Description:</w:t>
      </w:r>
    </w:p>
    <w:p>
      <w:pPr>
        <w:bidi w:val="false"/>
        <w:spacing w:after="120"/>
        <w:jc w:val="left"/>
      </w:pPr>
      <w:r>
        <w:t xml:space="preserve">This test validates all collect request API response parameters, confirming correct population of required fields, accurate status codes (collStatus='I'), and descriptive status. Automation: HIGH — response field assertion.</w:t>
      </w:r>
    </w:p>
    <w:p>
      <w:pPr>
        <w:bidi w:val="false"/>
        <w:spacing w:after="80"/>
        <w:jc w:val="left"/>
      </w:pPr>
      <w:r>
        <w:rPr>
          <w:b/>
          <w:bCs/>
        </w:rPr>
        <w:t xml:space="preserve">Test Description:</w:t>
      </w:r>
    </w:p>
    <w:p>
      <w:pPr>
        <w:bidi w:val="false"/>
        <w:spacing w:after="120"/>
        <w:jc w:val="left"/>
      </w:pPr>
      <w:r>
        <w:t xml:space="preserve">Merchant initiates collect request (via /meCollect API). HSBC returns response containing collStatus 'I', collStatusDesc 'Transaction Initiated', pgMerchantId, meOrderNo, transId, transRRN, and other required fields. The test ensures all response fields are present, accurate, and comply with the spec for successful initiation.</w:t>
      </w:r>
    </w:p>
    <w:p>
      <w:pPr>
        <w:bidi w:val="false"/>
        <w:spacing w:after="80"/>
        <w:jc w:val="left"/>
      </w:pPr>
      <w:r>
        <w:rPr>
          <w:b/>
          <w:bCs/>
        </w:rPr>
        <w:t xml:space="preserve">Prerequisites:</w:t>
      </w:r>
    </w:p>
    <w:p>
      <w:pPr>
        <w:bidi w:val="false"/>
        <w:spacing w:after="120"/>
        <w:jc w:val="left"/>
      </w:pPr>
      <w:r>
        <w:t xml:space="preserve">Merchant portal active, collect initiation workflow completed, database logging enabled, transaction context prepared.</w:t>
      </w:r>
    </w:p>
    <w:p>
      <w:pPr>
        <w:bidi w:val="false"/>
        <w:spacing w:after="120"/>
        <w:jc w:val="left"/>
      </w:pPr>
      <w:r>
        <w:rPr>
          <w:b/>
          <w:bCs/>
        </w:rPr>
        <w:t xml:space="preserve">Steps To Perform:</w:t>
      </w:r>
    </w:p>
    <w:p>
      <w:pPr>
        <w:pStyle w:val="ListParagraph"/>
        <w:numPr>
          <w:ilvl w:val="0"/>
          <w:numId w:val="30"/>
        </w:numPr>
        <w:bidi w:val="false"/>
        <w:spacing w:after="80"/>
        <w:jc w:val="left"/>
      </w:pPr>
      <w:r>
        <w:t xml:space="preserve">1. Login as merchant user.</w:t>
      </w:r>
    </w:p>
    <w:p>
      <w:pPr>
        <w:pStyle w:val="ListParagraph"/>
        <w:numPr>
          <w:ilvl w:val="0"/>
          <w:numId w:val="30"/>
        </w:numPr>
        <w:bidi w:val="false"/>
        <w:spacing w:after="80"/>
        <w:jc w:val="left"/>
      </w:pPr>
      <w:r>
        <w:t xml:space="preserve">Initiate collect request as in TC-COLLECT-01.</w:t>
      </w:r>
    </w:p>
    <w:p>
      <w:pPr>
        <w:pStyle w:val="ListParagraph"/>
        <w:numPr>
          <w:ilvl w:val="0"/>
          <w:numId w:val="30"/>
        </w:numPr>
        <w:bidi w:val="false"/>
        <w:spacing w:after="80"/>
        <w:jc w:val="left"/>
      </w:pPr>
      <w:r>
        <w:t xml:space="preserve">Capture API response from HSBC.</w:t>
      </w:r>
    </w:p>
    <w:p>
      <w:pPr>
        <w:pStyle w:val="ListParagraph"/>
        <w:numPr>
          <w:ilvl w:val="0"/>
          <w:numId w:val="30"/>
        </w:numPr>
        <w:bidi w:val="false"/>
        <w:spacing w:after="80"/>
        <w:jc w:val="left"/>
      </w:pPr>
      <w:r>
        <w:t xml:space="preserve">Validate presence of collStatus ('I'), collStatusDesc ('Transaction Initiated'), pgMerchantId 'HSB0000000000001', meOrderNo, transId, transRRN.</w:t>
      </w:r>
    </w:p>
    <w:p>
      <w:pPr>
        <w:pStyle w:val="ListParagraph"/>
        <w:numPr>
          <w:ilvl w:val="0"/>
          <w:numId w:val="30"/>
        </w:numPr>
        <w:bidi w:val="false"/>
        <w:spacing w:after="80"/>
        <w:jc w:val="left"/>
      </w:pPr>
      <w:r>
        <w:t xml:space="preserve">Confirm payerVPA and payeeVPA fields are returned.</w:t>
      </w:r>
    </w:p>
    <w:p>
      <w:pPr>
        <w:pStyle w:val="ListParagraph"/>
        <w:numPr>
          <w:ilvl w:val="0"/>
          <w:numId w:val="30"/>
        </w:numPr>
        <w:bidi w:val="false"/>
        <w:spacing w:after="80"/>
        <w:jc w:val="left"/>
      </w:pPr>
      <w:r>
        <w:t xml:space="preserve">Verify transAmount matches request input.</w:t>
      </w:r>
    </w:p>
    <w:p>
      <w:pPr>
        <w:pStyle w:val="ListParagraph"/>
        <w:numPr>
          <w:ilvl w:val="0"/>
          <w:numId w:val="30"/>
        </w:numPr>
        <w:bidi w:val="false"/>
        <w:spacing w:after="80"/>
        <w:jc w:val="left"/>
      </w:pPr>
      <w:r>
        <w:t xml:space="preserve">Inspect addInfo fields for presence (even if empty).</w:t>
      </w:r>
    </w:p>
    <w:p>
      <w:pPr>
        <w:pStyle w:val="ListParagraph"/>
        <w:numPr>
          <w:ilvl w:val="0"/>
          <w:numId w:val="30"/>
        </w:numPr>
        <w:bidi w:val="false"/>
        <w:spacing w:after="80"/>
        <w:jc w:val="left"/>
      </w:pPr>
      <w:r>
        <w:t xml:space="preserve">Cross-check logs and database that response values align with request/transaction record.</w:t>
      </w:r>
    </w:p>
    <w:p>
      <w:pPr>
        <w:pStyle w:val="ListParagraph"/>
        <w:numPr>
          <w:ilvl w:val="0"/>
          <w:numId w:val="30"/>
        </w:numPr>
        <w:bidi w:val="false"/>
        <w:spacing w:after="80"/>
        <w:jc w:val="left"/>
      </w:pPr>
      <w:r>
        <w:t xml:space="preserve">Assert audit record contains all response fields.</w:t>
      </w:r>
    </w:p>
    <w:p>
      <w:pPr>
        <w:bidi w:val="false"/>
        <w:spacing w:after="80"/>
        <w:jc w:val="left"/>
      </w:pPr>
      <w:r>
        <w:rPr>
          <w:b/>
          <w:bCs/>
        </w:rPr>
        <w:t xml:space="preserve">Expected Result:</w:t>
      </w:r>
    </w:p>
    <w:p>
      <w:pPr>
        <w:bidi w:val="false"/>
        <w:spacing w:after="120"/>
        <w:jc w:val="left"/>
      </w:pPr>
      <w:r>
        <w:t xml:space="preserve">All response fields required by the spec are present, populated accurately, collStatus 'I', collStatusDesc 'Transaction Initiated', meOrderNo as sent, pgMerchantId as enrolled. Audit/logging show transaction details.</w:t>
      </w:r>
    </w:p>
    <w:p>
      <w:pPr>
        <w:bidi w:val="false"/>
        <w:spacing w:after="80"/>
        <w:jc w:val="left"/>
      </w:pPr>
      <w:r>
        <w:rPr>
          <w:b/>
          <w:bCs/>
        </w:rPr>
        <w:t xml:space="preserve">Source Citation:</w:t>
      </w:r>
    </w:p>
    <w:p>
      <w:pPr>
        <w:bidi w:val="false"/>
        <w:spacing w:after="120"/>
        <w:jc w:val="left"/>
      </w:pPr>
      <w:r>
        <w:t xml:space="preserve">{
  "location": "Section 3.5, page 21",
  "excerpt": "\"collStatus\":\"I\", \"collStatusDesc\":\"Transaction Initiated\", \"meOrderNo\":\"\", \"pgMerchantId\":\"HSB0000000000001\""
}</w:t>
      </w:r>
    </w:p>
    <w:p>
      <w:r>
        <w:br w:type="page"/>
      </w:r>
    </w:p>
    <w:p>
      <w:pPr>
        <w:pStyle w:val="Heading1"/>
        <w:bidi w:val="false"/>
        <w:spacing w:after="240"/>
        <w:jc w:val="left"/>
      </w:pPr>
      <w:r>
        <w:t xml:space="preserve">TEST CASE ID: TC-COLLECT-03 – Failed Collect Status Response Handling</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Failed Collect Status Response Handling</w:t>
      </w:r>
    </w:p>
    <w:p>
      <w:pPr>
        <w:bidi w:val="false"/>
        <w:spacing w:after="80"/>
        <w:jc w:val="left"/>
      </w:pPr>
      <w:r>
        <w:rPr>
          <w:b/>
          <w:bCs/>
        </w:rPr>
        <w:t xml:space="preserve">Description:</w:t>
      </w:r>
    </w:p>
    <w:p>
      <w:pPr>
        <w:bidi w:val="false"/>
        <w:spacing w:after="120"/>
        <w:jc w:val="left"/>
      </w:pPr>
      <w:r>
        <w:t xml:space="preserve">This test ensures correct handling and explicit reporting of failed collect request scenarios, including collStatus='F' and 'E', and appropriate error messaging for transaction failures or UPI backend exceptions. Automation: HIGH — error verification and workflow robustness.</w:t>
      </w:r>
    </w:p>
    <w:p>
      <w:pPr>
        <w:bidi w:val="false"/>
        <w:spacing w:after="80"/>
        <w:jc w:val="left"/>
      </w:pPr>
      <w:r>
        <w:rPr>
          <w:b/>
          <w:bCs/>
        </w:rPr>
        <w:t xml:space="preserve">Test Description:</w:t>
      </w:r>
    </w:p>
    <w:p>
      <w:pPr>
        <w:bidi w:val="false"/>
        <w:spacing w:after="120"/>
        <w:jc w:val="left"/>
      </w:pPr>
      <w:r>
        <w:t xml:space="preserve">Merchant sends collect request with invalid/malformed values (e.g., invalid payerVPA, bogus amount, or simulates backend UPI exception). HSBC returns failed collect response via API: collStatus 'F' for failure or 'E' for exception, with clear collStatusDesc. The test validates explicit error reporting and prevents transaction processing.</w:t>
      </w:r>
    </w:p>
    <w:p>
      <w:pPr>
        <w:bidi w:val="false"/>
        <w:spacing w:after="80"/>
        <w:jc w:val="left"/>
      </w:pPr>
      <w:r>
        <w:rPr>
          <w:b/>
          <w:bCs/>
        </w:rPr>
        <w:t xml:space="preserve">Prerequisites:</w:t>
      </w:r>
    </w:p>
    <w:p>
      <w:pPr>
        <w:bidi w:val="false"/>
        <w:spacing w:after="120"/>
        <w:jc w:val="left"/>
      </w:pPr>
      <w:r>
        <w:t xml:space="preserve">Merchant account enabled, API connectivity active, test values for invalid/malformed data, UPI backend ready for error simulation.</w:t>
      </w:r>
    </w:p>
    <w:p>
      <w:pPr>
        <w:bidi w:val="false"/>
        <w:spacing w:after="120"/>
        <w:jc w:val="left"/>
      </w:pPr>
      <w:r>
        <w:rPr>
          <w:b/>
          <w:bCs/>
        </w:rPr>
        <w:t xml:space="preserve">Steps To Perform:</w:t>
      </w:r>
    </w:p>
    <w:p>
      <w:pPr>
        <w:pStyle w:val="ListParagraph"/>
        <w:numPr>
          <w:ilvl w:val="0"/>
          <w:numId w:val="31"/>
        </w:numPr>
        <w:bidi w:val="false"/>
        <w:spacing w:after="80"/>
        <w:jc w:val="left"/>
      </w:pPr>
      <w:r>
        <w:t xml:space="preserve">1. Login as merchant user.</w:t>
      </w:r>
    </w:p>
    <w:p>
      <w:pPr>
        <w:pStyle w:val="ListParagraph"/>
        <w:numPr>
          <w:ilvl w:val="0"/>
          <w:numId w:val="31"/>
        </w:numPr>
        <w:bidi w:val="false"/>
        <w:spacing w:after="80"/>
        <w:jc w:val="left"/>
      </w:pPr>
      <w:r>
        <w:t xml:space="preserve">Prepare collect request using invalid payerVPA (e.g., 'bad@none'), negative transAmount, or malformed parameters.</w:t>
      </w:r>
    </w:p>
    <w:p>
      <w:pPr>
        <w:pStyle w:val="ListParagraph"/>
        <w:numPr>
          <w:ilvl w:val="0"/>
          <w:numId w:val="31"/>
        </w:numPr>
        <w:bidi w:val="false"/>
        <w:spacing w:after="80"/>
        <w:jc w:val="left"/>
      </w:pPr>
      <w:r>
        <w:t xml:space="preserve">Submit collect request via API.</w:t>
      </w:r>
    </w:p>
    <w:p>
      <w:pPr>
        <w:pStyle w:val="ListParagraph"/>
        <w:numPr>
          <w:ilvl w:val="0"/>
          <w:numId w:val="31"/>
        </w:numPr>
        <w:bidi w:val="false"/>
        <w:spacing w:after="80"/>
        <w:jc w:val="left"/>
      </w:pPr>
      <w:r>
        <w:t xml:space="preserve">Ensure request is encrypted (SSL).</w:t>
      </w:r>
    </w:p>
    <w:p>
      <w:pPr>
        <w:pStyle w:val="ListParagraph"/>
        <w:numPr>
          <w:ilvl w:val="0"/>
          <w:numId w:val="31"/>
        </w:numPr>
        <w:bidi w:val="false"/>
        <w:spacing w:after="80"/>
        <w:jc w:val="left"/>
      </w:pPr>
      <w:r>
        <w:t xml:space="preserve">HSBC validates and rejects request due to input validation failure or simulated UPI backend error.</w:t>
      </w:r>
    </w:p>
    <w:p>
      <w:pPr>
        <w:pStyle w:val="ListParagraph"/>
        <w:numPr>
          <w:ilvl w:val="0"/>
          <w:numId w:val="31"/>
        </w:numPr>
        <w:bidi w:val="false"/>
        <w:spacing w:after="80"/>
        <w:jc w:val="left"/>
      </w:pPr>
      <w:r>
        <w:t xml:space="preserve">Capture failed API response.</w:t>
      </w:r>
    </w:p>
    <w:p>
      <w:pPr>
        <w:pStyle w:val="ListParagraph"/>
        <w:numPr>
          <w:ilvl w:val="0"/>
          <w:numId w:val="31"/>
        </w:numPr>
        <w:bidi w:val="false"/>
        <w:spacing w:after="80"/>
        <w:jc w:val="left"/>
      </w:pPr>
      <w:r>
        <w:t xml:space="preserve">Validate collStatus 'F' (failure) or collStatus 'E' (exception), with descriptive collStatusDesc indicating cause.</w:t>
      </w:r>
    </w:p>
    <w:p>
      <w:pPr>
        <w:pStyle w:val="ListParagraph"/>
        <w:numPr>
          <w:ilvl w:val="0"/>
          <w:numId w:val="31"/>
        </w:numPr>
        <w:bidi w:val="false"/>
        <w:spacing w:after="80"/>
        <w:jc w:val="left"/>
      </w:pPr>
      <w:r>
        <w:t xml:space="preserve">Confirm no transaction record is created or processed in backend.</w:t>
      </w:r>
    </w:p>
    <w:p>
      <w:pPr>
        <w:pStyle w:val="ListParagraph"/>
        <w:numPr>
          <w:ilvl w:val="0"/>
          <w:numId w:val="31"/>
        </w:numPr>
        <w:bidi w:val="false"/>
        <w:spacing w:after="80"/>
        <w:jc w:val="left"/>
      </w:pPr>
      <w:r>
        <w:t xml:space="preserve">Audit logs capture error scenario for compliance.</w:t>
      </w:r>
    </w:p>
    <w:p>
      <w:pPr>
        <w:bidi w:val="false"/>
        <w:spacing w:after="80"/>
        <w:jc w:val="left"/>
      </w:pPr>
      <w:r>
        <w:rPr>
          <w:b/>
          <w:bCs/>
        </w:rPr>
        <w:t xml:space="preserve">Expected Result:</w:t>
      </w:r>
    </w:p>
    <w:p>
      <w:pPr>
        <w:bidi w:val="false"/>
        <w:spacing w:after="120"/>
        <w:jc w:val="left"/>
      </w:pPr>
      <w:r>
        <w:t xml:space="preserve">Response contains collStatus 'F' or 'E', collStatusDesc with accurate failure/exception detail, no transaction processed. Audit/logs reflect rejection. No PII or transaction data leaked.</w:t>
      </w:r>
    </w:p>
    <w:p>
      <w:pPr>
        <w:bidi w:val="false"/>
        <w:spacing w:after="80"/>
        <w:jc w:val="left"/>
      </w:pPr>
      <w:r>
        <w:rPr>
          <w:b/>
          <w:bCs/>
        </w:rPr>
        <w:t xml:space="preserve">Source Citation:</w:t>
      </w:r>
    </w:p>
    <w:p>
      <w:pPr>
        <w:bidi w:val="false"/>
        <w:spacing w:after="120"/>
        <w:jc w:val="left"/>
      </w:pPr>
      <w:r>
        <w:t xml:space="preserve">{
  "location": "Section 3.5, page 21",
  "excerpt": "collStatus Transaction status (I-Initiated , F-Failed, E -Exception at UPI)"
}</w:t>
      </w:r>
    </w:p>
    <w:p>
      <w:r>
        <w:br w:type="page"/>
      </w:r>
    </w:p>
    <w:p>
      <w:pPr>
        <w:pStyle w:val="Heading1"/>
        <w:bidi w:val="false"/>
        <w:spacing w:after="240"/>
        <w:jc w:val="left"/>
      </w:pPr>
      <w:r>
        <w:t xml:space="preserve">TEST CASE ID: TC-COLLECT-04 – Expiry Value Boundary Testing in Collect Request</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Expiry Value Boundary Testing in Collect Request</w:t>
      </w:r>
    </w:p>
    <w:p>
      <w:pPr>
        <w:bidi w:val="false"/>
        <w:spacing w:after="80"/>
        <w:jc w:val="left"/>
      </w:pPr>
      <w:r>
        <w:rPr>
          <w:b/>
          <w:bCs/>
        </w:rPr>
        <w:t xml:space="preserve">Description:</w:t>
      </w:r>
    </w:p>
    <w:p>
      <w:pPr>
        <w:bidi w:val="false"/>
        <w:spacing w:after="120"/>
        <w:jc w:val="left"/>
      </w:pPr>
      <w:r>
        <w:t xml:space="preserve">This test verifies that the Collect Request API enforces the maximum and minimum allowed values for the expiryValue field, preventing requests with invalid expiry durations. This is vital to avoid unintentional transaction timeouts or excessive expiry periods, ensuring compliance with business rules and preventing abuse. Automation: HIGH — pure API assertions.</w:t>
      </w:r>
    </w:p>
    <w:p>
      <w:pPr>
        <w:bidi w:val="false"/>
        <w:spacing w:after="80"/>
        <w:jc w:val="left"/>
      </w:pPr>
      <w:r>
        <w:rPr>
          <w:b/>
          <w:bCs/>
        </w:rPr>
        <w:t xml:space="preserve">Test Description:</w:t>
      </w:r>
    </w:p>
    <w:p>
      <w:pPr>
        <w:bidi w:val="false"/>
        <w:spacing w:after="120"/>
        <w:jc w:val="left"/>
      </w:pPr>
      <w:r>
        <w:t xml:space="preserve">A merchant sends Collect Requests with expiryValue at its minimum, maximum, and just above maximum, validating that only allowed boundaries are accepted and others are rejected as per specification.</w:t>
      </w:r>
    </w:p>
    <w:p>
      <w:pPr>
        <w:bidi w:val="false"/>
        <w:spacing w:after="80"/>
        <w:jc w:val="left"/>
      </w:pPr>
      <w:r>
        <w:rPr>
          <w:b/>
          <w:bCs/>
        </w:rPr>
        <w:t xml:space="preserve">Prerequisites:</w:t>
      </w:r>
    </w:p>
    <w:p>
      <w:pPr>
        <w:bidi w:val="false"/>
        <w:spacing w:after="120"/>
        <w:jc w:val="left"/>
      </w:pPr>
      <w:r>
        <w:t xml:space="preserve">Merchant is setup on HSBC system with valid pgMerchantId, Merchant Encryption Key received and configured, HTTPS/SSL certificate is installed, Backend UPI API service is running, Test VPA and order number available.</w:t>
      </w:r>
    </w:p>
    <w:p>
      <w:pPr>
        <w:bidi w:val="false"/>
        <w:spacing w:after="120"/>
        <w:jc w:val="left"/>
      </w:pPr>
      <w:r>
        <w:rPr>
          <w:b/>
          <w:bCs/>
        </w:rPr>
        <w:t xml:space="preserve">Steps To Perform:</w:t>
      </w:r>
    </w:p>
    <w:p>
      <w:pPr>
        <w:pStyle w:val="ListParagraph"/>
        <w:numPr>
          <w:ilvl w:val="0"/>
          <w:numId w:val="32"/>
        </w:numPr>
        <w:bidi w:val="false"/>
        <w:spacing w:after="80"/>
        <w:jc w:val="left"/>
      </w:pPr>
      <w:r>
        <w:t xml:space="preserve">1. Log in to merchant platform as API integration user with MASKED credentials.</w:t>
      </w:r>
    </w:p>
    <w:p>
      <w:pPr>
        <w:pStyle w:val="ListParagraph"/>
        <w:numPr>
          <w:ilvl w:val="0"/>
          <w:numId w:val="32"/>
        </w:numPr>
        <w:bidi w:val="false"/>
        <w:spacing w:after="80"/>
        <w:jc w:val="left"/>
      </w:pPr>
      <w:r>
        <w:t xml:space="preserve">Navigate to Collect Request initiation.</w:t>
      </w:r>
    </w:p>
    <w:p>
      <w:pPr>
        <w:pStyle w:val="ListParagraph"/>
        <w:numPr>
          <w:ilvl w:val="0"/>
          <w:numId w:val="32"/>
        </w:numPr>
        <w:bidi w:val="false"/>
        <w:spacing w:after="80"/>
        <w:jc w:val="left"/>
      </w:pPr>
      <w:r>
        <w:t xml:space="preserve">Build Collect Request payload with expiryValue=1 (minimum boundary).</w:t>
      </w:r>
    </w:p>
    <w:p>
      <w:pPr>
        <w:pStyle w:val="ListParagraph"/>
        <w:numPr>
          <w:ilvl w:val="0"/>
          <w:numId w:val="32"/>
        </w:numPr>
        <w:bidi w:val="false"/>
        <w:spacing w:after="80"/>
        <w:jc w:val="left"/>
      </w:pPr>
      <w:r>
        <w:t xml:space="preserve">Submit encrypted Collect Request to HSBC endpoint.</w:t>
      </w:r>
    </w:p>
    <w:p>
      <w:pPr>
        <w:pStyle w:val="ListParagraph"/>
        <w:numPr>
          <w:ilvl w:val="0"/>
          <w:numId w:val="32"/>
        </w:numPr>
        <w:bidi w:val="false"/>
        <w:spacing w:after="80"/>
        <w:jc w:val="left"/>
      </w:pPr>
      <w:r>
        <w:t xml:space="preserve">Observe response and check collStatus field for acceptance.</w:t>
      </w:r>
    </w:p>
    <w:p>
      <w:pPr>
        <w:pStyle w:val="ListParagraph"/>
        <w:numPr>
          <w:ilvl w:val="0"/>
          <w:numId w:val="32"/>
        </w:numPr>
        <w:bidi w:val="false"/>
        <w:spacing w:after="80"/>
        <w:jc w:val="left"/>
      </w:pPr>
      <w:r>
        <w:t xml:space="preserve">Build Collect Request payload with expiryValue=64800 (maximum allowed boundary).</w:t>
      </w:r>
    </w:p>
    <w:p>
      <w:pPr>
        <w:pStyle w:val="ListParagraph"/>
        <w:numPr>
          <w:ilvl w:val="0"/>
          <w:numId w:val="32"/>
        </w:numPr>
        <w:bidi w:val="false"/>
        <w:spacing w:after="80"/>
        <w:jc w:val="left"/>
      </w:pPr>
      <w:r>
        <w:t xml:space="preserve">Submit encrypted Collect Request with expiryValue=64800.</w:t>
      </w:r>
    </w:p>
    <w:p>
      <w:pPr>
        <w:pStyle w:val="ListParagraph"/>
        <w:numPr>
          <w:ilvl w:val="0"/>
          <w:numId w:val="32"/>
        </w:numPr>
        <w:bidi w:val="false"/>
        <w:spacing w:after="80"/>
        <w:jc w:val="left"/>
      </w:pPr>
      <w:r>
        <w:t xml:space="preserve">Observe response and check collStatus for acceptance.</w:t>
      </w:r>
    </w:p>
    <w:p>
      <w:pPr>
        <w:pStyle w:val="ListParagraph"/>
        <w:numPr>
          <w:ilvl w:val="0"/>
          <w:numId w:val="32"/>
        </w:numPr>
        <w:bidi w:val="false"/>
        <w:spacing w:after="80"/>
        <w:jc w:val="left"/>
      </w:pPr>
      <w:r>
        <w:t xml:space="preserve">Build Collect Request payload with expiryValue=64801 (just above maximum).</w:t>
      </w:r>
    </w:p>
    <w:p>
      <w:pPr>
        <w:pStyle w:val="ListParagraph"/>
        <w:numPr>
          <w:ilvl w:val="0"/>
          <w:numId w:val="32"/>
        </w:numPr>
        <w:bidi w:val="false"/>
        <w:spacing w:after="80"/>
        <w:jc w:val="left"/>
      </w:pPr>
      <w:r>
        <w:t xml:space="preserve">Submit encrypted request with expiryValue=64801.</w:t>
      </w:r>
    </w:p>
    <w:p>
      <w:pPr>
        <w:pStyle w:val="ListParagraph"/>
        <w:numPr>
          <w:ilvl w:val="0"/>
          <w:numId w:val="32"/>
        </w:numPr>
        <w:bidi w:val="false"/>
        <w:spacing w:after="80"/>
        <w:jc w:val="left"/>
      </w:pPr>
      <w:r>
        <w:t xml:space="preserve">Observe response and collStatusDesc for rejection and error code.</w:t>
      </w:r>
    </w:p>
    <w:p>
      <w:pPr>
        <w:pStyle w:val="ListParagraph"/>
        <w:numPr>
          <w:ilvl w:val="0"/>
          <w:numId w:val="32"/>
        </w:numPr>
        <w:bidi w:val="false"/>
        <w:spacing w:after="80"/>
        <w:jc w:val="left"/>
      </w:pPr>
      <w:r>
        <w:t xml:space="preserve">Verify logs and API messages contain correctly masked PII and no leakage.</w:t>
      </w:r>
    </w:p>
    <w:p>
      <w:pPr>
        <w:bidi w:val="false"/>
        <w:spacing w:after="80"/>
        <w:jc w:val="left"/>
      </w:pPr>
      <w:r>
        <w:rPr>
          <w:b/>
          <w:bCs/>
        </w:rPr>
        <w:t xml:space="preserve">Expected Result:</w:t>
      </w:r>
    </w:p>
    <w:p>
      <w:pPr>
        <w:bidi w:val="false"/>
        <w:spacing w:after="120"/>
        <w:jc w:val="left"/>
      </w:pPr>
      <w:r>
        <w:t xml:space="preserve">1. API accepts requests with expiryValue=1 and expiryValue=64800; collStatus='I', collStatusDesc='Transaction Initiated'. 2. API rejects request with expiryValue=64801, returning collStatus='F' or 'E', collStatusDesc includes error, and request is not processed. 3. No sensitive data appears in logs or error messages.</w:t>
      </w:r>
    </w:p>
    <w:p>
      <w:pPr>
        <w:bidi w:val="false"/>
        <w:spacing w:after="80"/>
        <w:jc w:val="left"/>
      </w:pPr>
      <w:r>
        <w:rPr>
          <w:b/>
          <w:bCs/>
        </w:rPr>
        <w:t xml:space="preserve">Source Citation:</w:t>
      </w:r>
    </w:p>
    <w:p>
      <w:pPr>
        <w:bidi w:val="false"/>
        <w:spacing w:after="120"/>
        <w:jc w:val="left"/>
      </w:pPr>
      <w:r>
        <w:t xml:space="preserve">{
  "location": "Section 3.5, page 19",
  "excerpt": "expiry value Collect Expiry value in minutes (Max. 64800) Number 5 Mandatory"
}</w:t>
      </w:r>
    </w:p>
    <w:p>
      <w:r>
        <w:br w:type="page"/>
      </w:r>
    </w:p>
    <w:p>
      <w:pPr>
        <w:pStyle w:val="Heading1"/>
        <w:bidi w:val="false"/>
        <w:spacing w:after="240"/>
        <w:jc w:val="left"/>
      </w:pPr>
      <w:r>
        <w:t xml:space="preserve">TEST CASE ID: TC-COLLECT-05 – AddInfo Future Use Fields Handling</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AddInfo Future Use Fields Handling</w:t>
      </w:r>
    </w:p>
    <w:p>
      <w:pPr>
        <w:bidi w:val="false"/>
        <w:spacing w:after="80"/>
        <w:jc w:val="left"/>
      </w:pPr>
      <w:r>
        <w:rPr>
          <w:b/>
          <w:bCs/>
        </w:rPr>
        <w:t xml:space="preserve">Description:</w:t>
      </w:r>
    </w:p>
    <w:p>
      <w:pPr>
        <w:bidi w:val="false"/>
        <w:spacing w:after="120"/>
        <w:jc w:val="left"/>
      </w:pPr>
      <w:r>
        <w:t xml:space="preserve">This test checks that the Collect Request API properly enforces the field length for addInfo1 through addInfo10, accepting alphanumeric values up to 50 characters and rejecting overlong values. This protects system reliability and prevents data truncation or injection. Automation: HIGH — API validation.</w:t>
      </w:r>
    </w:p>
    <w:p>
      <w:pPr>
        <w:bidi w:val="false"/>
        <w:spacing w:after="80"/>
        <w:jc w:val="left"/>
      </w:pPr>
      <w:r>
        <w:rPr>
          <w:b/>
          <w:bCs/>
        </w:rPr>
        <w:t xml:space="preserve">Test Description:</w:t>
      </w:r>
    </w:p>
    <w:p>
      <w:pPr>
        <w:bidi w:val="false"/>
        <w:spacing w:after="120"/>
        <w:jc w:val="left"/>
      </w:pPr>
      <w:r>
        <w:t xml:space="preserve">Merchant initiates Collect Requests with addInfo fields at zero, maximal, and excess values to ensure length rules (0-50 chars) are respected for all addInfo slots.</w:t>
      </w:r>
    </w:p>
    <w:p>
      <w:pPr>
        <w:bidi w:val="false"/>
        <w:spacing w:after="80"/>
        <w:jc w:val="left"/>
      </w:pPr>
      <w:r>
        <w:rPr>
          <w:b/>
          <w:bCs/>
        </w:rPr>
        <w:t xml:space="preserve">Prerequisites:</w:t>
      </w:r>
    </w:p>
    <w:p>
      <w:pPr>
        <w:bidi w:val="false"/>
        <w:spacing w:after="120"/>
        <w:jc w:val="left"/>
      </w:pPr>
      <w:r>
        <w:t xml:space="preserve">Merchant onboarded and pgMerchantId active, Encryption Key and certificate configured, UPI endpoint reachable, meOrderNo and test VPA available.</w:t>
      </w:r>
    </w:p>
    <w:p>
      <w:pPr>
        <w:bidi w:val="false"/>
        <w:spacing w:after="120"/>
        <w:jc w:val="left"/>
      </w:pPr>
      <w:r>
        <w:rPr>
          <w:b/>
          <w:bCs/>
        </w:rPr>
        <w:t xml:space="preserve">Steps To Perform:</w:t>
      </w:r>
    </w:p>
    <w:p>
      <w:pPr>
        <w:pStyle w:val="ListParagraph"/>
        <w:numPr>
          <w:ilvl w:val="0"/>
          <w:numId w:val="33"/>
        </w:numPr>
        <w:bidi w:val="false"/>
        <w:spacing w:after="80"/>
        <w:jc w:val="left"/>
      </w:pPr>
      <w:r>
        <w:t xml:space="preserve">1. Authenticate on merchant platform as API role with MASKED credentials.</w:t>
      </w:r>
    </w:p>
    <w:p>
      <w:pPr>
        <w:pStyle w:val="ListParagraph"/>
        <w:numPr>
          <w:ilvl w:val="0"/>
          <w:numId w:val="33"/>
        </w:numPr>
        <w:bidi w:val="false"/>
        <w:spacing w:after="80"/>
        <w:jc w:val="left"/>
      </w:pPr>
      <w:r>
        <w:t xml:space="preserve">Navigate to Collect Request API integration.</w:t>
      </w:r>
    </w:p>
    <w:p>
      <w:pPr>
        <w:pStyle w:val="ListParagraph"/>
        <w:numPr>
          <w:ilvl w:val="0"/>
          <w:numId w:val="33"/>
        </w:numPr>
        <w:bidi w:val="false"/>
        <w:spacing w:after="80"/>
        <w:jc w:val="left"/>
      </w:pPr>
      <w:r>
        <w:t xml:space="preserve">Build Collect Request with all addInfo fields blank ('').</w:t>
      </w:r>
    </w:p>
    <w:p>
      <w:pPr>
        <w:pStyle w:val="ListParagraph"/>
        <w:numPr>
          <w:ilvl w:val="0"/>
          <w:numId w:val="33"/>
        </w:numPr>
        <w:bidi w:val="false"/>
        <w:spacing w:after="80"/>
        <w:jc w:val="left"/>
      </w:pPr>
      <w:r>
        <w:t xml:space="preserve">Submit encrypted request and observe response.</w:t>
      </w:r>
    </w:p>
    <w:p>
      <w:pPr>
        <w:pStyle w:val="ListParagraph"/>
        <w:numPr>
          <w:ilvl w:val="0"/>
          <w:numId w:val="33"/>
        </w:numPr>
        <w:bidi w:val="false"/>
        <w:spacing w:after="80"/>
        <w:jc w:val="left"/>
      </w:pPr>
      <w:r>
        <w:t xml:space="preserve">Build Collect Request with each addInfo field populated with 50-character alphanumeric string.</w:t>
      </w:r>
    </w:p>
    <w:p>
      <w:pPr>
        <w:pStyle w:val="ListParagraph"/>
        <w:numPr>
          <w:ilvl w:val="0"/>
          <w:numId w:val="33"/>
        </w:numPr>
        <w:bidi w:val="false"/>
        <w:spacing w:after="80"/>
        <w:jc w:val="left"/>
      </w:pPr>
      <w:r>
        <w:t xml:space="preserve">Submit encrypted request and check response.</w:t>
      </w:r>
    </w:p>
    <w:p>
      <w:pPr>
        <w:pStyle w:val="ListParagraph"/>
        <w:numPr>
          <w:ilvl w:val="0"/>
          <w:numId w:val="33"/>
        </w:numPr>
        <w:bidi w:val="false"/>
        <w:spacing w:after="80"/>
        <w:jc w:val="left"/>
      </w:pPr>
      <w:r>
        <w:t xml:space="preserve">Build Collect Request with addInfo1 containing 51 characters (exceeds limit), others empty.</w:t>
      </w:r>
    </w:p>
    <w:p>
      <w:pPr>
        <w:pStyle w:val="ListParagraph"/>
        <w:numPr>
          <w:ilvl w:val="0"/>
          <w:numId w:val="33"/>
        </w:numPr>
        <w:bidi w:val="false"/>
        <w:spacing w:after="80"/>
        <w:jc w:val="left"/>
      </w:pPr>
      <w:r>
        <w:t xml:space="preserve">Submit encrypted request and check response for rejection.</w:t>
      </w:r>
    </w:p>
    <w:p>
      <w:pPr>
        <w:pStyle w:val="ListParagraph"/>
        <w:numPr>
          <w:ilvl w:val="0"/>
          <w:numId w:val="33"/>
        </w:numPr>
        <w:bidi w:val="false"/>
        <w:spacing w:after="80"/>
        <w:jc w:val="left"/>
      </w:pPr>
      <w:r>
        <w:t xml:space="preserve">Build Collect Request with mixed valid and invalid addInfo (e.g. addInfo2=“MASKED OVERLONG” 52 chars).</w:t>
      </w:r>
    </w:p>
    <w:p>
      <w:pPr>
        <w:pStyle w:val="ListParagraph"/>
        <w:numPr>
          <w:ilvl w:val="0"/>
          <w:numId w:val="33"/>
        </w:numPr>
        <w:bidi w:val="false"/>
        <w:spacing w:after="80"/>
        <w:jc w:val="left"/>
      </w:pPr>
      <w:r>
        <w:t xml:space="preserve">Submit requests for each case.</w:t>
      </w:r>
    </w:p>
    <w:p>
      <w:pPr>
        <w:pStyle w:val="ListParagraph"/>
        <w:numPr>
          <w:ilvl w:val="0"/>
          <w:numId w:val="33"/>
        </w:numPr>
        <w:bidi w:val="false"/>
        <w:spacing w:after="80"/>
        <w:jc w:val="left"/>
      </w:pPr>
      <w:r>
        <w:t xml:space="preserve">Review logs and responses for masking and non-leakage of excess data.</w:t>
      </w:r>
    </w:p>
    <w:p>
      <w:pPr>
        <w:pStyle w:val="ListParagraph"/>
        <w:numPr>
          <w:ilvl w:val="0"/>
          <w:numId w:val="33"/>
        </w:numPr>
        <w:bidi w:val="false"/>
        <w:spacing w:after="80"/>
        <w:jc w:val="left"/>
      </w:pPr>
      <w:r>
        <w:t xml:space="preserve">Validate that field lengths match specification.</w:t>
      </w:r>
    </w:p>
    <w:p>
      <w:pPr>
        <w:bidi w:val="false"/>
        <w:spacing w:after="80"/>
        <w:jc w:val="left"/>
      </w:pPr>
      <w:r>
        <w:rPr>
          <w:b/>
          <w:bCs/>
        </w:rPr>
        <w:t xml:space="preserve">Expected Result:</w:t>
      </w:r>
    </w:p>
    <w:p>
      <w:pPr>
        <w:bidi w:val="false"/>
        <w:spacing w:after="120"/>
        <w:jc w:val="left"/>
      </w:pPr>
      <w:r>
        <w:t xml:space="preserve">1. Requests with 0 or up to 50 characters in addInfo1-10 are accepted, field values returned in response unchanged. 2. Requests with overlong addInfo fields (&gt;50 chars) are rejected, collStatus='F' or 'E', collStatusDesc includes error about length. 3. No truncated/partial values accepted; no sensitive/excess data leaked.</w:t>
      </w:r>
    </w:p>
    <w:p>
      <w:pPr>
        <w:bidi w:val="false"/>
        <w:spacing w:after="80"/>
        <w:jc w:val="left"/>
      </w:pPr>
      <w:r>
        <w:rPr>
          <w:b/>
          <w:bCs/>
        </w:rPr>
        <w:t xml:space="preserve">Source Citation:</w:t>
      </w:r>
    </w:p>
    <w:p>
      <w:pPr>
        <w:bidi w:val="false"/>
        <w:spacing w:after="120"/>
        <w:jc w:val="left"/>
      </w:pPr>
      <w:r>
        <w:t xml:space="preserve">{
  "location": "Section 3.5, page 19",
  "excerpt": "addInfo1 to 10 For future use Alpha-Numeric 0-50 Optional"
}</w:t>
      </w:r>
    </w:p>
    <w:p>
      <w:r>
        <w:br w:type="page"/>
      </w:r>
    </w:p>
    <w:p>
      <w:pPr>
        <w:pStyle w:val="Heading1"/>
        <w:bidi w:val="false"/>
        <w:spacing w:after="240"/>
        <w:jc w:val="left"/>
      </w:pPr>
      <w:r>
        <w:t xml:space="preserve">TEST CASE ID: TC-COLLECT-06 – Minimal Input Collect Request Without Optional Fields</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Minimal Input Collect Request Without Optional Fields</w:t>
      </w:r>
    </w:p>
    <w:p>
      <w:pPr>
        <w:bidi w:val="false"/>
        <w:spacing w:after="80"/>
        <w:jc w:val="left"/>
      </w:pPr>
      <w:r>
        <w:rPr>
          <w:b/>
          <w:bCs/>
        </w:rPr>
        <w:t xml:space="preserve">Description:</w:t>
      </w:r>
    </w:p>
    <w:p>
      <w:pPr>
        <w:bidi w:val="false"/>
        <w:spacing w:after="120"/>
        <w:jc w:val="left"/>
      </w:pPr>
      <w:r>
        <w:t xml:space="preserve">This test case assures that the Collect Request API functions correctly when only mandatory fields are provided, with all optional fields omitted. It verifies minimal valid request support, ensuring merchants do not need to populate unnecessary fields. Automation: HIGH — API assertion.</w:t>
      </w:r>
    </w:p>
    <w:p>
      <w:pPr>
        <w:bidi w:val="false"/>
        <w:spacing w:after="80"/>
        <w:jc w:val="left"/>
      </w:pPr>
      <w:r>
        <w:rPr>
          <w:b/>
          <w:bCs/>
        </w:rPr>
        <w:t xml:space="preserve">Test Description:</w:t>
      </w:r>
    </w:p>
    <w:p>
      <w:pPr>
        <w:bidi w:val="false"/>
        <w:spacing w:after="120"/>
        <w:jc w:val="left"/>
      </w:pPr>
      <w:r>
        <w:t xml:space="preserve">A merchant submits a Collect Request with only mandatory fields (pgMerchantId, meOrderNo, payerVPA, transAmount, transRemarks, expiryValue), omitting optional fields like payerName and addInfo1-10, confirming acceptance and correct response.</w:t>
      </w:r>
    </w:p>
    <w:p>
      <w:pPr>
        <w:bidi w:val="false"/>
        <w:spacing w:after="80"/>
        <w:jc w:val="left"/>
      </w:pPr>
      <w:r>
        <w:rPr>
          <w:b/>
          <w:bCs/>
        </w:rPr>
        <w:t xml:space="preserve">Prerequisites:</w:t>
      </w:r>
    </w:p>
    <w:p>
      <w:pPr>
        <w:bidi w:val="false"/>
        <w:spacing w:after="120"/>
        <w:jc w:val="left"/>
      </w:pPr>
      <w:r>
        <w:t xml:space="preserve">Merchant active and whitelisted, Encryption key and certificate configured, UPI API endpoint available, test payerVPA and meOrderNo prepared.</w:t>
      </w:r>
    </w:p>
    <w:p>
      <w:pPr>
        <w:bidi w:val="false"/>
        <w:spacing w:after="120"/>
        <w:jc w:val="left"/>
      </w:pPr>
      <w:r>
        <w:rPr>
          <w:b/>
          <w:bCs/>
        </w:rPr>
        <w:t xml:space="preserve">Steps To Perform:</w:t>
      </w:r>
    </w:p>
    <w:p>
      <w:pPr>
        <w:pStyle w:val="ListParagraph"/>
        <w:numPr>
          <w:ilvl w:val="0"/>
          <w:numId w:val="34"/>
        </w:numPr>
        <w:bidi w:val="false"/>
        <w:spacing w:after="80"/>
        <w:jc w:val="left"/>
      </w:pPr>
      <w:r>
        <w:t xml:space="preserve">1. Log in with MASKED credentials to merchant API portal.</w:t>
      </w:r>
    </w:p>
    <w:p>
      <w:pPr>
        <w:pStyle w:val="ListParagraph"/>
        <w:numPr>
          <w:ilvl w:val="0"/>
          <w:numId w:val="34"/>
        </w:numPr>
        <w:bidi w:val="false"/>
        <w:spacing w:after="80"/>
        <w:jc w:val="left"/>
      </w:pPr>
      <w:r>
        <w:t xml:space="preserve">Prepare Collect Request payload with only required fields, omitting payerName and addInfo1-10.</w:t>
      </w:r>
    </w:p>
    <w:p>
      <w:pPr>
        <w:pStyle w:val="ListParagraph"/>
        <w:numPr>
          <w:ilvl w:val="0"/>
          <w:numId w:val="34"/>
        </w:numPr>
        <w:bidi w:val="false"/>
        <w:spacing w:after="80"/>
        <w:jc w:val="left"/>
      </w:pPr>
      <w:r>
        <w:t xml:space="preserve">Encrypt payload using toolkit and send to HSBC Collect endpoint over HTTPS.</w:t>
      </w:r>
    </w:p>
    <w:p>
      <w:pPr>
        <w:pStyle w:val="ListParagraph"/>
        <w:numPr>
          <w:ilvl w:val="0"/>
          <w:numId w:val="34"/>
        </w:numPr>
        <w:bidi w:val="false"/>
        <w:spacing w:after="80"/>
        <w:jc w:val="left"/>
      </w:pPr>
      <w:r>
        <w:t xml:space="preserve">Receive API response and decrypt.</w:t>
      </w:r>
    </w:p>
    <w:p>
      <w:pPr>
        <w:pStyle w:val="ListParagraph"/>
        <w:numPr>
          <w:ilvl w:val="0"/>
          <w:numId w:val="34"/>
        </w:numPr>
        <w:bidi w:val="false"/>
        <w:spacing w:after="80"/>
        <w:jc w:val="left"/>
      </w:pPr>
      <w:r>
        <w:t xml:space="preserve">Review collStatus and collStatusDesc.</w:t>
      </w:r>
    </w:p>
    <w:p>
      <w:pPr>
        <w:pStyle w:val="ListParagraph"/>
        <w:numPr>
          <w:ilvl w:val="0"/>
          <w:numId w:val="34"/>
        </w:numPr>
        <w:bidi w:val="false"/>
        <w:spacing w:after="80"/>
        <w:jc w:val="left"/>
      </w:pPr>
      <w:r>
        <w:t xml:space="preserve">Validate that optional fields are absent from request, and response does not mandate them.</w:t>
      </w:r>
    </w:p>
    <w:p>
      <w:pPr>
        <w:pStyle w:val="ListParagraph"/>
        <w:numPr>
          <w:ilvl w:val="0"/>
          <w:numId w:val="34"/>
        </w:numPr>
        <w:bidi w:val="false"/>
        <w:spacing w:after="80"/>
        <w:jc w:val="left"/>
      </w:pPr>
      <w:r>
        <w:t xml:space="preserve">Confirm transaction is initiated successfully.</w:t>
      </w:r>
    </w:p>
    <w:p>
      <w:pPr>
        <w:pStyle w:val="ListParagraph"/>
        <w:numPr>
          <w:ilvl w:val="0"/>
          <w:numId w:val="34"/>
        </w:numPr>
        <w:bidi w:val="false"/>
        <w:spacing w:after="80"/>
        <w:jc w:val="left"/>
      </w:pPr>
      <w:r>
        <w:t xml:space="preserve">Check logs for error or warnings regarding missing optional fields.</w:t>
      </w:r>
    </w:p>
    <w:p>
      <w:pPr>
        <w:pStyle w:val="ListParagraph"/>
        <w:numPr>
          <w:ilvl w:val="0"/>
          <w:numId w:val="34"/>
        </w:numPr>
        <w:bidi w:val="false"/>
        <w:spacing w:after="80"/>
        <w:jc w:val="left"/>
      </w:pPr>
      <w:r>
        <w:t xml:space="preserve">Verify response echoes mandatory fields correctly and no adverse effects due to omitted optional fields.</w:t>
      </w:r>
    </w:p>
    <w:p>
      <w:pPr>
        <w:pStyle w:val="ListParagraph"/>
        <w:numPr>
          <w:ilvl w:val="0"/>
          <w:numId w:val="34"/>
        </w:numPr>
        <w:bidi w:val="false"/>
        <w:spacing w:after="80"/>
        <w:jc w:val="left"/>
      </w:pPr>
      <w:r>
        <w:t xml:space="preserve">Confirm API allows subsequent payment status polling.</w:t>
      </w:r>
    </w:p>
    <w:p>
      <w:pPr>
        <w:bidi w:val="false"/>
        <w:spacing w:after="80"/>
        <w:jc w:val="left"/>
      </w:pPr>
      <w:r>
        <w:rPr>
          <w:b/>
          <w:bCs/>
        </w:rPr>
        <w:t xml:space="preserve">Expected Result:</w:t>
      </w:r>
    </w:p>
    <w:p>
      <w:pPr>
        <w:bidi w:val="false"/>
        <w:spacing w:after="120"/>
        <w:jc w:val="left"/>
      </w:pPr>
      <w:r>
        <w:t xml:space="preserve">1. API accepts minimal request, collStatus='I' (Initiated), collStatusDesc='Transaction Initiated'. 2. Optional fields (payerName, addInfo1-10) are truly optional and not required in request or response. 3. No error or warning returned for omitted optional fields. 4. Transaction proceeds and can be polled in subsequent steps.</w:t>
      </w:r>
    </w:p>
    <w:p>
      <w:pPr>
        <w:bidi w:val="false"/>
        <w:spacing w:after="80"/>
        <w:jc w:val="left"/>
      </w:pPr>
      <w:r>
        <w:rPr>
          <w:b/>
          <w:bCs/>
        </w:rPr>
        <w:t xml:space="preserve">Source Citation:</w:t>
      </w:r>
    </w:p>
    <w:p>
      <w:pPr>
        <w:bidi w:val="false"/>
        <w:spacing w:after="120"/>
        <w:jc w:val="left"/>
      </w:pPr>
      <w:r>
        <w:t xml:space="preserve">{
  "location": "Section 3.5, page 19-21",
  "excerpt": "payerName Payer Name received in Validate VPA Response Alpha-Numeric 100 Optional"
}</w:t>
      </w:r>
    </w:p>
    <w:p>
      <w:r>
        <w:br w:type="page"/>
      </w:r>
    </w:p>
    <w:p>
      <w:pPr>
        <w:pStyle w:val="Heading1"/>
        <w:bidi w:val="false"/>
        <w:spacing w:after="240"/>
        <w:jc w:val="left"/>
      </w:pPr>
      <w:r>
        <w:t xml:space="preserve">TEST CASE ID: TC-TRANENQ-01 – Transaction Status Enquiry Success Scenario</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Transaction Status Enquiry Success Scenario</w:t>
      </w:r>
    </w:p>
    <w:p>
      <w:pPr>
        <w:bidi w:val="false"/>
        <w:spacing w:after="80"/>
        <w:jc w:val="left"/>
      </w:pPr>
      <w:r>
        <w:rPr>
          <w:b/>
          <w:bCs/>
        </w:rPr>
        <w:t xml:space="preserve">Description:</w:t>
      </w:r>
    </w:p>
    <w:p>
      <w:pPr>
        <w:bidi w:val="false"/>
        <w:spacing w:after="120"/>
        <w:jc w:val="left"/>
      </w:pPr>
      <w:r>
        <w:t xml:space="preserve">This test validates the end-to-end ability of the Transaction Status Enquiry API to query and retrieve successful transaction status from HSBC UPI. This ensures merchants can confirm completed payments reliably. Automation: HIGH — API assertion.</w:t>
      </w:r>
    </w:p>
    <w:p>
      <w:pPr>
        <w:bidi w:val="false"/>
        <w:spacing w:after="80"/>
        <w:jc w:val="left"/>
      </w:pPr>
      <w:r>
        <w:rPr>
          <w:b/>
          <w:bCs/>
        </w:rPr>
        <w:t xml:space="preserve">Test Description:</w:t>
      </w:r>
    </w:p>
    <w:p>
      <w:pPr>
        <w:bidi w:val="false"/>
        <w:spacing w:after="120"/>
        <w:jc w:val="left"/>
      </w:pPr>
      <w:r>
        <w:t xml:space="preserve">A merchant submits a Transaction Status Enquiry request for a known successful transaction, verifying that the API returns transStatus='S' and accompanying fields accurately.</w:t>
      </w:r>
    </w:p>
    <w:p>
      <w:pPr>
        <w:bidi w:val="false"/>
        <w:spacing w:after="80"/>
        <w:jc w:val="left"/>
      </w:pPr>
      <w:r>
        <w:rPr>
          <w:b/>
          <w:bCs/>
        </w:rPr>
        <w:t xml:space="preserve">Prerequisites:</w:t>
      </w:r>
    </w:p>
    <w:p>
      <w:pPr>
        <w:bidi w:val="false"/>
        <w:spacing w:after="120"/>
        <w:jc w:val="left"/>
      </w:pPr>
      <w:r>
        <w:t xml:space="preserve">Recorded transaction completed successfully (transStatus='S'), Merchant pgMerchantId configured and active, Valid meOrderNo or transRRN for prior transaction available, Encryption key and HTTPS setup.</w:t>
      </w:r>
    </w:p>
    <w:p>
      <w:pPr>
        <w:bidi w:val="false"/>
        <w:spacing w:after="120"/>
        <w:jc w:val="left"/>
      </w:pPr>
      <w:r>
        <w:rPr>
          <w:b/>
          <w:bCs/>
        </w:rPr>
        <w:t xml:space="preserve">Steps To Perform:</w:t>
      </w:r>
    </w:p>
    <w:p>
      <w:pPr>
        <w:pStyle w:val="ListParagraph"/>
        <w:numPr>
          <w:ilvl w:val="0"/>
          <w:numId w:val="35"/>
        </w:numPr>
        <w:bidi w:val="false"/>
        <w:spacing w:after="80"/>
        <w:jc w:val="left"/>
      </w:pPr>
      <w:r>
        <w:t xml:space="preserve">1. Log in to merchant platform with MASKED credentials.</w:t>
      </w:r>
    </w:p>
    <w:p>
      <w:pPr>
        <w:pStyle w:val="ListParagraph"/>
        <w:numPr>
          <w:ilvl w:val="0"/>
          <w:numId w:val="35"/>
        </w:numPr>
        <w:bidi w:val="false"/>
        <w:spacing w:after="80"/>
        <w:jc w:val="left"/>
      </w:pPr>
      <w:r>
        <w:t xml:space="preserve">Retrieve successful transaction's meOrderNo and transRRN.</w:t>
      </w:r>
    </w:p>
    <w:p>
      <w:pPr>
        <w:pStyle w:val="ListParagraph"/>
        <w:numPr>
          <w:ilvl w:val="0"/>
          <w:numId w:val="35"/>
        </w:numPr>
        <w:bidi w:val="false"/>
        <w:spacing w:after="80"/>
        <w:jc w:val="left"/>
      </w:pPr>
      <w:r>
        <w:t xml:space="preserve">Build request payload for Transaction Status Enquiry API.</w:t>
      </w:r>
    </w:p>
    <w:p>
      <w:pPr>
        <w:pStyle w:val="ListParagraph"/>
        <w:numPr>
          <w:ilvl w:val="0"/>
          <w:numId w:val="35"/>
        </w:numPr>
        <w:bidi w:val="false"/>
        <w:spacing w:after="80"/>
        <w:jc w:val="left"/>
      </w:pPr>
      <w:r>
        <w:t xml:space="preserve">Encrypt request payload, send to HSBC status endpoint.</w:t>
      </w:r>
    </w:p>
    <w:p>
      <w:pPr>
        <w:pStyle w:val="ListParagraph"/>
        <w:numPr>
          <w:ilvl w:val="0"/>
          <w:numId w:val="35"/>
        </w:numPr>
        <w:bidi w:val="false"/>
        <w:spacing w:after="80"/>
        <w:jc w:val="left"/>
      </w:pPr>
      <w:r>
        <w:t xml:space="preserve">Receive encrypted response, decrypt using toolkit.</w:t>
      </w:r>
    </w:p>
    <w:p>
      <w:pPr>
        <w:pStyle w:val="ListParagraph"/>
        <w:numPr>
          <w:ilvl w:val="0"/>
          <w:numId w:val="35"/>
        </w:numPr>
        <w:bidi w:val="false"/>
        <w:spacing w:after="80"/>
        <w:jc w:val="left"/>
      </w:pPr>
      <w:r>
        <w:t xml:space="preserve">Validate transStatus='S' in response.</w:t>
      </w:r>
    </w:p>
    <w:p>
      <w:pPr>
        <w:pStyle w:val="ListParagraph"/>
        <w:numPr>
          <w:ilvl w:val="0"/>
          <w:numId w:val="35"/>
        </w:numPr>
        <w:bidi w:val="false"/>
        <w:spacing w:after="80"/>
        <w:jc w:val="left"/>
      </w:pPr>
      <w:r>
        <w:t xml:space="preserve">Confirm transMessage describes payment successful.</w:t>
      </w:r>
    </w:p>
    <w:p>
      <w:pPr>
        <w:pStyle w:val="ListParagraph"/>
        <w:numPr>
          <w:ilvl w:val="0"/>
          <w:numId w:val="35"/>
        </w:numPr>
        <w:bidi w:val="false"/>
        <w:spacing w:after="80"/>
        <w:jc w:val="left"/>
      </w:pPr>
      <w:r>
        <w:t xml:space="preserve">Check presence of all mandatory and conditional fields as specified.</w:t>
      </w:r>
    </w:p>
    <w:p>
      <w:pPr>
        <w:pStyle w:val="ListParagraph"/>
        <w:numPr>
          <w:ilvl w:val="0"/>
          <w:numId w:val="35"/>
        </w:numPr>
        <w:bidi w:val="false"/>
        <w:spacing w:after="80"/>
        <w:jc w:val="left"/>
      </w:pPr>
      <w:r>
        <w:t xml:space="preserve">Verify payerVPA, payeeVPA, transRRN, and amount accuracy in response.</w:t>
      </w:r>
    </w:p>
    <w:p>
      <w:pPr>
        <w:pStyle w:val="ListParagraph"/>
        <w:numPr>
          <w:ilvl w:val="0"/>
          <w:numId w:val="35"/>
        </w:numPr>
        <w:bidi w:val="false"/>
        <w:spacing w:after="80"/>
        <w:jc w:val="left"/>
      </w:pPr>
      <w:r>
        <w:t xml:space="preserve">Validate audit logs capture enquiry request and response details.</w:t>
      </w:r>
    </w:p>
    <w:p>
      <w:pPr>
        <w:pStyle w:val="ListParagraph"/>
        <w:numPr>
          <w:ilvl w:val="0"/>
          <w:numId w:val="35"/>
        </w:numPr>
        <w:bidi w:val="false"/>
        <w:spacing w:after="80"/>
        <w:jc w:val="left"/>
      </w:pPr>
      <w:r>
        <w:t xml:space="preserve">Confirm merchant can proceed with confirmation or reconciliation.</w:t>
      </w:r>
    </w:p>
    <w:p>
      <w:pPr>
        <w:bidi w:val="false"/>
        <w:spacing w:after="80"/>
        <w:jc w:val="left"/>
      </w:pPr>
      <w:r>
        <w:rPr>
          <w:b/>
          <w:bCs/>
        </w:rPr>
        <w:t xml:space="preserve">Expected Result:</w:t>
      </w:r>
    </w:p>
    <w:p>
      <w:pPr>
        <w:bidi w:val="false"/>
        <w:spacing w:after="120"/>
        <w:jc w:val="left"/>
      </w:pPr>
      <w:r>
        <w:t xml:space="preserve">1. API response returns transStatus='S', transMessage='Payment Successful'. 2. All mandatory fields (meOrderNo, transAmount, transRRN, payerVPA, payeeVPA) present and match expected values. 3. Audit logs contain encoded request/response, no plaintext PII.</w:t>
      </w:r>
    </w:p>
    <w:p>
      <w:pPr>
        <w:bidi w:val="false"/>
        <w:spacing w:after="80"/>
        <w:jc w:val="left"/>
      </w:pPr>
      <w:r>
        <w:rPr>
          <w:b/>
          <w:bCs/>
        </w:rPr>
        <w:t xml:space="preserve">Source Citation:</w:t>
      </w:r>
    </w:p>
    <w:p>
      <w:pPr>
        <w:bidi w:val="false"/>
        <w:spacing w:after="120"/>
        <w:jc w:val="left"/>
      </w:pPr>
      <w:r>
        <w:t xml:space="preserve">{
  "location": "Section 3.6, page 22",
  "excerpt": "Transaction Status Enquiry API helps merchant to fetch the transaction status from HSBC UPI system."
}</w:t>
      </w:r>
    </w:p>
    <w:p>
      <w:r>
        <w:br w:type="page"/>
      </w:r>
    </w:p>
    <w:p>
      <w:pPr>
        <w:pStyle w:val="Heading1"/>
        <w:bidi w:val="false"/>
        <w:spacing w:after="240"/>
        <w:jc w:val="left"/>
      </w:pPr>
      <w:r>
        <w:t xml:space="preserve">TEST CASE ID: TC-TRANENQ-02 – State Return for Success, Pending, Failed, Rejected, Expired</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State Return for Success, Pending, Failed, Rejected, Expired</w:t>
      </w:r>
    </w:p>
    <w:p>
      <w:pPr>
        <w:bidi w:val="false"/>
        <w:spacing w:after="80"/>
        <w:jc w:val="left"/>
      </w:pPr>
      <w:r>
        <w:rPr>
          <w:b/>
          <w:bCs/>
        </w:rPr>
        <w:t xml:space="preserve">Description:</w:t>
      </w:r>
    </w:p>
    <w:p>
      <w:pPr>
        <w:bidi w:val="false"/>
        <w:spacing w:after="120"/>
        <w:jc w:val="left"/>
      </w:pPr>
      <w:r>
        <w:t xml:space="preserve">This scenario confirms that the Transaction Status Enquiry API properly reports the correct transaction state (S, P, F, R, X, E) based on transaction processing in the UPI system, and rejects invalid state transitions. It ensures merchants can accurately track transaction lifecycle and handle exceptions. Automation: HIGH.</w:t>
      </w:r>
    </w:p>
    <w:p>
      <w:pPr>
        <w:bidi w:val="false"/>
        <w:spacing w:after="80"/>
        <w:jc w:val="left"/>
      </w:pPr>
      <w:r>
        <w:rPr>
          <w:b/>
          <w:bCs/>
        </w:rPr>
        <w:t xml:space="preserve">Test Description:</w:t>
      </w:r>
    </w:p>
    <w:p>
      <w:pPr>
        <w:bidi w:val="false"/>
        <w:spacing w:after="120"/>
        <w:jc w:val="left"/>
      </w:pPr>
      <w:r>
        <w:t xml:space="preserve">Merchant queries for transaction status across all possible states: Success (S), Pending (P), Failed (F), Rejected (R), Expired (X), and Exception (E), verifying the returned transStatus and messages match source documentation.</w:t>
      </w:r>
    </w:p>
    <w:p>
      <w:pPr>
        <w:bidi w:val="false"/>
        <w:spacing w:after="80"/>
        <w:jc w:val="left"/>
      </w:pPr>
      <w:r>
        <w:rPr>
          <w:b/>
          <w:bCs/>
        </w:rPr>
        <w:t xml:space="preserve">Prerequisites:</w:t>
      </w:r>
    </w:p>
    <w:p>
      <w:pPr>
        <w:bidi w:val="false"/>
        <w:spacing w:after="120"/>
        <w:jc w:val="left"/>
      </w:pPr>
      <w:r>
        <w:t xml:space="preserve">At least one transaction per status state exists in HSBC UPI system; Merchant pgMerchantId whitelisted; Encryption toolkit and SSL certificate operational; Valid reference numbers for all statuses.</w:t>
      </w:r>
    </w:p>
    <w:p>
      <w:pPr>
        <w:bidi w:val="false"/>
        <w:spacing w:after="120"/>
        <w:jc w:val="left"/>
      </w:pPr>
      <w:r>
        <w:rPr>
          <w:b/>
          <w:bCs/>
        </w:rPr>
        <w:t xml:space="preserve">Steps To Perform:</w:t>
      </w:r>
    </w:p>
    <w:p>
      <w:pPr>
        <w:pStyle w:val="ListParagraph"/>
        <w:numPr>
          <w:ilvl w:val="0"/>
          <w:numId w:val="36"/>
        </w:numPr>
        <w:bidi w:val="false"/>
        <w:spacing w:after="80"/>
        <w:jc w:val="left"/>
      </w:pPr>
      <w:r>
        <w:t xml:space="preserve">1. Log in as merchant API tester (MASKED credentials).</w:t>
      </w:r>
    </w:p>
    <w:p>
      <w:pPr>
        <w:pStyle w:val="ListParagraph"/>
        <w:numPr>
          <w:ilvl w:val="0"/>
          <w:numId w:val="36"/>
        </w:numPr>
        <w:bidi w:val="false"/>
        <w:spacing w:after="80"/>
        <w:jc w:val="left"/>
      </w:pPr>
      <w:r>
        <w:t xml:space="preserve">Query Transaction Status for completed transaction (expected S).</w:t>
      </w:r>
    </w:p>
    <w:p>
      <w:pPr>
        <w:pStyle w:val="ListParagraph"/>
        <w:numPr>
          <w:ilvl w:val="0"/>
          <w:numId w:val="36"/>
        </w:numPr>
        <w:bidi w:val="false"/>
        <w:spacing w:after="80"/>
        <w:jc w:val="left"/>
      </w:pPr>
      <w:r>
        <w:t xml:space="preserve">Query Transaction Status for payment awaiting approval (expected P).</w:t>
      </w:r>
    </w:p>
    <w:p>
      <w:pPr>
        <w:pStyle w:val="ListParagraph"/>
        <w:numPr>
          <w:ilvl w:val="0"/>
          <w:numId w:val="36"/>
        </w:numPr>
        <w:bidi w:val="false"/>
        <w:spacing w:after="80"/>
        <w:jc w:val="left"/>
      </w:pPr>
      <w:r>
        <w:t xml:space="preserve">Query Transaction Status for known failed transaction (expected F).</w:t>
      </w:r>
    </w:p>
    <w:p>
      <w:pPr>
        <w:pStyle w:val="ListParagraph"/>
        <w:numPr>
          <w:ilvl w:val="0"/>
          <w:numId w:val="36"/>
        </w:numPr>
        <w:bidi w:val="false"/>
        <w:spacing w:after="80"/>
        <w:jc w:val="left"/>
      </w:pPr>
      <w:r>
        <w:t xml:space="preserve">Query Transaction Status for rejected transaction (expected R).</w:t>
      </w:r>
    </w:p>
    <w:p>
      <w:pPr>
        <w:pStyle w:val="ListParagraph"/>
        <w:numPr>
          <w:ilvl w:val="0"/>
          <w:numId w:val="36"/>
        </w:numPr>
        <w:bidi w:val="false"/>
        <w:spacing w:after="80"/>
        <w:jc w:val="left"/>
      </w:pPr>
      <w:r>
        <w:t xml:space="preserve">Submit enquiry for expired collect request (expected X).</w:t>
      </w:r>
    </w:p>
    <w:p>
      <w:pPr>
        <w:pStyle w:val="ListParagraph"/>
        <w:numPr>
          <w:ilvl w:val="0"/>
          <w:numId w:val="36"/>
        </w:numPr>
        <w:bidi w:val="false"/>
        <w:spacing w:after="80"/>
        <w:jc w:val="left"/>
      </w:pPr>
      <w:r>
        <w:t xml:space="preserve">Attempt enquiry during UPI system exception (expected E).</w:t>
      </w:r>
    </w:p>
    <w:p>
      <w:pPr>
        <w:pStyle w:val="ListParagraph"/>
        <w:numPr>
          <w:ilvl w:val="0"/>
          <w:numId w:val="36"/>
        </w:numPr>
        <w:bidi w:val="false"/>
        <w:spacing w:after="80"/>
        <w:jc w:val="left"/>
      </w:pPr>
      <w:r>
        <w:t xml:space="preserve">For each request, build payload, encrypt, send, decrypt response.</w:t>
      </w:r>
    </w:p>
    <w:p>
      <w:pPr>
        <w:pStyle w:val="ListParagraph"/>
        <w:numPr>
          <w:ilvl w:val="0"/>
          <w:numId w:val="36"/>
        </w:numPr>
        <w:bidi w:val="false"/>
        <w:spacing w:after="80"/>
        <w:jc w:val="left"/>
      </w:pPr>
      <w:r>
        <w:t xml:space="preserve">Validate transStatus field for each case.</w:t>
      </w:r>
    </w:p>
    <w:p>
      <w:pPr>
        <w:pStyle w:val="ListParagraph"/>
        <w:numPr>
          <w:ilvl w:val="0"/>
          <w:numId w:val="36"/>
        </w:numPr>
        <w:bidi w:val="false"/>
        <w:spacing w:after="80"/>
        <w:jc w:val="left"/>
      </w:pPr>
      <w:r>
        <w:t xml:space="preserve">Confirm error or informational messages are returned correctly per state.</w:t>
      </w:r>
    </w:p>
    <w:p>
      <w:pPr>
        <w:pStyle w:val="ListParagraph"/>
        <w:numPr>
          <w:ilvl w:val="0"/>
          <w:numId w:val="36"/>
        </w:numPr>
        <w:bidi w:val="false"/>
        <w:spacing w:after="80"/>
        <w:jc w:val="left"/>
      </w:pPr>
      <w:r>
        <w:t xml:space="preserve">Check that invalid transitions (e.g. trying to pass a failed transaction to 'completed') are not allowed.</w:t>
      </w:r>
    </w:p>
    <w:p>
      <w:pPr>
        <w:bidi w:val="false"/>
        <w:spacing w:after="80"/>
        <w:jc w:val="left"/>
      </w:pPr>
      <w:r>
        <w:rPr>
          <w:b/>
          <w:bCs/>
        </w:rPr>
        <w:t xml:space="preserve">Expected Result:</w:t>
      </w:r>
    </w:p>
    <w:p>
      <w:pPr>
        <w:bidi w:val="false"/>
        <w:spacing w:after="120"/>
        <w:jc w:val="left"/>
      </w:pPr>
      <w:r>
        <w:t xml:space="preserve">1. For each status, API returns correct transStatus: S (Success), P (Pending), F (Failed), R (Rejected), X (Expired), E (Exception at UPI). 2. Relevant transMessage accurately describes the outcome. 3. Invalid state transitions are not permitted; errors returned where attempted.</w:t>
      </w:r>
    </w:p>
    <w:p>
      <w:pPr>
        <w:bidi w:val="false"/>
        <w:spacing w:after="80"/>
        <w:jc w:val="left"/>
      </w:pPr>
      <w:r>
        <w:rPr>
          <w:b/>
          <w:bCs/>
        </w:rPr>
        <w:t xml:space="preserve">Source Citation:</w:t>
      </w:r>
    </w:p>
    <w:p>
      <w:pPr>
        <w:bidi w:val="false"/>
        <w:spacing w:after="120"/>
        <w:jc w:val="left"/>
      </w:pPr>
      <w:r>
        <w:t xml:space="preserve">{
  "location": "Section 3.6, page 24",
  "excerpt": "transStatus Transaction status (S-Success, P-Pending for Approval, F-Failed, R-Rejected, X-Expired, E-Exception at UPI)"
}</w:t>
      </w:r>
    </w:p>
    <w:p>
      <w:r>
        <w:br w:type="page"/>
      </w:r>
    </w:p>
    <w:p>
      <w:pPr>
        <w:pStyle w:val="Heading1"/>
        <w:bidi w:val="false"/>
        <w:spacing w:after="240"/>
        <w:jc w:val="left"/>
      </w:pPr>
      <w:r>
        <w:t xml:space="preserve">TEST CASE ID: TC-TRANENQ-03 – Reference Linking via meOrderNo and meRefNo</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Reference Linking via meOrderNo and meRefNo</w:t>
      </w:r>
    </w:p>
    <w:p>
      <w:pPr>
        <w:bidi w:val="false"/>
        <w:spacing w:after="80"/>
        <w:jc w:val="left"/>
      </w:pPr>
      <w:r>
        <w:rPr>
          <w:b/>
          <w:bCs/>
        </w:rPr>
        <w:t xml:space="preserve">Description:</w:t>
      </w:r>
    </w:p>
    <w:p>
      <w:pPr>
        <w:bidi w:val="false"/>
        <w:spacing w:after="120"/>
        <w:jc w:val="left"/>
      </w:pPr>
      <w:r>
        <w:t xml:space="preserve">This test validates that Transaction Status Enquiry API accepts only reference/order numbers (meOrderNo, meRefNo) within specified 6-30 character boundaries, and rejects shorter or longer values. This ensures integrity of transaction linking and idempotency. Automation: HIGH.</w:t>
      </w:r>
    </w:p>
    <w:p>
      <w:pPr>
        <w:bidi w:val="false"/>
        <w:spacing w:after="80"/>
        <w:jc w:val="left"/>
      </w:pPr>
      <w:r>
        <w:rPr>
          <w:b/>
          <w:bCs/>
        </w:rPr>
        <w:t xml:space="preserve">Test Description:</w:t>
      </w:r>
    </w:p>
    <w:p>
      <w:pPr>
        <w:bidi w:val="false"/>
        <w:spacing w:after="120"/>
        <w:jc w:val="left"/>
      </w:pPr>
      <w:r>
        <w:t xml:space="preserve">Merchant submits status enquiries with meOrderNo and meRefNo at minimum, maximum, and outside length boundaries, confirming boundary enforcement and rejection per API definition.</w:t>
      </w:r>
    </w:p>
    <w:p>
      <w:pPr>
        <w:bidi w:val="false"/>
        <w:spacing w:after="80"/>
        <w:jc w:val="left"/>
      </w:pPr>
      <w:r>
        <w:rPr>
          <w:b/>
          <w:bCs/>
        </w:rPr>
        <w:t xml:space="preserve">Prerequisites:</w:t>
      </w:r>
    </w:p>
    <w:p>
      <w:pPr>
        <w:bidi w:val="false"/>
        <w:spacing w:after="120"/>
        <w:jc w:val="left"/>
      </w:pPr>
      <w:r>
        <w:t xml:space="preserve">Merchant onboarding complete and credentials active, Encryption toolkit setup, Prior transactions with valid reference numbers available, UPI API endpoint reachable.</w:t>
      </w:r>
    </w:p>
    <w:p>
      <w:pPr>
        <w:bidi w:val="false"/>
        <w:spacing w:after="120"/>
        <w:jc w:val="left"/>
      </w:pPr>
      <w:r>
        <w:rPr>
          <w:b/>
          <w:bCs/>
        </w:rPr>
        <w:t xml:space="preserve">Steps To Perform:</w:t>
      </w:r>
    </w:p>
    <w:p>
      <w:pPr>
        <w:pStyle w:val="ListParagraph"/>
        <w:numPr>
          <w:ilvl w:val="0"/>
          <w:numId w:val="37"/>
        </w:numPr>
        <w:bidi w:val="false"/>
        <w:spacing w:after="80"/>
        <w:jc w:val="left"/>
      </w:pPr>
      <w:r>
        <w:t xml:space="preserve">1. Authenticate with merchant platform via MASKED credentials.</w:t>
      </w:r>
    </w:p>
    <w:p>
      <w:pPr>
        <w:pStyle w:val="ListParagraph"/>
        <w:numPr>
          <w:ilvl w:val="0"/>
          <w:numId w:val="37"/>
        </w:numPr>
        <w:bidi w:val="false"/>
        <w:spacing w:after="80"/>
        <w:jc w:val="left"/>
      </w:pPr>
      <w:r>
        <w:t xml:space="preserve">Prepare enquiry request with meOrderNo=6 chars (minimum).</w:t>
      </w:r>
    </w:p>
    <w:p>
      <w:pPr>
        <w:pStyle w:val="ListParagraph"/>
        <w:numPr>
          <w:ilvl w:val="0"/>
          <w:numId w:val="37"/>
        </w:numPr>
        <w:bidi w:val="false"/>
        <w:spacing w:after="80"/>
        <w:jc w:val="left"/>
      </w:pPr>
      <w:r>
        <w:t xml:space="preserve">Submit request, decrypt and check response.</w:t>
      </w:r>
    </w:p>
    <w:p>
      <w:pPr>
        <w:pStyle w:val="ListParagraph"/>
        <w:numPr>
          <w:ilvl w:val="0"/>
          <w:numId w:val="37"/>
        </w:numPr>
        <w:bidi w:val="false"/>
        <w:spacing w:after="80"/>
        <w:jc w:val="left"/>
      </w:pPr>
      <w:r>
        <w:t xml:space="preserve">Prepare request with meOrderNo=30 chars (maximum).</w:t>
      </w:r>
    </w:p>
    <w:p>
      <w:pPr>
        <w:pStyle w:val="ListParagraph"/>
        <w:numPr>
          <w:ilvl w:val="0"/>
          <w:numId w:val="37"/>
        </w:numPr>
        <w:bidi w:val="false"/>
        <w:spacing w:after="80"/>
        <w:jc w:val="left"/>
      </w:pPr>
      <w:r>
        <w:t xml:space="preserve">Submit and check response returned.</w:t>
      </w:r>
    </w:p>
    <w:p>
      <w:pPr>
        <w:pStyle w:val="ListParagraph"/>
        <w:numPr>
          <w:ilvl w:val="0"/>
          <w:numId w:val="37"/>
        </w:numPr>
        <w:bidi w:val="false"/>
        <w:spacing w:after="80"/>
        <w:jc w:val="left"/>
      </w:pPr>
      <w:r>
        <w:t xml:space="preserve">Prepare request with meOrderNo=5 and meOrderNo=31 chars (outside limits).</w:t>
      </w:r>
    </w:p>
    <w:p>
      <w:pPr>
        <w:pStyle w:val="ListParagraph"/>
        <w:numPr>
          <w:ilvl w:val="0"/>
          <w:numId w:val="37"/>
        </w:numPr>
        <w:bidi w:val="false"/>
        <w:spacing w:after="80"/>
        <w:jc w:val="left"/>
      </w:pPr>
      <w:r>
        <w:t xml:space="preserve">Submit both, check for API rejection.</w:t>
      </w:r>
    </w:p>
    <w:p>
      <w:pPr>
        <w:pStyle w:val="ListParagraph"/>
        <w:numPr>
          <w:ilvl w:val="0"/>
          <w:numId w:val="37"/>
        </w:numPr>
        <w:bidi w:val="false"/>
        <w:spacing w:after="80"/>
        <w:jc w:val="left"/>
      </w:pPr>
      <w:r>
        <w:t xml:space="preserve">Repeat steps for meRefNo with boundary values.</w:t>
      </w:r>
    </w:p>
    <w:p>
      <w:pPr>
        <w:pStyle w:val="ListParagraph"/>
        <w:numPr>
          <w:ilvl w:val="0"/>
          <w:numId w:val="37"/>
        </w:numPr>
        <w:bidi w:val="false"/>
        <w:spacing w:after="80"/>
        <w:jc w:val="left"/>
      </w:pPr>
      <w:r>
        <w:t xml:space="preserve">Verify error message indicates boundary violation per excerpt.</w:t>
      </w:r>
    </w:p>
    <w:p>
      <w:pPr>
        <w:pStyle w:val="ListParagraph"/>
        <w:numPr>
          <w:ilvl w:val="0"/>
          <w:numId w:val="37"/>
        </w:numPr>
        <w:bidi w:val="false"/>
        <w:spacing w:after="80"/>
        <w:jc w:val="left"/>
      </w:pPr>
      <w:r>
        <w:t xml:space="preserve">Confirm audit logs include masking for reference numbers.</w:t>
      </w:r>
    </w:p>
    <w:p>
      <w:pPr>
        <w:bidi w:val="false"/>
        <w:spacing w:after="80"/>
        <w:jc w:val="left"/>
      </w:pPr>
      <w:r>
        <w:rPr>
          <w:b/>
          <w:bCs/>
        </w:rPr>
        <w:t xml:space="preserve">Expected Result:</w:t>
      </w:r>
    </w:p>
    <w:p>
      <w:pPr>
        <w:bidi w:val="false"/>
        <w:spacing w:after="120"/>
        <w:jc w:val="left"/>
      </w:pPr>
      <w:r>
        <w:t xml:space="preserve">1. API accepts requests with meOrderNo and meRefNo of 6-30 chars; transaction linked correctly. 2. Requests with lengths outside 6-30 chars are rejected; error message returned. 3. Transaction status not retrieved for invalid reference length.</w:t>
      </w:r>
    </w:p>
    <w:p>
      <w:pPr>
        <w:bidi w:val="false"/>
        <w:spacing w:after="80"/>
        <w:jc w:val="left"/>
      </w:pPr>
      <w:r>
        <w:rPr>
          <w:b/>
          <w:bCs/>
        </w:rPr>
        <w:t xml:space="preserve">Source Citation:</w:t>
      </w:r>
    </w:p>
    <w:p>
      <w:pPr>
        <w:bidi w:val="false"/>
        <w:spacing w:after="120"/>
        <w:jc w:val="left"/>
      </w:pPr>
      <w:r>
        <w:t xml:space="preserve">{
  "location": "Section 3.6, page 23",
  "excerpt": "meOrderNo Unique Transaction reference no sent by merchant per trxn (Order Number) Alpha-Numeric 6-30 Conditional"
}</w:t>
      </w:r>
    </w:p>
    <w:p>
      <w:r>
        <w:br w:type="page"/>
      </w:r>
    </w:p>
    <w:p>
      <w:pPr>
        <w:pStyle w:val="Heading1"/>
        <w:bidi w:val="false"/>
        <w:spacing w:after="240"/>
        <w:jc w:val="left"/>
      </w:pPr>
      <w:r>
        <w:t xml:space="preserve">TEST CASE ID: TC-TRANENQ-04 – Optional Response Fields Handling</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Optional Response Fields Handling</w:t>
      </w:r>
    </w:p>
    <w:p>
      <w:pPr>
        <w:bidi w:val="false"/>
        <w:spacing w:after="80"/>
        <w:jc w:val="left"/>
      </w:pPr>
      <w:r>
        <w:rPr>
          <w:b/>
          <w:bCs/>
        </w:rPr>
        <w:t xml:space="preserve">Description:</w:t>
      </w:r>
    </w:p>
    <w:p>
      <w:pPr>
        <w:bidi w:val="false"/>
        <w:spacing w:after="120"/>
        <w:jc w:val="left"/>
      </w:pPr>
      <w:r>
        <w:t xml:space="preserve">This scenario verifies the Transaction Status Enquiry API's handling of optional addInfo1-10 response fields, ensuring that they are present and correct when populated and that the API tolerates their omission without error. Automation: HIGH.</w:t>
      </w:r>
    </w:p>
    <w:p>
      <w:pPr>
        <w:bidi w:val="false"/>
        <w:spacing w:after="80"/>
        <w:jc w:val="left"/>
      </w:pPr>
      <w:r>
        <w:rPr>
          <w:b/>
          <w:bCs/>
        </w:rPr>
        <w:t xml:space="preserve">Test Description:</w:t>
      </w:r>
    </w:p>
    <w:p>
      <w:pPr>
        <w:bidi w:val="false"/>
        <w:spacing w:after="120"/>
        <w:jc w:val="left"/>
      </w:pPr>
      <w:r>
        <w:t xml:space="preserve">Merchant submits a Transaction Status Enquiry and receives a response with addInfo fields both populated and unpopulated, confirming their optional status, correct max length, and acceptance by client systems.</w:t>
      </w:r>
    </w:p>
    <w:p>
      <w:pPr>
        <w:bidi w:val="false"/>
        <w:spacing w:after="80"/>
        <w:jc w:val="left"/>
      </w:pPr>
      <w:r>
        <w:rPr>
          <w:b/>
          <w:bCs/>
        </w:rPr>
        <w:t xml:space="preserve">Prerequisites:</w:t>
      </w:r>
    </w:p>
    <w:p>
      <w:pPr>
        <w:bidi w:val="false"/>
        <w:spacing w:after="120"/>
        <w:jc w:val="left"/>
      </w:pPr>
      <w:r>
        <w:t xml:space="preserve">Merchant pgMerchantId provisioned; Merchant encryption key and toolkit operational; Prior UPI transaction exists with addInfo fields set and omitted; API endpoint accessible.</w:t>
      </w:r>
    </w:p>
    <w:p>
      <w:pPr>
        <w:bidi w:val="false"/>
        <w:spacing w:after="120"/>
        <w:jc w:val="left"/>
      </w:pPr>
      <w:r>
        <w:rPr>
          <w:b/>
          <w:bCs/>
        </w:rPr>
        <w:t xml:space="preserve">Steps To Perform:</w:t>
      </w:r>
    </w:p>
    <w:p>
      <w:pPr>
        <w:pStyle w:val="ListParagraph"/>
        <w:numPr>
          <w:ilvl w:val="0"/>
          <w:numId w:val="38"/>
        </w:numPr>
        <w:bidi w:val="false"/>
        <w:spacing w:after="80"/>
        <w:jc w:val="left"/>
      </w:pPr>
      <w:r>
        <w:t xml:space="preserve">1. Log in as merchant API user.</w:t>
      </w:r>
    </w:p>
    <w:p>
      <w:pPr>
        <w:pStyle w:val="ListParagraph"/>
        <w:numPr>
          <w:ilvl w:val="0"/>
          <w:numId w:val="38"/>
        </w:numPr>
        <w:bidi w:val="false"/>
        <w:spacing w:after="80"/>
        <w:jc w:val="left"/>
      </w:pPr>
      <w:r>
        <w:t xml:space="preserve">Retrieve transaction with addInfo fields filled with 50 alphanumeric chars each.</w:t>
      </w:r>
    </w:p>
    <w:p>
      <w:pPr>
        <w:pStyle w:val="ListParagraph"/>
        <w:numPr>
          <w:ilvl w:val="0"/>
          <w:numId w:val="38"/>
        </w:numPr>
        <w:bidi w:val="false"/>
        <w:spacing w:after="80"/>
        <w:jc w:val="left"/>
      </w:pPr>
      <w:r>
        <w:t xml:space="preserve">Submit Transaction Status Enquiry payload.</w:t>
      </w:r>
    </w:p>
    <w:p>
      <w:pPr>
        <w:pStyle w:val="ListParagraph"/>
        <w:numPr>
          <w:ilvl w:val="0"/>
          <w:numId w:val="38"/>
        </w:numPr>
        <w:bidi w:val="false"/>
        <w:spacing w:after="80"/>
        <w:jc w:val="left"/>
      </w:pPr>
      <w:r>
        <w:t xml:space="preserve">Decrypt and inspect response, verifying addInfo fields.</w:t>
      </w:r>
    </w:p>
    <w:p>
      <w:pPr>
        <w:pStyle w:val="ListParagraph"/>
        <w:numPr>
          <w:ilvl w:val="0"/>
          <w:numId w:val="38"/>
        </w:numPr>
        <w:bidi w:val="false"/>
        <w:spacing w:after="80"/>
        <w:jc w:val="left"/>
      </w:pPr>
      <w:r>
        <w:t xml:space="preserve">Retrieve transaction with addInfo fields omitted ('').</w:t>
      </w:r>
    </w:p>
    <w:p>
      <w:pPr>
        <w:pStyle w:val="ListParagraph"/>
        <w:numPr>
          <w:ilvl w:val="0"/>
          <w:numId w:val="38"/>
        </w:numPr>
        <w:bidi w:val="false"/>
        <w:spacing w:after="80"/>
        <w:jc w:val="left"/>
      </w:pPr>
      <w:r>
        <w:t xml:space="preserve">Submit enquiry and review response, confirming absence is tolerated.</w:t>
      </w:r>
    </w:p>
    <w:p>
      <w:pPr>
        <w:pStyle w:val="ListParagraph"/>
        <w:numPr>
          <w:ilvl w:val="0"/>
          <w:numId w:val="38"/>
        </w:numPr>
        <w:bidi w:val="false"/>
        <w:spacing w:after="80"/>
        <w:jc w:val="left"/>
      </w:pPr>
      <w:r>
        <w:t xml:space="preserve">Attempt to populate addInfo fields with &gt;50 characters (invalid), submit request.</w:t>
      </w:r>
    </w:p>
    <w:p>
      <w:pPr>
        <w:pStyle w:val="ListParagraph"/>
        <w:numPr>
          <w:ilvl w:val="0"/>
          <w:numId w:val="38"/>
        </w:numPr>
        <w:bidi w:val="false"/>
        <w:spacing w:after="80"/>
        <w:jc w:val="left"/>
      </w:pPr>
      <w:r>
        <w:t xml:space="preserve">Check for error or rejection.</w:t>
      </w:r>
    </w:p>
    <w:p>
      <w:pPr>
        <w:pStyle w:val="ListParagraph"/>
        <w:numPr>
          <w:ilvl w:val="0"/>
          <w:numId w:val="38"/>
        </w:numPr>
        <w:bidi w:val="false"/>
        <w:spacing w:after="80"/>
        <w:jc w:val="left"/>
      </w:pPr>
      <w:r>
        <w:t xml:space="preserve">Validate logs and audit entries for correct addInfo presence/absence.</w:t>
      </w:r>
    </w:p>
    <w:p>
      <w:pPr>
        <w:pStyle w:val="ListParagraph"/>
        <w:numPr>
          <w:ilvl w:val="0"/>
          <w:numId w:val="38"/>
        </w:numPr>
        <w:bidi w:val="false"/>
        <w:spacing w:after="80"/>
        <w:jc w:val="left"/>
      </w:pPr>
      <w:r>
        <w:t xml:space="preserve">Confirm downstream systems parse and handle optional fields gracefully.</w:t>
      </w:r>
    </w:p>
    <w:p>
      <w:pPr>
        <w:bidi w:val="false"/>
        <w:spacing w:after="80"/>
        <w:jc w:val="left"/>
      </w:pPr>
      <w:r>
        <w:rPr>
          <w:b/>
          <w:bCs/>
        </w:rPr>
        <w:t xml:space="preserve">Expected Result:</w:t>
      </w:r>
    </w:p>
    <w:p>
      <w:pPr>
        <w:bidi w:val="false"/>
        <w:spacing w:after="120"/>
        <w:jc w:val="left"/>
      </w:pPr>
      <w:r>
        <w:t xml:space="preserve">1. API returns addInfo fields in response as per request; up to 50 chars. 2. Responses omitting addInfo fields accepted and processed. 3. Overlong addInfo in response triggers error or truncation, but is not accepted. 4. No transaction failure due to missing optional fields.</w:t>
      </w:r>
    </w:p>
    <w:p>
      <w:pPr>
        <w:bidi w:val="false"/>
        <w:spacing w:after="80"/>
        <w:jc w:val="left"/>
      </w:pPr>
      <w:r>
        <w:rPr>
          <w:b/>
          <w:bCs/>
        </w:rPr>
        <w:t xml:space="preserve">Source Citation:</w:t>
      </w:r>
    </w:p>
    <w:p>
      <w:pPr>
        <w:bidi w:val="false"/>
        <w:spacing w:after="120"/>
        <w:jc w:val="left"/>
      </w:pPr>
      <w:r>
        <w:t xml:space="preserve">{
  "location": "Section 3.6, page 24",
  "excerpt": "addInfo1 to 10: 10 additional fields for future use Alpha-Numeric 0-50 Optional"
}</w:t>
      </w:r>
    </w:p>
    <w:p>
      <w:r>
        <w:br w:type="page"/>
      </w:r>
    </w:p>
    <w:p>
      <w:pPr>
        <w:pStyle w:val="Heading1"/>
        <w:bidi w:val="false"/>
        <w:spacing w:after="240"/>
        <w:jc w:val="left"/>
      </w:pPr>
      <w:r>
        <w:t xml:space="preserve">TEST CASE ID: TC-TRANENQ-05 – Enquiry Failure Case – Exception/Error Status</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Enquiry Failure Case – Exception/Error Status</w:t>
      </w:r>
    </w:p>
    <w:p>
      <w:pPr>
        <w:bidi w:val="false"/>
        <w:spacing w:after="80"/>
        <w:jc w:val="left"/>
      </w:pPr>
      <w:r>
        <w:rPr>
          <w:b/>
          <w:bCs/>
        </w:rPr>
        <w:t xml:space="preserve">Description:</w:t>
      </w:r>
    </w:p>
    <w:p>
      <w:pPr>
        <w:bidi w:val="false"/>
        <w:spacing w:after="120"/>
        <w:jc w:val="left"/>
      </w:pPr>
      <w:r>
        <w:t xml:space="preserve">This test confirms that Transaction Status Enquiry API returns the correct error state and message when a transaction inquiry encounters an exception at UPI, thus validating resilience to backend/system-level failures and ensuring informative error codes for merchant troubleshooting. Automation: HIGH.</w:t>
      </w:r>
    </w:p>
    <w:p>
      <w:pPr>
        <w:bidi w:val="false"/>
        <w:spacing w:after="80"/>
        <w:jc w:val="left"/>
      </w:pPr>
      <w:r>
        <w:rPr>
          <w:b/>
          <w:bCs/>
        </w:rPr>
        <w:t xml:space="preserve">Test Description:</w:t>
      </w:r>
    </w:p>
    <w:p>
      <w:pPr>
        <w:bidi w:val="false"/>
        <w:spacing w:after="120"/>
        <w:jc w:val="left"/>
      </w:pPr>
      <w:r>
        <w:t xml:space="preserve">Merchant submits a status enquiry for a transaction known to have failed due to a UPI system exception, validating the transStatus field is 'E' and transMessage is accurately descriptive.</w:t>
      </w:r>
    </w:p>
    <w:p>
      <w:pPr>
        <w:bidi w:val="false"/>
        <w:spacing w:after="80"/>
        <w:jc w:val="left"/>
      </w:pPr>
      <w:r>
        <w:rPr>
          <w:b/>
          <w:bCs/>
        </w:rPr>
        <w:t xml:space="preserve">Prerequisites:</w:t>
      </w:r>
    </w:p>
    <w:p>
      <w:pPr>
        <w:bidi w:val="false"/>
        <w:spacing w:after="120"/>
        <w:jc w:val="left"/>
      </w:pPr>
      <w:r>
        <w:t xml:space="preserve">Merchant is active and configured; Encryption toolkit functional; At least one transaction exists in UPI system with exception state; API endpoint accessible.</w:t>
      </w:r>
    </w:p>
    <w:p>
      <w:pPr>
        <w:bidi w:val="false"/>
        <w:spacing w:after="120"/>
        <w:jc w:val="left"/>
      </w:pPr>
      <w:r>
        <w:rPr>
          <w:b/>
          <w:bCs/>
        </w:rPr>
        <w:t xml:space="preserve">Steps To Perform:</w:t>
      </w:r>
    </w:p>
    <w:p>
      <w:pPr>
        <w:pStyle w:val="ListParagraph"/>
        <w:numPr>
          <w:ilvl w:val="0"/>
          <w:numId w:val="39"/>
        </w:numPr>
        <w:bidi w:val="false"/>
        <w:spacing w:after="80"/>
        <w:jc w:val="left"/>
      </w:pPr>
      <w:r>
        <w:t xml:space="preserve">1. Log in as merchant API tester.</w:t>
      </w:r>
    </w:p>
    <w:p>
      <w:pPr>
        <w:pStyle w:val="ListParagraph"/>
        <w:numPr>
          <w:ilvl w:val="0"/>
          <w:numId w:val="39"/>
        </w:numPr>
        <w:bidi w:val="false"/>
        <w:spacing w:after="80"/>
        <w:jc w:val="left"/>
      </w:pPr>
      <w:r>
        <w:t xml:space="preserve">Identify transaction with backend UPI exception.</w:t>
      </w:r>
    </w:p>
    <w:p>
      <w:pPr>
        <w:pStyle w:val="ListParagraph"/>
        <w:numPr>
          <w:ilvl w:val="0"/>
          <w:numId w:val="39"/>
        </w:numPr>
        <w:bidi w:val="false"/>
        <w:spacing w:after="80"/>
        <w:jc w:val="left"/>
      </w:pPr>
      <w:r>
        <w:t xml:space="preserve">Build status enquiry payload (meOrderNo, transRRN).</w:t>
      </w:r>
    </w:p>
    <w:p>
      <w:pPr>
        <w:pStyle w:val="ListParagraph"/>
        <w:numPr>
          <w:ilvl w:val="0"/>
          <w:numId w:val="39"/>
        </w:numPr>
        <w:bidi w:val="false"/>
        <w:spacing w:after="80"/>
        <w:jc w:val="left"/>
      </w:pPr>
      <w:r>
        <w:t xml:space="preserve">Encrypt payload and send to HSBC status endpoint over HTTPS.</w:t>
      </w:r>
    </w:p>
    <w:p>
      <w:pPr>
        <w:pStyle w:val="ListParagraph"/>
        <w:numPr>
          <w:ilvl w:val="0"/>
          <w:numId w:val="39"/>
        </w:numPr>
        <w:bidi w:val="false"/>
        <w:spacing w:after="80"/>
        <w:jc w:val="left"/>
      </w:pPr>
      <w:r>
        <w:t xml:space="preserve">Receive response, decrypt, inspect transStatus.</w:t>
      </w:r>
    </w:p>
    <w:p>
      <w:pPr>
        <w:pStyle w:val="ListParagraph"/>
        <w:numPr>
          <w:ilvl w:val="0"/>
          <w:numId w:val="39"/>
        </w:numPr>
        <w:bidi w:val="false"/>
        <w:spacing w:after="80"/>
        <w:jc w:val="left"/>
      </w:pPr>
      <w:r>
        <w:t xml:space="preserve">Confirm transStatus='E' returned.</w:t>
      </w:r>
    </w:p>
    <w:p>
      <w:pPr>
        <w:pStyle w:val="ListParagraph"/>
        <w:numPr>
          <w:ilvl w:val="0"/>
          <w:numId w:val="39"/>
        </w:numPr>
        <w:bidi w:val="false"/>
        <w:spacing w:after="80"/>
        <w:jc w:val="left"/>
      </w:pPr>
      <w:r>
        <w:t xml:space="preserve">Verify transMessage describes UPI exception specifically.</w:t>
      </w:r>
    </w:p>
    <w:p>
      <w:pPr>
        <w:pStyle w:val="ListParagraph"/>
        <w:numPr>
          <w:ilvl w:val="0"/>
          <w:numId w:val="39"/>
        </w:numPr>
        <w:bidi w:val="false"/>
        <w:spacing w:after="80"/>
        <w:jc w:val="left"/>
      </w:pPr>
      <w:r>
        <w:t xml:space="preserve">Validate no sensitive info is leaked in error.</w:t>
      </w:r>
    </w:p>
    <w:p>
      <w:pPr>
        <w:pStyle w:val="ListParagraph"/>
        <w:numPr>
          <w:ilvl w:val="0"/>
          <w:numId w:val="39"/>
        </w:numPr>
        <w:bidi w:val="false"/>
        <w:spacing w:after="80"/>
        <w:jc w:val="left"/>
      </w:pPr>
      <w:r>
        <w:t xml:space="preserve">Review audit log and error handling.</w:t>
      </w:r>
    </w:p>
    <w:p>
      <w:pPr>
        <w:bidi w:val="false"/>
        <w:spacing w:after="80"/>
        <w:jc w:val="left"/>
      </w:pPr>
      <w:r>
        <w:rPr>
          <w:b/>
          <w:bCs/>
        </w:rPr>
        <w:t xml:space="preserve">Expected Result:</w:t>
      </w:r>
    </w:p>
    <w:p>
      <w:pPr>
        <w:bidi w:val="false"/>
        <w:spacing w:after="120"/>
        <w:jc w:val="left"/>
      </w:pPr>
      <w:r>
        <w:t xml:space="preserve">1. Response includes transStatus='E', transMessage with 'Exception at UPI'. 2. API does not return sensitive or confusing data. 3. Merchant can identify exception status for troubleshooting.</w:t>
      </w:r>
    </w:p>
    <w:p>
      <w:pPr>
        <w:bidi w:val="false"/>
        <w:spacing w:after="80"/>
        <w:jc w:val="left"/>
      </w:pPr>
      <w:r>
        <w:rPr>
          <w:b/>
          <w:bCs/>
        </w:rPr>
        <w:t xml:space="preserve">Source Citation:</w:t>
      </w:r>
    </w:p>
    <w:p>
      <w:pPr>
        <w:bidi w:val="false"/>
        <w:spacing w:after="120"/>
        <w:jc w:val="left"/>
      </w:pPr>
      <w:r>
        <w:t xml:space="preserve">{
  "location": "Section 3.6, page 24",
  "excerpt": "transStatus Transaction status (E-Exception at UPI)"
}</w:t>
      </w:r>
    </w:p>
    <w:p>
      <w:r>
        <w:br w:type="page"/>
      </w:r>
    </w:p>
    <w:p>
      <w:pPr>
        <w:pStyle w:val="Heading1"/>
        <w:bidi w:val="false"/>
        <w:spacing w:after="240"/>
        <w:jc w:val="left"/>
      </w:pPr>
      <w:r>
        <w:t xml:space="preserve">TEST CASE ID: TC-REFUND-01 – Successful Refund Entire Flow with Original Transaction Linkage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Successful Refund Entire Flow with Original Transaction Linkage</w:t>
      </w:r>
    </w:p>
    <w:p>
      <w:pPr>
        <w:bidi w:val="false"/>
        <w:spacing w:after="80"/>
        <w:jc w:val="left"/>
      </w:pPr>
      <w:r>
        <w:rPr>
          <w:b/>
          <w:bCs/>
        </w:rPr>
        <w:t xml:space="preserve">Description:</w:t>
      </w:r>
    </w:p>
    <w:p>
      <w:pPr>
        <w:bidi w:val="false"/>
        <w:spacing w:after="120"/>
        <w:jc w:val="left"/>
      </w:pPr>
      <w:r>
        <w:t xml:space="preserve">This test verifies that the Refund API supports full end-to-end refund workflow, including linking to the original transaction and correctly processing refund parameters. Ensuring refund integrity is critical for customer satisfaction and regulatory compliance. Automation: HIGH.</w:t>
      </w:r>
    </w:p>
    <w:p>
      <w:pPr>
        <w:bidi w:val="false"/>
        <w:spacing w:after="80"/>
        <w:jc w:val="left"/>
      </w:pPr>
      <w:r>
        <w:rPr>
          <w:b/>
          <w:bCs/>
        </w:rPr>
        <w:t xml:space="preserve">Test Description:</w:t>
      </w:r>
    </w:p>
    <w:p>
      <w:pPr>
        <w:bidi w:val="false"/>
        <w:spacing w:after="120"/>
        <w:jc w:val="left"/>
      </w:pPr>
      <w:r>
        <w:t xml:space="preserve">Merchant triggers a refund against a completed collection, referencing original order and transaction IDs, confirming refundAmount is processed, and matching newMeOrderNo to response, with correct refundStatus returned.</w:t>
      </w:r>
    </w:p>
    <w:p>
      <w:pPr>
        <w:bidi w:val="false"/>
        <w:spacing w:after="80"/>
        <w:jc w:val="left"/>
      </w:pPr>
      <w:r>
        <w:rPr>
          <w:b/>
          <w:bCs/>
        </w:rPr>
        <w:t xml:space="preserve">Prerequisites:</w:t>
      </w:r>
    </w:p>
    <w:p>
      <w:pPr>
        <w:bidi w:val="false"/>
        <w:spacing w:after="120"/>
        <w:jc w:val="left"/>
      </w:pPr>
      <w:r>
        <w:t xml:space="preserve">Original transaction completed (transStatus='S'), Merchant onboarding complete, Encryption key and certificate setup, Refund API endpoint operational, newMeOrderNo, orgMeOrderNo, and orgTransRRN available.</w:t>
      </w:r>
    </w:p>
    <w:p>
      <w:pPr>
        <w:bidi w:val="false"/>
        <w:spacing w:after="120"/>
        <w:jc w:val="left"/>
      </w:pPr>
      <w:r>
        <w:rPr>
          <w:b/>
          <w:bCs/>
        </w:rPr>
        <w:t xml:space="preserve">Steps To Perform:</w:t>
      </w:r>
    </w:p>
    <w:p>
      <w:pPr>
        <w:pStyle w:val="ListParagraph"/>
        <w:numPr>
          <w:ilvl w:val="0"/>
          <w:numId w:val="40"/>
        </w:numPr>
        <w:bidi w:val="false"/>
        <w:spacing w:after="80"/>
        <w:jc w:val="left"/>
      </w:pPr>
      <w:r>
        <w:t xml:space="preserve">1. Log in as merchant refund operator (MASKED credentials).</w:t>
      </w:r>
    </w:p>
    <w:p>
      <w:pPr>
        <w:pStyle w:val="ListParagraph"/>
        <w:numPr>
          <w:ilvl w:val="0"/>
          <w:numId w:val="40"/>
        </w:numPr>
        <w:bidi w:val="false"/>
        <w:spacing w:after="80"/>
        <w:jc w:val="left"/>
      </w:pPr>
      <w:r>
        <w:t xml:space="preserve">Retrieve original transaction (orgMeOrderNo, orgTransRRN).</w:t>
      </w:r>
    </w:p>
    <w:p>
      <w:pPr>
        <w:pStyle w:val="ListParagraph"/>
        <w:numPr>
          <w:ilvl w:val="0"/>
          <w:numId w:val="40"/>
        </w:numPr>
        <w:bidi w:val="false"/>
        <w:spacing w:after="80"/>
        <w:jc w:val="left"/>
      </w:pPr>
      <w:r>
        <w:t xml:space="preserve">Build Refund API payload including pgMerchantId, newMeOrderNo, orgMeOrderNo, orgTransRRN, refundAmount, addInfo1-10.</w:t>
      </w:r>
    </w:p>
    <w:p>
      <w:pPr>
        <w:pStyle w:val="ListParagraph"/>
        <w:numPr>
          <w:ilvl w:val="0"/>
          <w:numId w:val="40"/>
        </w:numPr>
        <w:bidi w:val="false"/>
        <w:spacing w:after="80"/>
        <w:jc w:val="left"/>
      </w:pPr>
      <w:r>
        <w:t xml:space="preserve">Encrypt refund request, submit to HSBC refund endpoint.</w:t>
      </w:r>
    </w:p>
    <w:p>
      <w:pPr>
        <w:pStyle w:val="ListParagraph"/>
        <w:numPr>
          <w:ilvl w:val="0"/>
          <w:numId w:val="40"/>
        </w:numPr>
        <w:bidi w:val="false"/>
        <w:spacing w:after="80"/>
        <w:jc w:val="left"/>
      </w:pPr>
      <w:r>
        <w:t xml:space="preserve">Receive encrypted response, decrypt using toolkit.</w:t>
      </w:r>
    </w:p>
    <w:p>
      <w:pPr>
        <w:pStyle w:val="ListParagraph"/>
        <w:numPr>
          <w:ilvl w:val="0"/>
          <w:numId w:val="40"/>
        </w:numPr>
        <w:bidi w:val="false"/>
        <w:spacing w:after="80"/>
        <w:jc w:val="left"/>
      </w:pPr>
      <w:r>
        <w:t xml:space="preserve">Inspect refundStatus for success value ('S').</w:t>
      </w:r>
    </w:p>
    <w:p>
      <w:pPr>
        <w:pStyle w:val="ListParagraph"/>
        <w:numPr>
          <w:ilvl w:val="0"/>
          <w:numId w:val="40"/>
        </w:numPr>
        <w:bidi w:val="false"/>
        <w:spacing w:after="80"/>
        <w:jc w:val="left"/>
      </w:pPr>
      <w:r>
        <w:t xml:space="preserve">Confirm refundMessage describes success.</w:t>
      </w:r>
    </w:p>
    <w:p>
      <w:pPr>
        <w:pStyle w:val="ListParagraph"/>
        <w:numPr>
          <w:ilvl w:val="0"/>
          <w:numId w:val="40"/>
        </w:numPr>
        <w:bidi w:val="false"/>
        <w:spacing w:after="80"/>
        <w:jc w:val="left"/>
      </w:pPr>
      <w:r>
        <w:t xml:space="preserve">Validate newMeOrderNo and refundAmount accuracy.</w:t>
      </w:r>
    </w:p>
    <w:p>
      <w:pPr>
        <w:pStyle w:val="ListParagraph"/>
        <w:numPr>
          <w:ilvl w:val="0"/>
          <w:numId w:val="40"/>
        </w:numPr>
        <w:bidi w:val="false"/>
        <w:spacing w:after="80"/>
        <w:jc w:val="left"/>
      </w:pPr>
      <w:r>
        <w:t xml:space="preserve">Audit logs capture refund initiation and completion with masking.</w:t>
      </w:r>
    </w:p>
    <w:p>
      <w:pPr>
        <w:pStyle w:val="ListParagraph"/>
        <w:numPr>
          <w:ilvl w:val="0"/>
          <w:numId w:val="40"/>
        </w:numPr>
        <w:bidi w:val="false"/>
        <w:spacing w:after="80"/>
        <w:jc w:val="left"/>
      </w:pPr>
      <w:r>
        <w:t xml:space="preserve">Execute status poll for refund using newMeOrderNo/refund reference.</w:t>
      </w:r>
    </w:p>
    <w:p>
      <w:pPr>
        <w:bidi w:val="false"/>
        <w:spacing w:after="80"/>
        <w:jc w:val="left"/>
      </w:pPr>
      <w:r>
        <w:rPr>
          <w:b/>
          <w:bCs/>
        </w:rPr>
        <w:t xml:space="preserve">Expected Result:</w:t>
      </w:r>
    </w:p>
    <w:p>
      <w:pPr>
        <w:bidi w:val="false"/>
        <w:spacing w:after="120"/>
        <w:jc w:val="left"/>
      </w:pPr>
      <w:r>
        <w:t xml:space="preserve">1. Refund request results in refundStatus='S', refundMessage='Success'. 2. Response ties newMeOrderNo to original transaction; refundAmount matches input. 3. Audit logs contain masked request/response.</w:t>
      </w:r>
    </w:p>
    <w:p>
      <w:pPr>
        <w:bidi w:val="false"/>
        <w:spacing w:after="80"/>
        <w:jc w:val="left"/>
      </w:pPr>
      <w:r>
        <w:rPr>
          <w:b/>
          <w:bCs/>
        </w:rPr>
        <w:t xml:space="preserve">Source Citation:</w:t>
      </w:r>
    </w:p>
    <w:p>
      <w:pPr>
        <w:bidi w:val="false"/>
        <w:spacing w:after="120"/>
        <w:jc w:val="left"/>
      </w:pPr>
      <w:r>
        <w:t xml:space="preserve">{
  "location": "Section 3.7, page 27-30",
  "excerpt": "\"pgMerchantId\":\"HSBB000000000747\", \"newMeOrderNo\":\"2309482\", \"orgMeOrderNo\":\"1298371\", ... \"refundAmount\":\"100.00\""
}</w:t>
      </w:r>
    </w:p>
    <w:p>
      <w:r>
        <w:br w:type="page"/>
      </w:r>
    </w:p>
    <w:p>
      <w:pPr>
        <w:pStyle w:val="Heading1"/>
        <w:bidi w:val="false"/>
        <w:spacing w:after="240"/>
        <w:jc w:val="left"/>
      </w:pPr>
      <w:r>
        <w:t xml:space="preserve">TEST CASE ID: TC-REFUND-02 – Refund Failure and Error Response Handling</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Refund Failure and Error Response Handling</w:t>
      </w:r>
    </w:p>
    <w:p>
      <w:pPr>
        <w:bidi w:val="false"/>
        <w:spacing w:after="80"/>
        <w:jc w:val="left"/>
      </w:pPr>
      <w:r>
        <w:rPr>
          <w:b/>
          <w:bCs/>
        </w:rPr>
        <w:t xml:space="preserve">Description:</w:t>
      </w:r>
    </w:p>
    <w:p>
      <w:pPr>
        <w:bidi w:val="false"/>
        <w:spacing w:after="120"/>
        <w:jc w:val="left"/>
      </w:pPr>
      <w:r>
        <w:t xml:space="preserve">This test validates the Refund API's proper handling of failed refund attempts, confirming that it returns refundStatus='F' or 'E', with a descriptive refundMessage. This ensures robust error handling and accurate reporting for failed financial reversals. Automation: HIGH.</w:t>
      </w:r>
    </w:p>
    <w:p>
      <w:pPr>
        <w:bidi w:val="false"/>
        <w:spacing w:after="80"/>
        <w:jc w:val="left"/>
      </w:pPr>
      <w:r>
        <w:rPr>
          <w:b/>
          <w:bCs/>
        </w:rPr>
        <w:t xml:space="preserve">Test Description:</w:t>
      </w:r>
    </w:p>
    <w:p>
      <w:pPr>
        <w:bidi w:val="false"/>
        <w:spacing w:after="120"/>
        <w:jc w:val="left"/>
      </w:pPr>
      <w:r>
        <w:t xml:space="preserve">Merchant submits refund requests with invalid original order or transaction IDs, or with non-matching refundAmount, expecting rejection and clear error messages per specification.</w:t>
      </w:r>
    </w:p>
    <w:p>
      <w:pPr>
        <w:bidi w:val="false"/>
        <w:spacing w:after="80"/>
        <w:jc w:val="left"/>
      </w:pPr>
      <w:r>
        <w:rPr>
          <w:b/>
          <w:bCs/>
        </w:rPr>
        <w:t xml:space="preserve">Prerequisites:</w:t>
      </w:r>
    </w:p>
    <w:p>
      <w:pPr>
        <w:bidi w:val="false"/>
        <w:spacing w:after="120"/>
        <w:jc w:val="left"/>
      </w:pPr>
      <w:r>
        <w:t xml:space="preserve">Merchant integration complete, Encryption toolkit active, Refund API endpoint available, At least one original transaction exists, Test cases prepared for invalid orgMeOrderNo or refundAmount.</w:t>
      </w:r>
    </w:p>
    <w:p>
      <w:pPr>
        <w:bidi w:val="false"/>
        <w:spacing w:after="120"/>
        <w:jc w:val="left"/>
      </w:pPr>
      <w:r>
        <w:rPr>
          <w:b/>
          <w:bCs/>
        </w:rPr>
        <w:t xml:space="preserve">Steps To Perform:</w:t>
      </w:r>
    </w:p>
    <w:p>
      <w:pPr>
        <w:pStyle w:val="ListParagraph"/>
        <w:numPr>
          <w:ilvl w:val="0"/>
          <w:numId w:val="41"/>
        </w:numPr>
        <w:bidi w:val="false"/>
        <w:spacing w:after="80"/>
        <w:jc w:val="left"/>
      </w:pPr>
      <w:r>
        <w:t xml:space="preserve">1. Authenticate as merchant refund operator.</w:t>
      </w:r>
    </w:p>
    <w:p>
      <w:pPr>
        <w:pStyle w:val="ListParagraph"/>
        <w:numPr>
          <w:ilvl w:val="0"/>
          <w:numId w:val="41"/>
        </w:numPr>
        <w:bidi w:val="false"/>
        <w:spacing w:after="80"/>
        <w:jc w:val="left"/>
      </w:pPr>
      <w:r>
        <w:t xml:space="preserve">Submit refund request with incorrect orgMeOrderNo.</w:t>
      </w:r>
    </w:p>
    <w:p>
      <w:pPr>
        <w:pStyle w:val="ListParagraph"/>
        <w:numPr>
          <w:ilvl w:val="0"/>
          <w:numId w:val="41"/>
        </w:numPr>
        <w:bidi w:val="false"/>
        <w:spacing w:after="80"/>
        <w:jc w:val="left"/>
      </w:pPr>
      <w:r>
        <w:t xml:space="preserve">Encrypt, send, receive, decrypt response.</w:t>
      </w:r>
    </w:p>
    <w:p>
      <w:pPr>
        <w:pStyle w:val="ListParagraph"/>
        <w:numPr>
          <w:ilvl w:val="0"/>
          <w:numId w:val="41"/>
        </w:numPr>
        <w:bidi w:val="false"/>
        <w:spacing w:after="80"/>
        <w:jc w:val="left"/>
      </w:pPr>
      <w:r>
        <w:t xml:space="preserve">Submit refund request with invalid orgTransRRN.</w:t>
      </w:r>
    </w:p>
    <w:p>
      <w:pPr>
        <w:pStyle w:val="ListParagraph"/>
        <w:numPr>
          <w:ilvl w:val="0"/>
          <w:numId w:val="41"/>
        </w:numPr>
        <w:bidi w:val="false"/>
        <w:spacing w:after="80"/>
        <w:jc w:val="left"/>
      </w:pPr>
      <w:r>
        <w:t xml:space="preserve">Submit request with refundAmount exceeding original transaction.</w:t>
      </w:r>
    </w:p>
    <w:p>
      <w:pPr>
        <w:pStyle w:val="ListParagraph"/>
        <w:numPr>
          <w:ilvl w:val="0"/>
          <w:numId w:val="41"/>
        </w:numPr>
        <w:bidi w:val="false"/>
        <w:spacing w:after="80"/>
        <w:jc w:val="left"/>
      </w:pPr>
      <w:r>
        <w:t xml:space="preserve">Submit refund request for already refunded transaction.</w:t>
      </w:r>
    </w:p>
    <w:p>
      <w:pPr>
        <w:pStyle w:val="ListParagraph"/>
        <w:numPr>
          <w:ilvl w:val="0"/>
          <w:numId w:val="41"/>
        </w:numPr>
        <w:bidi w:val="false"/>
        <w:spacing w:after="80"/>
        <w:jc w:val="left"/>
      </w:pPr>
      <w:r>
        <w:t xml:space="preserve">In each case, receive response and check refundStatus.</w:t>
      </w:r>
    </w:p>
    <w:p>
      <w:pPr>
        <w:pStyle w:val="ListParagraph"/>
        <w:numPr>
          <w:ilvl w:val="0"/>
          <w:numId w:val="41"/>
        </w:numPr>
        <w:bidi w:val="false"/>
        <w:spacing w:after="80"/>
        <w:jc w:val="left"/>
      </w:pPr>
      <w:r>
        <w:t xml:space="preserve">Review refundMessage for descriptive error.</w:t>
      </w:r>
    </w:p>
    <w:p>
      <w:pPr>
        <w:pStyle w:val="ListParagraph"/>
        <w:numPr>
          <w:ilvl w:val="0"/>
          <w:numId w:val="41"/>
        </w:numPr>
        <w:bidi w:val="false"/>
        <w:spacing w:after="80"/>
        <w:jc w:val="left"/>
      </w:pPr>
      <w:r>
        <w:t xml:space="preserve">Validate audit log records.</w:t>
      </w:r>
    </w:p>
    <w:p>
      <w:pPr>
        <w:pStyle w:val="ListParagraph"/>
        <w:numPr>
          <w:ilvl w:val="0"/>
          <w:numId w:val="41"/>
        </w:numPr>
        <w:bidi w:val="false"/>
        <w:spacing w:after="80"/>
        <w:jc w:val="left"/>
      </w:pPr>
      <w:r>
        <w:t xml:space="preserve">Confirm no sensitive data is leaked in error responses.</w:t>
      </w:r>
    </w:p>
    <w:p>
      <w:pPr>
        <w:bidi w:val="false"/>
        <w:spacing w:after="80"/>
        <w:jc w:val="left"/>
      </w:pPr>
      <w:r>
        <w:rPr>
          <w:b/>
          <w:bCs/>
        </w:rPr>
        <w:t xml:space="preserve">Expected Result:</w:t>
      </w:r>
    </w:p>
    <w:p>
      <w:pPr>
        <w:bidi w:val="false"/>
        <w:spacing w:after="120"/>
        <w:jc w:val="left"/>
      </w:pPr>
      <w:r>
        <w:t xml:space="preserve">1. Refund API returns refundStatus='F' or 'E' for invalid/failed refund attempts; refundMessage includes cause ('Failure', 'Exception at UPI'). 2. No transaction is wrongly reversed; audit logs reflect accurate failure. 3. No sensitive or ambiguous info present in failure messages.</w:t>
      </w:r>
    </w:p>
    <w:p>
      <w:pPr>
        <w:bidi w:val="false"/>
        <w:spacing w:after="80"/>
        <w:jc w:val="left"/>
      </w:pPr>
      <w:r>
        <w:rPr>
          <w:b/>
          <w:bCs/>
        </w:rPr>
        <w:t xml:space="preserve">Source Citation:</w:t>
      </w:r>
    </w:p>
    <w:p>
      <w:pPr>
        <w:bidi w:val="false"/>
        <w:spacing w:after="120"/>
        <w:jc w:val="left"/>
      </w:pPr>
      <w:r>
        <w:t xml:space="preserve">{
  "location": "Section 3.7, page 29",
  "excerpt": "refundStatus Transaction status (S=Success, F=Failure, E: Exception at UPI)"
}</w:t>
      </w:r>
    </w:p>
    <w:p>
      <w:r>
        <w:br w:type="page"/>
      </w:r>
    </w:p>
    <w:p>
      <w:pPr>
        <w:pStyle w:val="Heading1"/>
        <w:bidi w:val="false"/>
        <w:spacing w:after="240"/>
        <w:jc w:val="left"/>
      </w:pPr>
      <w:r>
        <w:t xml:space="preserve">TEST CASE ID: TC-REFUND-03 – Partial Refund Amount Testing</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Partial Refund Amount Testing</w:t>
      </w:r>
    </w:p>
    <w:p>
      <w:pPr>
        <w:bidi w:val="false"/>
        <w:spacing w:after="80"/>
        <w:jc w:val="left"/>
      </w:pPr>
      <w:r>
        <w:rPr>
          <w:b/>
          <w:bCs/>
        </w:rPr>
        <w:t xml:space="preserve">Description:</w:t>
      </w:r>
    </w:p>
    <w:p>
      <w:pPr>
        <w:bidi w:val="false"/>
        <w:spacing w:after="120"/>
        <w:jc w:val="left"/>
      </w:pPr>
      <w:r>
        <w:t xml:space="preserve">Verifies that the Refund API correctly enforces boundary conditions on the refundAmount field, ensuring only valid amounts are processed and invalid amounts are rejected. Automation: HIGH — pure API/request validation.</w:t>
      </w:r>
    </w:p>
    <w:p>
      <w:pPr>
        <w:bidi w:val="false"/>
        <w:spacing w:after="80"/>
        <w:jc w:val="left"/>
      </w:pPr>
      <w:r>
        <w:rPr>
          <w:b/>
          <w:bCs/>
        </w:rPr>
        <w:t xml:space="preserve">Test Description:</w:t>
      </w:r>
    </w:p>
    <w:p>
      <w:pPr>
        <w:bidi w:val="false"/>
        <w:spacing w:after="120"/>
        <w:jc w:val="left"/>
      </w:pPr>
      <w:r>
        <w:t xml:space="preserve">As a merchant, I want to initiate a refund for a transaction with various values at, below, and above the defined refundAmount limits to confirm that only valid amounts are accepted per specification.</w:t>
      </w:r>
    </w:p>
    <w:p>
      <w:pPr>
        <w:bidi w:val="false"/>
        <w:spacing w:after="80"/>
        <w:jc w:val="left"/>
      </w:pPr>
      <w:r>
        <w:rPr>
          <w:b/>
          <w:bCs/>
        </w:rPr>
        <w:t xml:space="preserve">Prerequisites:</w:t>
      </w:r>
    </w:p>
    <w:p>
      <w:pPr>
        <w:bidi w:val="false"/>
        <w:spacing w:after="120"/>
        <w:jc w:val="left"/>
      </w:pPr>
      <w:r>
        <w:t xml:space="preserve">Merchant is setup on HSBC system and has a valid pgMerchantID, Refund API endpoint is accessible, original transaction exists for refund, encryption key is provisioned.</w:t>
      </w:r>
    </w:p>
    <w:p>
      <w:pPr>
        <w:bidi w:val="false"/>
        <w:spacing w:after="120"/>
        <w:jc w:val="left"/>
      </w:pPr>
      <w:r>
        <w:rPr>
          <w:b/>
          <w:bCs/>
        </w:rPr>
        <w:t xml:space="preserve">Steps To Perform:</w:t>
      </w:r>
    </w:p>
    <w:p>
      <w:pPr>
        <w:pStyle w:val="ListParagraph"/>
        <w:numPr>
          <w:ilvl w:val="0"/>
          <w:numId w:val="42"/>
        </w:numPr>
        <w:bidi w:val="false"/>
        <w:spacing w:after="80"/>
        <w:jc w:val="left"/>
      </w:pPr>
      <w:r>
        <w:t xml:space="preserve">1. Log in to merchant portal using valid credentials.</w:t>
      </w:r>
    </w:p>
    <w:p>
      <w:pPr>
        <w:pStyle w:val="ListParagraph"/>
        <w:numPr>
          <w:ilvl w:val="0"/>
          <w:numId w:val="42"/>
        </w:numPr>
        <w:bidi w:val="false"/>
        <w:spacing w:after="80"/>
        <w:jc w:val="left"/>
      </w:pPr>
      <w:r>
        <w:t xml:space="preserve">Navigate to completed transactions for refunds.</w:t>
      </w:r>
    </w:p>
    <w:p>
      <w:pPr>
        <w:pStyle w:val="ListParagraph"/>
        <w:numPr>
          <w:ilvl w:val="0"/>
          <w:numId w:val="42"/>
        </w:numPr>
        <w:bidi w:val="false"/>
        <w:spacing w:after="80"/>
        <w:jc w:val="left"/>
      </w:pPr>
      <w:r>
        <w:t xml:space="preserve">Select an eligible transaction for testing refund.</w:t>
      </w:r>
    </w:p>
    <w:p>
      <w:pPr>
        <w:pStyle w:val="ListParagraph"/>
        <w:numPr>
          <w:ilvl w:val="0"/>
          <w:numId w:val="42"/>
        </w:numPr>
        <w:bidi w:val="false"/>
        <w:spacing w:after="80"/>
        <w:jc w:val="left"/>
      </w:pPr>
      <w:r>
        <w:t xml:space="preserve">Prepare refund API request with refundAmount = 1.00 (minimum valid value).</w:t>
      </w:r>
    </w:p>
    <w:p>
      <w:pPr>
        <w:pStyle w:val="ListParagraph"/>
        <w:numPr>
          <w:ilvl w:val="0"/>
          <w:numId w:val="42"/>
        </w:numPr>
        <w:bidi w:val="false"/>
        <w:spacing w:after="80"/>
        <w:jc w:val="left"/>
      </w:pPr>
      <w:r>
        <w:t xml:space="preserve">Send API request and record response.</w:t>
      </w:r>
    </w:p>
    <w:p>
      <w:pPr>
        <w:pStyle w:val="ListParagraph"/>
        <w:numPr>
          <w:ilvl w:val="0"/>
          <w:numId w:val="42"/>
        </w:numPr>
        <w:bidi w:val="false"/>
        <w:spacing w:after="80"/>
        <w:jc w:val="left"/>
      </w:pPr>
      <w:r>
        <w:t xml:space="preserve">Prepare refund API request with refundAmount = 1000000000000000.00 (maximum valid value, 16 digits including decimals).</w:t>
      </w:r>
    </w:p>
    <w:p>
      <w:pPr>
        <w:pStyle w:val="ListParagraph"/>
        <w:numPr>
          <w:ilvl w:val="0"/>
          <w:numId w:val="42"/>
        </w:numPr>
        <w:bidi w:val="false"/>
        <w:spacing w:after="80"/>
        <w:jc w:val="left"/>
      </w:pPr>
      <w:r>
        <w:t xml:space="preserve">Send API request and record response.</w:t>
      </w:r>
    </w:p>
    <w:p>
      <w:pPr>
        <w:pStyle w:val="ListParagraph"/>
        <w:numPr>
          <w:ilvl w:val="0"/>
          <w:numId w:val="42"/>
        </w:numPr>
        <w:bidi w:val="false"/>
        <w:spacing w:after="80"/>
        <w:jc w:val="left"/>
      </w:pPr>
      <w:r>
        <w:t xml:space="preserve">Prepare refund API request with refundAmount = 0.99 (below minimum).</w:t>
      </w:r>
    </w:p>
    <w:p>
      <w:pPr>
        <w:pStyle w:val="ListParagraph"/>
        <w:numPr>
          <w:ilvl w:val="0"/>
          <w:numId w:val="42"/>
        </w:numPr>
        <w:bidi w:val="false"/>
        <w:spacing w:after="80"/>
        <w:jc w:val="left"/>
      </w:pPr>
      <w:r>
        <w:t xml:space="preserve">Send API request and record response.</w:t>
      </w:r>
    </w:p>
    <w:p>
      <w:pPr>
        <w:pStyle w:val="ListParagraph"/>
        <w:numPr>
          <w:ilvl w:val="0"/>
          <w:numId w:val="42"/>
        </w:numPr>
        <w:bidi w:val="false"/>
        <w:spacing w:after="80"/>
        <w:jc w:val="left"/>
      </w:pPr>
      <w:r>
        <w:t xml:space="preserve">Prepare refund request with refundAmount = 10000000000000000.00 (17 digits, above maximum).</w:t>
      </w:r>
    </w:p>
    <w:p>
      <w:pPr>
        <w:pStyle w:val="ListParagraph"/>
        <w:numPr>
          <w:ilvl w:val="0"/>
          <w:numId w:val="42"/>
        </w:numPr>
        <w:bidi w:val="false"/>
        <w:spacing w:after="80"/>
        <w:jc w:val="left"/>
      </w:pPr>
      <w:r>
        <w:t xml:space="preserve">Send API request and record response.</w:t>
      </w:r>
    </w:p>
    <w:p>
      <w:pPr>
        <w:pStyle w:val="ListParagraph"/>
        <w:numPr>
          <w:ilvl w:val="0"/>
          <w:numId w:val="42"/>
        </w:numPr>
        <w:bidi w:val="false"/>
        <w:spacing w:after="80"/>
        <w:jc w:val="left"/>
      </w:pPr>
      <w:r>
        <w:t xml:space="preserve">Verify all responses for correct enforcement and returned messages/codes.</w:t>
      </w:r>
    </w:p>
    <w:p>
      <w:pPr>
        <w:bidi w:val="false"/>
        <w:spacing w:after="80"/>
        <w:jc w:val="left"/>
      </w:pPr>
      <w:r>
        <w:rPr>
          <w:b/>
          <w:bCs/>
        </w:rPr>
        <w:t xml:space="preserve">Expected Result:</w:t>
      </w:r>
    </w:p>
    <w:p>
      <w:pPr>
        <w:bidi w:val="false"/>
        <w:spacing w:after="120"/>
        <w:jc w:val="left"/>
      </w:pPr>
      <w:r>
        <w:t xml:space="preserve">1. For refundAmount=1.00, response contains refundStatus='S' and refundMessage='Success'. 2. For refundAmount=1000000000000000.00, response contains refundStatus='S' and refundMessage='Success'. 3. For refundAmount=0.99, response contains refundStatus='F' and refundMessage specifies boundary failure. 4. For refundAmount=10000000000000000.00, response contains refundStatus='F' and refundMessage specifies boundary failure.</w:t>
      </w:r>
    </w:p>
    <w:p>
      <w:pPr>
        <w:bidi w:val="false"/>
        <w:spacing w:after="80"/>
        <w:jc w:val="left"/>
      </w:pPr>
      <w:r>
        <w:rPr>
          <w:b/>
          <w:bCs/>
        </w:rPr>
        <w:t xml:space="preserve">Source Citation:</w:t>
      </w:r>
    </w:p>
    <w:p>
      <w:pPr>
        <w:bidi w:val="false"/>
        <w:spacing w:after="120"/>
        <w:jc w:val="left"/>
      </w:pPr>
      <w:r>
        <w:t xml:space="preserve">{
  "location": "Section 3.7, page 26",
  "excerpt": "refundAmount (in 2 decimals) Amount to be Refunded in rupees e.g. 10.00 Decimal 1-16 Mandatory [Validation]"
}</w:t>
      </w:r>
    </w:p>
    <w:p>
      <w:r>
        <w:br w:type="page"/>
      </w:r>
    </w:p>
    <w:p>
      <w:pPr>
        <w:pStyle w:val="Heading1"/>
        <w:bidi w:val="false"/>
        <w:spacing w:after="240"/>
        <w:jc w:val="left"/>
      </w:pPr>
      <w:r>
        <w:t xml:space="preserve">TEST CASE ID: TC-REFUND-04 – Boundary Testing of addInfo Fields</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Boundary Testing of addInfo Fields</w:t>
      </w:r>
    </w:p>
    <w:p>
      <w:pPr>
        <w:bidi w:val="false"/>
        <w:spacing w:after="80"/>
        <w:jc w:val="left"/>
      </w:pPr>
      <w:r>
        <w:rPr>
          <w:b/>
          <w:bCs/>
        </w:rPr>
        <w:t xml:space="preserve">Description:</w:t>
      </w:r>
    </w:p>
    <w:p>
      <w:pPr>
        <w:bidi w:val="false"/>
        <w:spacing w:after="120"/>
        <w:jc w:val="left"/>
      </w:pPr>
      <w:r>
        <w:t xml:space="preserve">Verifies the Refund API's handling of addInfo fields for optional alpha-numeric data, confirming correct processing at field boundaries and excluding values outside permitted length. Automation: HIGH — API request assertions.</w:t>
      </w:r>
    </w:p>
    <w:p>
      <w:pPr>
        <w:bidi w:val="false"/>
        <w:spacing w:after="80"/>
        <w:jc w:val="left"/>
      </w:pPr>
      <w:r>
        <w:rPr>
          <w:b/>
          <w:bCs/>
        </w:rPr>
        <w:t xml:space="preserve">Test Description:</w:t>
      </w:r>
    </w:p>
    <w:p>
      <w:pPr>
        <w:bidi w:val="false"/>
        <w:spacing w:after="120"/>
        <w:jc w:val="left"/>
      </w:pPr>
      <w:r>
        <w:t xml:space="preserve">As a merchant, I want to test the Refund API by sending addInfo1-10 with lengths at minimum, maximum, and exceeding maximum limits to ensure boundary constraints and rejection of invalid payloads.</w:t>
      </w:r>
    </w:p>
    <w:p>
      <w:pPr>
        <w:bidi w:val="false"/>
        <w:spacing w:after="80"/>
        <w:jc w:val="left"/>
      </w:pPr>
      <w:r>
        <w:rPr>
          <w:b/>
          <w:bCs/>
        </w:rPr>
        <w:t xml:space="preserve">Prerequisites:</w:t>
      </w:r>
    </w:p>
    <w:p>
      <w:pPr>
        <w:bidi w:val="false"/>
        <w:spacing w:after="120"/>
        <w:jc w:val="left"/>
      </w:pPr>
      <w:r>
        <w:t xml:space="preserve">Merchant onboarding complete with pgMerchantID, Refund API endpoint accessible, valid original transaction, valid encryption key present.</w:t>
      </w:r>
    </w:p>
    <w:p>
      <w:pPr>
        <w:bidi w:val="false"/>
        <w:spacing w:after="120"/>
        <w:jc w:val="left"/>
      </w:pPr>
      <w:r>
        <w:rPr>
          <w:b/>
          <w:bCs/>
        </w:rPr>
        <w:t xml:space="preserve">Steps To Perform:</w:t>
      </w:r>
    </w:p>
    <w:p>
      <w:pPr>
        <w:pStyle w:val="ListParagraph"/>
        <w:numPr>
          <w:ilvl w:val="0"/>
          <w:numId w:val="43"/>
        </w:numPr>
        <w:bidi w:val="false"/>
        <w:spacing w:after="80"/>
        <w:jc w:val="left"/>
      </w:pPr>
      <w:r>
        <w:t xml:space="preserve">1. Log in to merchant portal.</w:t>
      </w:r>
    </w:p>
    <w:p>
      <w:pPr>
        <w:pStyle w:val="ListParagraph"/>
        <w:numPr>
          <w:ilvl w:val="0"/>
          <w:numId w:val="43"/>
        </w:numPr>
        <w:bidi w:val="false"/>
        <w:spacing w:after="80"/>
        <w:jc w:val="left"/>
      </w:pPr>
      <w:r>
        <w:t xml:space="preserve">Navigate to refund initiation.</w:t>
      </w:r>
    </w:p>
    <w:p>
      <w:pPr>
        <w:pStyle w:val="ListParagraph"/>
        <w:numPr>
          <w:ilvl w:val="0"/>
          <w:numId w:val="43"/>
        </w:numPr>
        <w:bidi w:val="false"/>
        <w:spacing w:after="80"/>
        <w:jc w:val="left"/>
      </w:pPr>
      <w:r>
        <w:t xml:space="preserve">Choose transaction for refund.</w:t>
      </w:r>
    </w:p>
    <w:p>
      <w:pPr>
        <w:pStyle w:val="ListParagraph"/>
        <w:numPr>
          <w:ilvl w:val="0"/>
          <w:numId w:val="43"/>
        </w:numPr>
        <w:bidi w:val="false"/>
        <w:spacing w:after="80"/>
        <w:jc w:val="left"/>
      </w:pPr>
      <w:r>
        <w:t xml:space="preserve">Prepare refund request with addInfo1-10 as empty strings.</w:t>
      </w:r>
    </w:p>
    <w:p>
      <w:pPr>
        <w:pStyle w:val="ListParagraph"/>
        <w:numPr>
          <w:ilvl w:val="0"/>
          <w:numId w:val="43"/>
        </w:numPr>
        <w:bidi w:val="false"/>
        <w:spacing w:after="80"/>
        <w:jc w:val="left"/>
      </w:pPr>
      <w:r>
        <w:t xml:space="preserve">Send API request and record response.</w:t>
      </w:r>
    </w:p>
    <w:p>
      <w:pPr>
        <w:pStyle w:val="ListParagraph"/>
        <w:numPr>
          <w:ilvl w:val="0"/>
          <w:numId w:val="43"/>
        </w:numPr>
        <w:bidi w:val="false"/>
        <w:spacing w:after="80"/>
        <w:jc w:val="left"/>
      </w:pPr>
      <w:r>
        <w:t xml:space="preserve">Prepare refund request with addInfo1-10 as 50-character alphanumeric strings.</w:t>
      </w:r>
    </w:p>
    <w:p>
      <w:pPr>
        <w:pStyle w:val="ListParagraph"/>
        <w:numPr>
          <w:ilvl w:val="0"/>
          <w:numId w:val="43"/>
        </w:numPr>
        <w:bidi w:val="false"/>
        <w:spacing w:after="80"/>
        <w:jc w:val="left"/>
      </w:pPr>
      <w:r>
        <w:t xml:space="preserve">Send API request and record response.</w:t>
      </w:r>
    </w:p>
    <w:p>
      <w:pPr>
        <w:pStyle w:val="ListParagraph"/>
        <w:numPr>
          <w:ilvl w:val="0"/>
          <w:numId w:val="43"/>
        </w:numPr>
        <w:bidi w:val="false"/>
        <w:spacing w:after="80"/>
        <w:jc w:val="left"/>
      </w:pPr>
      <w:r>
        <w:t xml:space="preserve">Prepare refund request with addInfo1-10 as 51-character strings.</w:t>
      </w:r>
    </w:p>
    <w:p>
      <w:pPr>
        <w:pStyle w:val="ListParagraph"/>
        <w:numPr>
          <w:ilvl w:val="0"/>
          <w:numId w:val="43"/>
        </w:numPr>
        <w:bidi w:val="false"/>
        <w:spacing w:after="80"/>
        <w:jc w:val="left"/>
      </w:pPr>
      <w:r>
        <w:t xml:space="preserve">Send API request and record response.</w:t>
      </w:r>
    </w:p>
    <w:p>
      <w:pPr>
        <w:pStyle w:val="ListParagraph"/>
        <w:numPr>
          <w:ilvl w:val="0"/>
          <w:numId w:val="43"/>
        </w:numPr>
        <w:bidi w:val="false"/>
        <w:spacing w:after="80"/>
        <w:jc w:val="left"/>
      </w:pPr>
      <w:r>
        <w:t xml:space="preserve">Prepare refund request where addInfo1-10 omitted from payload.</w:t>
      </w:r>
    </w:p>
    <w:p>
      <w:pPr>
        <w:pStyle w:val="ListParagraph"/>
        <w:numPr>
          <w:ilvl w:val="0"/>
          <w:numId w:val="43"/>
        </w:numPr>
        <w:bidi w:val="false"/>
        <w:spacing w:after="80"/>
        <w:jc w:val="left"/>
      </w:pPr>
      <w:r>
        <w:t xml:space="preserve">Send API request and record response.</w:t>
      </w:r>
    </w:p>
    <w:p>
      <w:pPr>
        <w:pStyle w:val="ListParagraph"/>
        <w:numPr>
          <w:ilvl w:val="0"/>
          <w:numId w:val="43"/>
        </w:numPr>
        <w:bidi w:val="false"/>
        <w:spacing w:after="80"/>
        <w:jc w:val="left"/>
      </w:pPr>
      <w:r>
        <w:t xml:space="preserve">Verify that responses match boundary expectations.</w:t>
      </w:r>
    </w:p>
    <w:p>
      <w:pPr>
        <w:bidi w:val="false"/>
        <w:spacing w:after="80"/>
        <w:jc w:val="left"/>
      </w:pPr>
      <w:r>
        <w:rPr>
          <w:b/>
          <w:bCs/>
        </w:rPr>
        <w:t xml:space="preserve">Expected Result:</w:t>
      </w:r>
    </w:p>
    <w:p>
      <w:pPr>
        <w:bidi w:val="false"/>
        <w:spacing w:after="120"/>
        <w:jc w:val="left"/>
      </w:pPr>
      <w:r>
        <w:t xml:space="preserve">1. Empty addInfo fields accepted; refund processed. 2. 50-character addInfo fields accepted; refund processed. 3. 51-character addInfo fields rejected; refundStatus='F', refundMessage specifies field boundary error. 4. Omitted addInfo fields processed successfully.</w:t>
      </w:r>
    </w:p>
    <w:p>
      <w:pPr>
        <w:bidi w:val="false"/>
        <w:spacing w:after="80"/>
        <w:jc w:val="left"/>
      </w:pPr>
      <w:r>
        <w:rPr>
          <w:b/>
          <w:bCs/>
        </w:rPr>
        <w:t xml:space="preserve">Source Citation:</w:t>
      </w:r>
    </w:p>
    <w:p>
      <w:pPr>
        <w:bidi w:val="false"/>
        <w:spacing w:after="120"/>
        <w:jc w:val="left"/>
      </w:pPr>
      <w:r>
        <w:t xml:space="preserve">{
  "location": "Section 3.7, page 27",
  "excerpt": "addInfo1 to 10 Additional Field 1 to 10 Alpha-Numeric 0-50 Optional"
}</w:t>
      </w:r>
    </w:p>
    <w:p>
      <w:r>
        <w:br w:type="page"/>
      </w:r>
    </w:p>
    <w:p>
      <w:pPr>
        <w:pStyle w:val="Heading1"/>
        <w:bidi w:val="false"/>
        <w:spacing w:after="240"/>
        <w:jc w:val="left"/>
      </w:pPr>
      <w:r>
        <w:t xml:space="preserve">TEST CASE ID: TC-REFUND-05 – Mandatory Field Enforcement on Refund Requests</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Mandatory Field Enforcement on Refund Requests</w:t>
      </w:r>
    </w:p>
    <w:p>
      <w:pPr>
        <w:bidi w:val="false"/>
        <w:spacing w:after="80"/>
        <w:jc w:val="left"/>
      </w:pPr>
      <w:r>
        <w:rPr>
          <w:b/>
          <w:bCs/>
        </w:rPr>
        <w:t xml:space="preserve">Description:</w:t>
      </w:r>
    </w:p>
    <w:p>
      <w:pPr>
        <w:bidi w:val="false"/>
        <w:spacing w:after="120"/>
        <w:jc w:val="left"/>
      </w:pPr>
      <w:r>
        <w:t xml:space="preserve">Validates that Refund API strictly requires pgMerchantID to be populated, ensuring rejection of requests missing this field as per business rules. Automation: HIGH — negative and positive API validation.</w:t>
      </w:r>
    </w:p>
    <w:p>
      <w:pPr>
        <w:bidi w:val="false"/>
        <w:spacing w:after="80"/>
        <w:jc w:val="left"/>
      </w:pPr>
      <w:r>
        <w:rPr>
          <w:b/>
          <w:bCs/>
        </w:rPr>
        <w:t xml:space="preserve">Test Description:</w:t>
      </w:r>
    </w:p>
    <w:p>
      <w:pPr>
        <w:bidi w:val="false"/>
        <w:spacing w:after="120"/>
        <w:jc w:val="left"/>
      </w:pPr>
      <w:r>
        <w:t xml:space="preserve">As a merchant, I will test refund request scenarios including valid pgMerchantID, missing pgMerchantID, and invalid pgMerchantID, to confirm mandatory field enforcement.</w:t>
      </w:r>
    </w:p>
    <w:p>
      <w:pPr>
        <w:bidi w:val="false"/>
        <w:spacing w:after="80"/>
        <w:jc w:val="left"/>
      </w:pPr>
      <w:r>
        <w:rPr>
          <w:b/>
          <w:bCs/>
        </w:rPr>
        <w:t xml:space="preserve">Prerequisites:</w:t>
      </w:r>
    </w:p>
    <w:p>
      <w:pPr>
        <w:bidi w:val="false"/>
        <w:spacing w:after="120"/>
        <w:jc w:val="left"/>
      </w:pPr>
      <w:r>
        <w:t xml:space="preserve">Merchant account initialized with HSBC, Refund API endpoint is live, valid original transaction, test encryption key available.</w:t>
      </w:r>
    </w:p>
    <w:p>
      <w:pPr>
        <w:bidi w:val="false"/>
        <w:spacing w:after="120"/>
        <w:jc w:val="left"/>
      </w:pPr>
      <w:r>
        <w:rPr>
          <w:b/>
          <w:bCs/>
        </w:rPr>
        <w:t xml:space="preserve">Steps To Perform:</w:t>
      </w:r>
    </w:p>
    <w:p>
      <w:pPr>
        <w:pStyle w:val="ListParagraph"/>
        <w:numPr>
          <w:ilvl w:val="0"/>
          <w:numId w:val="44"/>
        </w:numPr>
        <w:bidi w:val="false"/>
        <w:spacing w:after="80"/>
        <w:jc w:val="left"/>
      </w:pPr>
      <w:r>
        <w:t xml:space="preserve">1. Log in to merchant interface.</w:t>
      </w:r>
    </w:p>
    <w:p>
      <w:pPr>
        <w:pStyle w:val="ListParagraph"/>
        <w:numPr>
          <w:ilvl w:val="0"/>
          <w:numId w:val="44"/>
        </w:numPr>
        <w:bidi w:val="false"/>
        <w:spacing w:after="80"/>
        <w:jc w:val="left"/>
      </w:pPr>
      <w:r>
        <w:t xml:space="preserve">Select transaction for refund.</w:t>
      </w:r>
    </w:p>
    <w:p>
      <w:pPr>
        <w:pStyle w:val="ListParagraph"/>
        <w:numPr>
          <w:ilvl w:val="0"/>
          <w:numId w:val="44"/>
        </w:numPr>
        <w:bidi w:val="false"/>
        <w:spacing w:after="80"/>
        <w:jc w:val="left"/>
      </w:pPr>
      <w:r>
        <w:t xml:space="preserve">Prepare refund API payload with valid pgMerchantID ('HSBB000000000747').</w:t>
      </w:r>
    </w:p>
    <w:p>
      <w:pPr>
        <w:pStyle w:val="ListParagraph"/>
        <w:numPr>
          <w:ilvl w:val="0"/>
          <w:numId w:val="44"/>
        </w:numPr>
        <w:bidi w:val="false"/>
        <w:spacing w:after="80"/>
        <w:jc w:val="left"/>
      </w:pPr>
      <w:r>
        <w:t xml:space="preserve">Send request and note response.</w:t>
      </w:r>
    </w:p>
    <w:p>
      <w:pPr>
        <w:pStyle w:val="ListParagraph"/>
        <w:numPr>
          <w:ilvl w:val="0"/>
          <w:numId w:val="44"/>
        </w:numPr>
        <w:bidi w:val="false"/>
        <w:spacing w:after="80"/>
        <w:jc w:val="left"/>
      </w:pPr>
      <w:r>
        <w:t xml:space="preserve">Prepare payload omitting pgMerchantID.</w:t>
      </w:r>
    </w:p>
    <w:p>
      <w:pPr>
        <w:pStyle w:val="ListParagraph"/>
        <w:numPr>
          <w:ilvl w:val="0"/>
          <w:numId w:val="44"/>
        </w:numPr>
        <w:bidi w:val="false"/>
        <w:spacing w:after="80"/>
        <w:jc w:val="left"/>
      </w:pPr>
      <w:r>
        <w:t xml:space="preserve">Send request and note response.</w:t>
      </w:r>
    </w:p>
    <w:p>
      <w:pPr>
        <w:pStyle w:val="ListParagraph"/>
        <w:numPr>
          <w:ilvl w:val="0"/>
          <w:numId w:val="44"/>
        </w:numPr>
        <w:bidi w:val="false"/>
        <w:spacing w:after="80"/>
        <w:jc w:val="left"/>
      </w:pPr>
      <w:r>
        <w:t xml:space="preserve">Prepare payload with invalid pgMerchantID ('INVALID1234567890').</w:t>
      </w:r>
    </w:p>
    <w:p>
      <w:pPr>
        <w:pStyle w:val="ListParagraph"/>
        <w:numPr>
          <w:ilvl w:val="0"/>
          <w:numId w:val="44"/>
        </w:numPr>
        <w:bidi w:val="false"/>
        <w:spacing w:after="80"/>
        <w:jc w:val="left"/>
      </w:pPr>
      <w:r>
        <w:t xml:space="preserve">Send request and note response.</w:t>
      </w:r>
    </w:p>
    <w:p>
      <w:pPr>
        <w:pStyle w:val="ListParagraph"/>
        <w:numPr>
          <w:ilvl w:val="0"/>
          <w:numId w:val="44"/>
        </w:numPr>
        <w:bidi w:val="false"/>
        <w:spacing w:after="80"/>
        <w:jc w:val="left"/>
      </w:pPr>
      <w:r>
        <w:t xml:space="preserve">Analyze all responses for enforcement rules.</w:t>
      </w:r>
    </w:p>
    <w:p>
      <w:pPr>
        <w:bidi w:val="false"/>
        <w:spacing w:after="80"/>
        <w:jc w:val="left"/>
      </w:pPr>
      <w:r>
        <w:rPr>
          <w:b/>
          <w:bCs/>
        </w:rPr>
        <w:t xml:space="preserve">Expected Result:</w:t>
      </w:r>
    </w:p>
    <w:p>
      <w:pPr>
        <w:bidi w:val="false"/>
        <w:spacing w:after="120"/>
        <w:jc w:val="left"/>
      </w:pPr>
      <w:r>
        <w:t xml:space="preserve">1. Requests with valid pgMerchantID processed; refundStatus='S'. 2. Requests missing pgMerchantID rejected; refundStatus='F', refundMessage details mandatory field error. 3. Requests with invalid pgMerchantID rejected; refundStatus='F', refundMessage details mandatory field error.</w:t>
      </w:r>
    </w:p>
    <w:p>
      <w:pPr>
        <w:bidi w:val="false"/>
        <w:spacing w:after="80"/>
        <w:jc w:val="left"/>
      </w:pPr>
      <w:r>
        <w:rPr>
          <w:b/>
          <w:bCs/>
        </w:rPr>
        <w:t xml:space="preserve">Source Citation:</w:t>
      </w:r>
    </w:p>
    <w:p>
      <w:pPr>
        <w:bidi w:val="false"/>
        <w:spacing w:after="120"/>
        <w:jc w:val="left"/>
      </w:pPr>
      <w:r>
        <w:t xml:space="preserve">{
  "location": "Section 3.7, page 26",
  "excerpt": "pgMerchantID Merchant ID (as provided by HSBC post setup) Alpha-Numeric 16 Mandatory"
}</w:t>
      </w:r>
    </w:p>
    <w:p>
      <w:r>
        <w:br w:type="page"/>
      </w:r>
    </w:p>
    <w:p>
      <w:pPr>
        <w:pStyle w:val="Heading1"/>
        <w:bidi w:val="false"/>
        <w:spacing w:after="240"/>
        <w:jc w:val="left"/>
      </w:pPr>
      <w:r>
        <w:t xml:space="preserve">TEST CASE ID: TC-REFUND-06 – Duplicate Refund Prevention Using orgMeOrderNo</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Duplicate Refund Prevention Using orgMeOrderNo</w:t>
      </w:r>
    </w:p>
    <w:p>
      <w:pPr>
        <w:bidi w:val="false"/>
        <w:spacing w:after="80"/>
        <w:jc w:val="left"/>
      </w:pPr>
      <w:r>
        <w:rPr>
          <w:b/>
          <w:bCs/>
        </w:rPr>
        <w:t xml:space="preserve">Description:</w:t>
      </w:r>
    </w:p>
    <w:p>
      <w:pPr>
        <w:bidi w:val="false"/>
        <w:spacing w:after="120"/>
        <w:jc w:val="left"/>
      </w:pPr>
      <w:r>
        <w:t xml:space="preserve">This test ensures Refund API prevents duplicate refund initiation based on orgMeOrderNo, maintaining transaction integrity and idempotency. Automation: HIGH — API/statetransition checks.</w:t>
      </w:r>
    </w:p>
    <w:p>
      <w:pPr>
        <w:bidi w:val="false"/>
        <w:spacing w:after="80"/>
        <w:jc w:val="left"/>
      </w:pPr>
      <w:r>
        <w:rPr>
          <w:b/>
          <w:bCs/>
        </w:rPr>
        <w:t xml:space="preserve">Test Description:</w:t>
      </w:r>
    </w:p>
    <w:p>
      <w:pPr>
        <w:bidi w:val="false"/>
        <w:spacing w:after="120"/>
        <w:jc w:val="left"/>
      </w:pPr>
      <w:r>
        <w:t xml:space="preserve">As a merchant, I will trigger two refund requests with the same orgMeOrderNo for the same transaction to verify that only one refund is processed and subsequent attempts are properly rejected.</w:t>
      </w:r>
    </w:p>
    <w:p>
      <w:pPr>
        <w:bidi w:val="false"/>
        <w:spacing w:after="80"/>
        <w:jc w:val="left"/>
      </w:pPr>
      <w:r>
        <w:rPr>
          <w:b/>
          <w:bCs/>
        </w:rPr>
        <w:t xml:space="preserve">Prerequisites:</w:t>
      </w:r>
    </w:p>
    <w:p>
      <w:pPr>
        <w:bidi w:val="false"/>
        <w:spacing w:after="120"/>
        <w:jc w:val="left"/>
      </w:pPr>
      <w:r>
        <w:t xml:space="preserve">Merchant is setup with HSBC, valid pgMerchantID and orgMeOrderNo from completed original transaction, Refund API running, encryption toolkit installed.</w:t>
      </w:r>
    </w:p>
    <w:p>
      <w:pPr>
        <w:bidi w:val="false"/>
        <w:spacing w:after="120"/>
        <w:jc w:val="left"/>
      </w:pPr>
      <w:r>
        <w:rPr>
          <w:b/>
          <w:bCs/>
        </w:rPr>
        <w:t xml:space="preserve">Steps To Perform:</w:t>
      </w:r>
    </w:p>
    <w:p>
      <w:pPr>
        <w:pStyle w:val="ListParagraph"/>
        <w:numPr>
          <w:ilvl w:val="0"/>
          <w:numId w:val="45"/>
        </w:numPr>
        <w:bidi w:val="false"/>
        <w:spacing w:after="80"/>
        <w:jc w:val="left"/>
      </w:pPr>
      <w:r>
        <w:t xml:space="preserve">1. Log into merchant portal.</w:t>
      </w:r>
    </w:p>
    <w:p>
      <w:pPr>
        <w:pStyle w:val="ListParagraph"/>
        <w:numPr>
          <w:ilvl w:val="0"/>
          <w:numId w:val="45"/>
        </w:numPr>
        <w:bidi w:val="false"/>
        <w:spacing w:after="80"/>
        <w:jc w:val="left"/>
      </w:pPr>
      <w:r>
        <w:t xml:space="preserve">Select transaction eligible for refund.</w:t>
      </w:r>
    </w:p>
    <w:p>
      <w:pPr>
        <w:pStyle w:val="ListParagraph"/>
        <w:numPr>
          <w:ilvl w:val="0"/>
          <w:numId w:val="45"/>
        </w:numPr>
        <w:bidi w:val="false"/>
        <w:spacing w:after="80"/>
        <w:jc w:val="left"/>
      </w:pPr>
      <w:r>
        <w:t xml:space="preserve">Obtain orgMeOrderNo from original transaction.</w:t>
      </w:r>
    </w:p>
    <w:p>
      <w:pPr>
        <w:pStyle w:val="ListParagraph"/>
        <w:numPr>
          <w:ilvl w:val="0"/>
          <w:numId w:val="45"/>
        </w:numPr>
        <w:bidi w:val="false"/>
        <w:spacing w:after="80"/>
        <w:jc w:val="left"/>
      </w:pPr>
      <w:r>
        <w:t xml:space="preserve">Prepare refund API request referencing orgMeOrderNo.</w:t>
      </w:r>
    </w:p>
    <w:p>
      <w:pPr>
        <w:pStyle w:val="ListParagraph"/>
        <w:numPr>
          <w:ilvl w:val="0"/>
          <w:numId w:val="45"/>
        </w:numPr>
        <w:bidi w:val="false"/>
        <w:spacing w:after="80"/>
        <w:jc w:val="left"/>
      </w:pPr>
      <w:r>
        <w:t xml:space="preserve">Send request and record response.</w:t>
      </w:r>
    </w:p>
    <w:p>
      <w:pPr>
        <w:pStyle w:val="ListParagraph"/>
        <w:numPr>
          <w:ilvl w:val="0"/>
          <w:numId w:val="45"/>
        </w:numPr>
        <w:bidi w:val="false"/>
        <w:spacing w:after="80"/>
        <w:jc w:val="left"/>
      </w:pPr>
      <w:r>
        <w:t xml:space="preserve">Wait for refund response ('Success').</w:t>
      </w:r>
    </w:p>
    <w:p>
      <w:pPr>
        <w:pStyle w:val="ListParagraph"/>
        <w:numPr>
          <w:ilvl w:val="0"/>
          <w:numId w:val="45"/>
        </w:numPr>
        <w:bidi w:val="false"/>
        <w:spacing w:after="80"/>
        <w:jc w:val="left"/>
      </w:pPr>
      <w:r>
        <w:t xml:space="preserve">Prepare second refund request with identical orgMeOrderNo.</w:t>
      </w:r>
    </w:p>
    <w:p>
      <w:pPr>
        <w:pStyle w:val="ListParagraph"/>
        <w:numPr>
          <w:ilvl w:val="0"/>
          <w:numId w:val="45"/>
        </w:numPr>
        <w:bidi w:val="false"/>
        <w:spacing w:after="80"/>
        <w:jc w:val="left"/>
      </w:pPr>
      <w:r>
        <w:t xml:space="preserve">Send second request and record response.</w:t>
      </w:r>
    </w:p>
    <w:p>
      <w:pPr>
        <w:pStyle w:val="ListParagraph"/>
        <w:numPr>
          <w:ilvl w:val="0"/>
          <w:numId w:val="45"/>
        </w:numPr>
        <w:bidi w:val="false"/>
        <w:spacing w:after="80"/>
        <w:jc w:val="left"/>
      </w:pPr>
      <w:r>
        <w:t xml:space="preserve">Repeat for a newMeOrderNo but same orgMeOrderNo.</w:t>
      </w:r>
    </w:p>
    <w:p>
      <w:pPr>
        <w:pStyle w:val="ListParagraph"/>
        <w:numPr>
          <w:ilvl w:val="0"/>
          <w:numId w:val="45"/>
        </w:numPr>
        <w:bidi w:val="false"/>
        <w:spacing w:after="80"/>
        <w:jc w:val="left"/>
      </w:pPr>
      <w:r>
        <w:t xml:space="preserve">Validate that second refund is not processed.</w:t>
      </w:r>
    </w:p>
    <w:p>
      <w:pPr>
        <w:bidi w:val="false"/>
        <w:spacing w:after="80"/>
        <w:jc w:val="left"/>
      </w:pPr>
      <w:r>
        <w:rPr>
          <w:b/>
          <w:bCs/>
        </w:rPr>
        <w:t xml:space="preserve">Expected Result:</w:t>
      </w:r>
    </w:p>
    <w:p>
      <w:pPr>
        <w:bidi w:val="false"/>
        <w:spacing w:after="120"/>
        <w:jc w:val="left"/>
      </w:pPr>
      <w:r>
        <w:t xml:space="preserve">1. First refund request is accepted; refundStatus='S', refundMessage='Success'. 2. Second refund request using same orgMeOrderNo is rejected; refundStatus='F', refundMessage indicates duplicate/refund already processed.</w:t>
      </w:r>
    </w:p>
    <w:p>
      <w:pPr>
        <w:bidi w:val="false"/>
        <w:spacing w:after="80"/>
        <w:jc w:val="left"/>
      </w:pPr>
      <w:r>
        <w:rPr>
          <w:b/>
          <w:bCs/>
        </w:rPr>
        <w:t xml:space="preserve">Source Citation:</w:t>
      </w:r>
    </w:p>
    <w:p>
      <w:pPr>
        <w:bidi w:val="false"/>
        <w:spacing w:after="120"/>
        <w:jc w:val="left"/>
      </w:pPr>
      <w:r>
        <w:t xml:space="preserve">{
  "location": "Section 3.7, page 26",
  "excerpt": "orgMeOrderNo Unique Transaction no of Original Transaction for which Refund is initiated Alpha-Numeric 6-30 Conditional"
}</w:t>
      </w:r>
    </w:p>
    <w:p>
      <w:r>
        <w:br w:type="page"/>
      </w:r>
    </w:p>
    <w:p>
      <w:pPr>
        <w:pStyle w:val="Heading1"/>
        <w:bidi w:val="false"/>
        <w:spacing w:after="240"/>
        <w:jc w:val="left"/>
      </w:pPr>
      <w:r>
        <w:t xml:space="preserve">TEST CASE ID: TC-ENCRYPTKIT-01 – Encryption Toolkit Installation (.NET/PHP/Java/Python)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Encryption Toolkit Installation (.NET/PHP/Java/Python)</w:t>
      </w:r>
    </w:p>
    <w:p>
      <w:pPr>
        <w:bidi w:val="false"/>
        <w:spacing w:after="80"/>
        <w:jc w:val="left"/>
      </w:pPr>
      <w:r>
        <w:rPr>
          <w:b/>
          <w:bCs/>
        </w:rPr>
        <w:t xml:space="preserve">Description:</w:t>
      </w:r>
    </w:p>
    <w:p>
      <w:pPr>
        <w:bidi w:val="false"/>
        <w:spacing w:after="120"/>
        <w:jc w:val="left"/>
      </w:pPr>
      <w:r>
        <w:t xml:space="preserve">Validates merchant capability to properly install HSBC UPI Merchant Encryption/Decryption toolkit across supported platforms (.NET, PHP, Java, Python). Automation: LOW — installation must be manually verified.</w:t>
      </w:r>
    </w:p>
    <w:p>
      <w:pPr>
        <w:bidi w:val="false"/>
        <w:spacing w:after="80"/>
        <w:jc w:val="left"/>
      </w:pPr>
      <w:r>
        <w:rPr>
          <w:b/>
          <w:bCs/>
        </w:rPr>
        <w:t xml:space="preserve">Test Description:</w:t>
      </w:r>
    </w:p>
    <w:p>
      <w:pPr>
        <w:bidi w:val="false"/>
        <w:spacing w:after="120"/>
        <w:jc w:val="left"/>
      </w:pPr>
      <w:r>
        <w:t xml:space="preserve">As a merchant technical admin, I will install UPI Merchant Toolkits for .NET, PHP, Java, and Python, ensure file renaming and integration per source steps, and confirm ready status for encryption operations.</w:t>
      </w:r>
    </w:p>
    <w:p>
      <w:pPr>
        <w:bidi w:val="false"/>
        <w:spacing w:after="80"/>
        <w:jc w:val="left"/>
      </w:pPr>
      <w:r>
        <w:rPr>
          <w:b/>
          <w:bCs/>
        </w:rPr>
        <w:t xml:space="preserve">Prerequisites:</w:t>
      </w:r>
    </w:p>
    <w:p>
      <w:pPr>
        <w:bidi w:val="false"/>
        <w:spacing w:after="120"/>
        <w:jc w:val="left"/>
      </w:pPr>
      <w:r>
        <w:t xml:space="preserve">Merchant system has administrator access to target environments, toolkit zip1 files are downloaded from HSBC delivery, .NET/Java/PHP/Python environments properly configured.</w:t>
      </w:r>
    </w:p>
    <w:p>
      <w:pPr>
        <w:bidi w:val="false"/>
        <w:spacing w:after="120"/>
        <w:jc w:val="left"/>
      </w:pPr>
      <w:r>
        <w:rPr>
          <w:b/>
          <w:bCs/>
        </w:rPr>
        <w:t xml:space="preserve">Steps To Perform:</w:t>
      </w:r>
    </w:p>
    <w:p>
      <w:pPr>
        <w:pStyle w:val="ListParagraph"/>
        <w:numPr>
          <w:ilvl w:val="0"/>
          <w:numId w:val="46"/>
        </w:numPr>
        <w:bidi w:val="false"/>
        <w:spacing w:after="80"/>
        <w:jc w:val="left"/>
      </w:pPr>
      <w:r>
        <w:t xml:space="preserve">1. Access merchant server with admin privileges.</w:t>
      </w:r>
    </w:p>
    <w:p>
      <w:pPr>
        <w:pStyle w:val="ListParagraph"/>
        <w:numPr>
          <w:ilvl w:val="0"/>
          <w:numId w:val="46"/>
        </w:numPr>
        <w:bidi w:val="false"/>
        <w:spacing w:after="80"/>
        <w:jc w:val="left"/>
      </w:pPr>
      <w:r>
        <w:t xml:space="preserve">Locate UPI_Merchant_Tool_Kit_DotNet.zip1 and UPI_Merchant_Tool_Kit_PHP.zip1 files.</w:t>
      </w:r>
    </w:p>
    <w:p>
      <w:pPr>
        <w:pStyle w:val="ListParagraph"/>
        <w:numPr>
          <w:ilvl w:val="0"/>
          <w:numId w:val="46"/>
        </w:numPr>
        <w:bidi w:val="false"/>
        <w:spacing w:after="80"/>
        <w:jc w:val="left"/>
      </w:pPr>
      <w:r>
        <w:t xml:space="preserve">Rename each .zip1 file to .zip.</w:t>
      </w:r>
    </w:p>
    <w:p>
      <w:pPr>
        <w:pStyle w:val="ListParagraph"/>
        <w:numPr>
          <w:ilvl w:val="0"/>
          <w:numId w:val="46"/>
        </w:numPr>
        <w:bidi w:val="false"/>
        <w:spacing w:after="80"/>
        <w:jc w:val="left"/>
      </w:pPr>
      <w:r>
        <w:t xml:space="preserve">Extract .zip files to toolkit directory.</w:t>
      </w:r>
    </w:p>
    <w:p>
      <w:pPr>
        <w:pStyle w:val="ListParagraph"/>
        <w:numPr>
          <w:ilvl w:val="0"/>
          <w:numId w:val="46"/>
        </w:numPr>
        <w:bidi w:val="false"/>
        <w:spacing w:after="80"/>
        <w:jc w:val="left"/>
      </w:pPr>
      <w:r>
        <w:t xml:space="preserve">For .NET, reference UPIKit.dll in project.</w:t>
      </w:r>
    </w:p>
    <w:p>
      <w:pPr>
        <w:pStyle w:val="ListParagraph"/>
        <w:numPr>
          <w:ilvl w:val="0"/>
          <w:numId w:val="46"/>
        </w:numPr>
        <w:bidi w:val="false"/>
        <w:spacing w:after="80"/>
        <w:jc w:val="left"/>
      </w:pPr>
      <w:r>
        <w:t xml:space="preserve">For Java, add toolkit .jar to build path.</w:t>
      </w:r>
    </w:p>
    <w:p>
      <w:pPr>
        <w:pStyle w:val="ListParagraph"/>
        <w:numPr>
          <w:ilvl w:val="0"/>
          <w:numId w:val="46"/>
        </w:numPr>
        <w:bidi w:val="false"/>
        <w:spacing w:after="80"/>
        <w:jc w:val="left"/>
      </w:pPr>
      <w:r>
        <w:t xml:space="preserve">For PHP/Python, configure scripts to use toolkit as appropriate.</w:t>
      </w:r>
    </w:p>
    <w:p>
      <w:pPr>
        <w:pStyle w:val="ListParagraph"/>
        <w:numPr>
          <w:ilvl w:val="0"/>
          <w:numId w:val="46"/>
        </w:numPr>
        <w:bidi w:val="false"/>
        <w:spacing w:after="80"/>
        <w:jc w:val="left"/>
      </w:pPr>
      <w:r>
        <w:t xml:space="preserve">Confirm dll/jar installs via library reference dialogs.</w:t>
      </w:r>
    </w:p>
    <w:p>
      <w:pPr>
        <w:pStyle w:val="ListParagraph"/>
        <w:numPr>
          <w:ilvl w:val="0"/>
          <w:numId w:val="46"/>
        </w:numPr>
        <w:bidi w:val="false"/>
        <w:spacing w:after="80"/>
        <w:jc w:val="left"/>
      </w:pPr>
      <w:r>
        <w:t xml:space="preserve">Validate toolkit presence for encryption testing.</w:t>
      </w:r>
    </w:p>
    <w:p>
      <w:pPr>
        <w:bidi w:val="false"/>
        <w:spacing w:after="80"/>
        <w:jc w:val="left"/>
      </w:pPr>
      <w:r>
        <w:rPr>
          <w:b/>
          <w:bCs/>
        </w:rPr>
        <w:t xml:space="preserve">Expected Result:</w:t>
      </w:r>
    </w:p>
    <w:p>
      <w:pPr>
        <w:bidi w:val="false"/>
        <w:spacing w:after="120"/>
        <w:jc w:val="left"/>
      </w:pPr>
      <w:r>
        <w:t xml:space="preserve">1. UPI_Merchant_Tool_Kit files renamed and extracted. 2. References to UPIKit.dll/.jar confirmed in .NET/Java project. 3. PHP/Python scripts updated to include toolkit. 4. Toolkit functional in all platforms for further encryption operations.</w:t>
      </w:r>
    </w:p>
    <w:p>
      <w:pPr>
        <w:bidi w:val="false"/>
        <w:spacing w:after="80"/>
        <w:jc w:val="left"/>
      </w:pPr>
      <w:r>
        <w:rPr>
          <w:b/>
          <w:bCs/>
        </w:rPr>
        <w:t xml:space="preserve">Source Citation:</w:t>
      </w:r>
    </w:p>
    <w:p>
      <w:pPr>
        <w:bidi w:val="false"/>
        <w:spacing w:after="120"/>
        <w:jc w:val="left"/>
      </w:pPr>
      <w:r>
        <w:t xml:space="preserve">{
  "location": "Section 4, page 25-38",
  "excerpt": "UPI_Merchant_Tool_Kit_DotNet.zip1 ... UPI_Merchant_Tool_Kit_PHP.zip1 ... Rename .zip1 to .zip"
}</w:t>
      </w:r>
    </w:p>
    <w:p>
      <w:r>
        <w:br w:type="page"/>
      </w:r>
    </w:p>
    <w:p>
      <w:pPr>
        <w:pStyle w:val="Heading1"/>
        <w:bidi w:val="false"/>
        <w:spacing w:after="240"/>
        <w:jc w:val="left"/>
      </w:pPr>
      <w:r>
        <w:t xml:space="preserve">TEST CASE ID: TC-ENCRYPTKIT-02 – Data Encryption Using UPISecurity.encrypt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Data Encryption Using UPISecurity.encrypt</w:t>
      </w:r>
    </w:p>
    <w:p>
      <w:pPr>
        <w:bidi w:val="false"/>
        <w:spacing w:after="80"/>
        <w:jc w:val="left"/>
      </w:pPr>
      <w:r>
        <w:rPr>
          <w:b/>
          <w:bCs/>
        </w:rPr>
        <w:t xml:space="preserve">Description:</w:t>
      </w:r>
    </w:p>
    <w:p>
      <w:pPr>
        <w:bidi w:val="false"/>
        <w:spacing w:after="120"/>
        <w:jc w:val="left"/>
      </w:pPr>
      <w:r>
        <w:t xml:space="preserve">Ensures that merchant data, when passed to UPISecurity.encrypt API with valid key, is encrypted as mandated, supporting secure transaction messaging. Automation: HIGH — code invocation &amp; result checks.</w:t>
      </w:r>
    </w:p>
    <w:p>
      <w:pPr>
        <w:bidi w:val="false"/>
        <w:spacing w:after="80"/>
        <w:jc w:val="left"/>
      </w:pPr>
      <w:r>
        <w:rPr>
          <w:b/>
          <w:bCs/>
        </w:rPr>
        <w:t xml:space="preserve">Test Description:</w:t>
      </w:r>
    </w:p>
    <w:p>
      <w:pPr>
        <w:bidi w:val="false"/>
        <w:spacing w:after="120"/>
        <w:jc w:val="left"/>
      </w:pPr>
      <w:r>
        <w:t xml:space="preserve">As a merchant developer, I will invoke UPISecurity.encrypt method with a sample request message and valid encryption key, confirm output is an encrypted string matching format requirements.</w:t>
      </w:r>
    </w:p>
    <w:p>
      <w:pPr>
        <w:bidi w:val="false"/>
        <w:spacing w:after="80"/>
        <w:jc w:val="left"/>
      </w:pPr>
      <w:r>
        <w:rPr>
          <w:b/>
          <w:bCs/>
        </w:rPr>
        <w:t xml:space="preserve">Prerequisites:</w:t>
      </w:r>
    </w:p>
    <w:p>
      <w:pPr>
        <w:bidi w:val="false"/>
        <w:spacing w:after="120"/>
        <w:jc w:val="left"/>
      </w:pPr>
      <w:r>
        <w:t xml:space="preserve">Toolkit installed and referenced in application, merchant encryption key provisioned, host system running .NET/Java environment.</w:t>
      </w:r>
    </w:p>
    <w:p>
      <w:pPr>
        <w:bidi w:val="false"/>
        <w:spacing w:after="120"/>
        <w:jc w:val="left"/>
      </w:pPr>
      <w:r>
        <w:rPr>
          <w:b/>
          <w:bCs/>
        </w:rPr>
        <w:t xml:space="preserve">Steps To Perform:</w:t>
      </w:r>
    </w:p>
    <w:p>
      <w:pPr>
        <w:pStyle w:val="ListParagraph"/>
        <w:numPr>
          <w:ilvl w:val="0"/>
          <w:numId w:val="47"/>
        </w:numPr>
        <w:bidi w:val="false"/>
        <w:spacing w:after="80"/>
        <w:jc w:val="left"/>
      </w:pPr>
      <w:r>
        <w:t xml:space="preserve">1. Log into merchant development environment.</w:t>
      </w:r>
    </w:p>
    <w:p>
      <w:pPr>
        <w:pStyle w:val="ListParagraph"/>
        <w:numPr>
          <w:ilvl w:val="0"/>
          <w:numId w:val="47"/>
        </w:numPr>
        <w:bidi w:val="false"/>
        <w:spacing w:after="80"/>
        <w:jc w:val="left"/>
      </w:pPr>
      <w:r>
        <w:t xml:space="preserve">Prepare test plaintext message (e.g., {'pgMerchantID':'HSBC000000000695','newMeOrderNo':'1506058531143958',...}).</w:t>
      </w:r>
    </w:p>
    <w:p>
      <w:pPr>
        <w:pStyle w:val="ListParagraph"/>
        <w:numPr>
          <w:ilvl w:val="0"/>
          <w:numId w:val="47"/>
        </w:numPr>
        <w:bidi w:val="false"/>
        <w:spacing w:after="80"/>
        <w:jc w:val="left"/>
      </w:pPr>
      <w:r>
        <w:t xml:space="preserve">Obtain issued merchant encryption key (MASKED).</w:t>
      </w:r>
    </w:p>
    <w:p>
      <w:pPr>
        <w:pStyle w:val="ListParagraph"/>
        <w:numPr>
          <w:ilvl w:val="0"/>
          <w:numId w:val="47"/>
        </w:numPr>
        <w:bidi w:val="false"/>
        <w:spacing w:after="80"/>
        <w:jc w:val="left"/>
      </w:pPr>
      <w:r>
        <w:t xml:space="preserve">In code, call UPISecurity.encrypt(message, encryption key).</w:t>
      </w:r>
    </w:p>
    <w:p>
      <w:pPr>
        <w:pStyle w:val="ListParagraph"/>
        <w:numPr>
          <w:ilvl w:val="0"/>
          <w:numId w:val="47"/>
        </w:numPr>
        <w:bidi w:val="false"/>
        <w:spacing w:after="80"/>
        <w:jc w:val="left"/>
      </w:pPr>
      <w:r>
        <w:t xml:space="preserve">Capture encrypted output string.</w:t>
      </w:r>
    </w:p>
    <w:p>
      <w:pPr>
        <w:pStyle w:val="ListParagraph"/>
        <w:numPr>
          <w:ilvl w:val="0"/>
          <w:numId w:val="47"/>
        </w:numPr>
        <w:bidi w:val="false"/>
        <w:spacing w:after="80"/>
        <w:jc w:val="left"/>
      </w:pPr>
      <w:r>
        <w:t xml:space="preserve">Verify output length and format (hex or base64, non-readable).</w:t>
      </w:r>
    </w:p>
    <w:p>
      <w:pPr>
        <w:pStyle w:val="ListParagraph"/>
        <w:numPr>
          <w:ilvl w:val="0"/>
          <w:numId w:val="47"/>
        </w:numPr>
        <w:bidi w:val="false"/>
        <w:spacing w:after="80"/>
        <w:jc w:val="left"/>
      </w:pPr>
      <w:r>
        <w:t xml:space="preserve">Assert output differs from input.</w:t>
      </w:r>
    </w:p>
    <w:p>
      <w:pPr>
        <w:pStyle w:val="ListParagraph"/>
        <w:numPr>
          <w:ilvl w:val="0"/>
          <w:numId w:val="47"/>
        </w:numPr>
        <w:bidi w:val="false"/>
        <w:spacing w:after="80"/>
        <w:jc w:val="left"/>
      </w:pPr>
      <w:r>
        <w:t xml:space="preserve">Store encrypted message for use in API requests.</w:t>
      </w:r>
    </w:p>
    <w:p>
      <w:pPr>
        <w:pStyle w:val="ListParagraph"/>
        <w:numPr>
          <w:ilvl w:val="0"/>
          <w:numId w:val="47"/>
        </w:numPr>
        <w:bidi w:val="false"/>
        <w:spacing w:after="80"/>
        <w:jc w:val="left"/>
      </w:pPr>
      <w:r>
        <w:t xml:space="preserve">Confirm encryption repeatability with same input and key.</w:t>
      </w:r>
    </w:p>
    <w:p>
      <w:pPr>
        <w:bidi w:val="false"/>
        <w:spacing w:after="80"/>
        <w:jc w:val="left"/>
      </w:pPr>
      <w:r>
        <w:rPr>
          <w:b/>
          <w:bCs/>
        </w:rPr>
        <w:t xml:space="preserve">Expected Result:</w:t>
      </w:r>
    </w:p>
    <w:p>
      <w:pPr>
        <w:bidi w:val="false"/>
        <w:spacing w:after="120"/>
        <w:jc w:val="left"/>
      </w:pPr>
      <w:r>
        <w:t xml:space="preserve">1. Encrypted output is non-readable, length as expected, and passes HEX format check. 2. Output differs from plain input. 3. Encrypted string accepted in API request as per HSBC spec.</w:t>
      </w:r>
    </w:p>
    <w:p>
      <w:pPr>
        <w:bidi w:val="false"/>
        <w:spacing w:after="80"/>
        <w:jc w:val="left"/>
      </w:pPr>
      <w:r>
        <w:rPr>
          <w:b/>
          <w:bCs/>
        </w:rPr>
        <w:t xml:space="preserve">Source Citation:</w:t>
      </w:r>
    </w:p>
    <w:p>
      <w:pPr>
        <w:bidi w:val="false"/>
        <w:spacing w:after="120"/>
        <w:jc w:val="left"/>
      </w:pPr>
      <w:r>
        <w:t xml:space="preserve">{
  "location": "Section 4.1.2, page 33",
  "excerpt": "String encryptedData = UPISecurity.encrypt(\"message which needs to be encrypted\", \"encryption key\")"
}</w:t>
      </w:r>
    </w:p>
    <w:p>
      <w:r>
        <w:br w:type="page"/>
      </w:r>
    </w:p>
    <w:p>
      <w:pPr>
        <w:pStyle w:val="Heading1"/>
        <w:bidi w:val="false"/>
        <w:spacing w:after="240"/>
        <w:jc w:val="left"/>
      </w:pPr>
      <w:r>
        <w:t xml:space="preserve">TEST CASE ID: TC-ENCRYPTKIT-03 – Data Decryption Using UPISecurity.decrypt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Data Decryption Using UPISecurity.decrypt</w:t>
      </w:r>
    </w:p>
    <w:p>
      <w:pPr>
        <w:bidi w:val="false"/>
        <w:spacing w:after="80"/>
        <w:jc w:val="left"/>
      </w:pPr>
      <w:r>
        <w:rPr>
          <w:b/>
          <w:bCs/>
        </w:rPr>
        <w:t xml:space="preserve">Description:</w:t>
      </w:r>
    </w:p>
    <w:p>
      <w:pPr>
        <w:bidi w:val="false"/>
        <w:spacing w:after="120"/>
        <w:jc w:val="left"/>
      </w:pPr>
      <w:r>
        <w:t xml:space="preserve">Ensures that merchant encrypted messages can be successfully decrypted using the toolkit and merchant key, confirming roundtrip encryption for transaction flows. Automation: HIGH — code invocation/assertion.</w:t>
      </w:r>
    </w:p>
    <w:p>
      <w:pPr>
        <w:bidi w:val="false"/>
        <w:spacing w:after="80"/>
        <w:jc w:val="left"/>
      </w:pPr>
      <w:r>
        <w:rPr>
          <w:b/>
          <w:bCs/>
        </w:rPr>
        <w:t xml:space="preserve">Test Description:</w:t>
      </w:r>
    </w:p>
    <w:p>
      <w:pPr>
        <w:bidi w:val="false"/>
        <w:spacing w:after="120"/>
        <w:jc w:val="left"/>
      </w:pPr>
      <w:r>
        <w:t xml:space="preserve">As a merchant developer, I will invoke UPISecurity.decrypt with a known encrypted message and valid encryption key, confirming output matches original plaintext input.</w:t>
      </w:r>
    </w:p>
    <w:p>
      <w:pPr>
        <w:bidi w:val="false"/>
        <w:spacing w:after="80"/>
        <w:jc w:val="left"/>
      </w:pPr>
      <w:r>
        <w:rPr>
          <w:b/>
          <w:bCs/>
        </w:rPr>
        <w:t xml:space="preserve">Prerequisites:</w:t>
      </w:r>
    </w:p>
    <w:p>
      <w:pPr>
        <w:bidi w:val="false"/>
        <w:spacing w:after="120"/>
        <w:jc w:val="left"/>
      </w:pPr>
      <w:r>
        <w:t xml:space="preserve">Toolkit is correctly installed and referenced, encryption key provisioned, sample encrypted data available.</w:t>
      </w:r>
    </w:p>
    <w:p>
      <w:pPr>
        <w:bidi w:val="false"/>
        <w:spacing w:after="120"/>
        <w:jc w:val="left"/>
      </w:pPr>
      <w:r>
        <w:rPr>
          <w:b/>
          <w:bCs/>
        </w:rPr>
        <w:t xml:space="preserve">Steps To Perform:</w:t>
      </w:r>
    </w:p>
    <w:p>
      <w:pPr>
        <w:pStyle w:val="ListParagraph"/>
        <w:numPr>
          <w:ilvl w:val="0"/>
          <w:numId w:val="48"/>
        </w:numPr>
        <w:bidi w:val="false"/>
        <w:spacing w:after="80"/>
        <w:jc w:val="left"/>
      </w:pPr>
      <w:r>
        <w:t xml:space="preserve">1. Log into merchant dev system.</w:t>
      </w:r>
    </w:p>
    <w:p>
      <w:pPr>
        <w:pStyle w:val="ListParagraph"/>
        <w:numPr>
          <w:ilvl w:val="0"/>
          <w:numId w:val="48"/>
        </w:numPr>
        <w:bidi w:val="false"/>
        <w:spacing w:after="80"/>
        <w:jc w:val="left"/>
      </w:pPr>
      <w:r>
        <w:t xml:space="preserve">Retrieve sample encrypted message from previous test (MASKED).</w:t>
      </w:r>
    </w:p>
    <w:p>
      <w:pPr>
        <w:pStyle w:val="ListParagraph"/>
        <w:numPr>
          <w:ilvl w:val="0"/>
          <w:numId w:val="48"/>
        </w:numPr>
        <w:bidi w:val="false"/>
        <w:spacing w:after="80"/>
        <w:jc w:val="left"/>
      </w:pPr>
      <w:r>
        <w:t xml:space="preserve">Obtain correct merchant encryption key (MASKED).</w:t>
      </w:r>
    </w:p>
    <w:p>
      <w:pPr>
        <w:pStyle w:val="ListParagraph"/>
        <w:numPr>
          <w:ilvl w:val="0"/>
          <w:numId w:val="48"/>
        </w:numPr>
        <w:bidi w:val="false"/>
        <w:spacing w:after="80"/>
        <w:jc w:val="left"/>
      </w:pPr>
      <w:r>
        <w:t xml:space="preserve">In code, invoke UPISecurity.decrypt(encrypted message, encryption key).</w:t>
      </w:r>
    </w:p>
    <w:p>
      <w:pPr>
        <w:pStyle w:val="ListParagraph"/>
        <w:numPr>
          <w:ilvl w:val="0"/>
          <w:numId w:val="48"/>
        </w:numPr>
        <w:bidi w:val="false"/>
        <w:spacing w:after="80"/>
        <w:jc w:val="left"/>
      </w:pPr>
      <w:r>
        <w:t xml:space="preserve">Capture and review the output string.</w:t>
      </w:r>
    </w:p>
    <w:p>
      <w:pPr>
        <w:pStyle w:val="ListParagraph"/>
        <w:numPr>
          <w:ilvl w:val="0"/>
          <w:numId w:val="48"/>
        </w:numPr>
        <w:bidi w:val="false"/>
        <w:spacing w:after="80"/>
        <w:jc w:val="left"/>
      </w:pPr>
      <w:r>
        <w:t xml:space="preserve">Compare output against source plaintext.</w:t>
      </w:r>
    </w:p>
    <w:p>
      <w:pPr>
        <w:pStyle w:val="ListParagraph"/>
        <w:numPr>
          <w:ilvl w:val="0"/>
          <w:numId w:val="48"/>
        </w:numPr>
        <w:bidi w:val="false"/>
        <w:spacing w:after="80"/>
        <w:jc w:val="left"/>
      </w:pPr>
      <w:r>
        <w:t xml:space="preserve">Confirm correct decryption for round-trip.</w:t>
      </w:r>
    </w:p>
    <w:p>
      <w:pPr>
        <w:pStyle w:val="ListParagraph"/>
        <w:numPr>
          <w:ilvl w:val="0"/>
          <w:numId w:val="48"/>
        </w:numPr>
        <w:bidi w:val="false"/>
        <w:spacing w:after="80"/>
        <w:jc w:val="left"/>
      </w:pPr>
      <w:r>
        <w:t xml:space="preserve">Save decrypted message for further processing.</w:t>
      </w:r>
    </w:p>
    <w:p>
      <w:pPr>
        <w:pStyle w:val="ListParagraph"/>
        <w:numPr>
          <w:ilvl w:val="0"/>
          <w:numId w:val="48"/>
        </w:numPr>
        <w:bidi w:val="false"/>
        <w:spacing w:after="80"/>
        <w:jc w:val="left"/>
      </w:pPr>
      <w:r>
        <w:t xml:space="preserve">Repeat with multiple encrypted messages to confirm consistency.</w:t>
      </w:r>
    </w:p>
    <w:p>
      <w:pPr>
        <w:bidi w:val="false"/>
        <w:spacing w:after="80"/>
        <w:jc w:val="left"/>
      </w:pPr>
      <w:r>
        <w:rPr>
          <w:b/>
          <w:bCs/>
        </w:rPr>
        <w:t xml:space="preserve">Expected Result:</w:t>
      </w:r>
    </w:p>
    <w:p>
      <w:pPr>
        <w:bidi w:val="false"/>
        <w:spacing w:after="120"/>
        <w:jc w:val="left"/>
      </w:pPr>
      <w:r>
        <w:t xml:space="preserve">1. Decrypted output exactly matches original plaintext input. 2. Output correctly parsed in merchant code. 3. Decryption works for all valid test cases.</w:t>
      </w:r>
    </w:p>
    <w:p>
      <w:pPr>
        <w:bidi w:val="false"/>
        <w:spacing w:after="80"/>
        <w:jc w:val="left"/>
      </w:pPr>
      <w:r>
        <w:rPr>
          <w:b/>
          <w:bCs/>
        </w:rPr>
        <w:t xml:space="preserve">Source Citation:</w:t>
      </w:r>
    </w:p>
    <w:p>
      <w:pPr>
        <w:bidi w:val="false"/>
        <w:spacing w:after="120"/>
        <w:jc w:val="left"/>
      </w:pPr>
      <w:r>
        <w:t xml:space="preserve">{
  "location": "Section 4.1.2, page 33",
  "excerpt": "String decryptedData = UPISecurity.decrypt(\"message which needs to be decrypted\", \"encryption key\")"
}</w:t>
      </w:r>
    </w:p>
    <w:p>
      <w:r>
        <w:br w:type="page"/>
      </w:r>
    </w:p>
    <w:p>
      <w:pPr>
        <w:pStyle w:val="Heading1"/>
        <w:bidi w:val="false"/>
        <w:spacing w:after="240"/>
        <w:jc w:val="left"/>
      </w:pPr>
      <w:r>
        <w:t xml:space="preserve">TEST CASE ID: TC-ENCRYPTKIT-04 – Integration Verification: Toolkit Reference Addition</w:t>
      </w:r>
    </w:p>
    <w:p>
      <w:pPr>
        <w:bidi w:val="false"/>
        <w:spacing w:after="80"/>
        <w:jc w:val="left"/>
      </w:pPr>
      <w:r>
        <w:rPr>
          <w:b/>
          <w:bCs/>
        </w:rPr>
        <w:t xml:space="preserve">Type:</w:t>
      </w:r>
    </w:p>
    <w:p>
      <w:pPr>
        <w:bidi w:val="false"/>
        <w:spacing w:after="120"/>
        <w:jc w:val="left"/>
      </w:pPr>
      <w:r>
        <w:t xml:space="preserve">audit</w:t>
      </w:r>
    </w:p>
    <w:p>
      <w:pPr>
        <w:bidi w:val="false"/>
        <w:spacing w:after="80"/>
        <w:jc w:val="left"/>
      </w:pPr>
      <w:r>
        <w:rPr>
          <w:b/>
          <w:bCs/>
        </w:rPr>
        <w:t xml:space="preserve">Title:</w:t>
      </w:r>
    </w:p>
    <w:p>
      <w:pPr>
        <w:bidi w:val="false"/>
        <w:spacing w:after="120"/>
        <w:jc w:val="left"/>
      </w:pPr>
      <w:r>
        <w:t xml:space="preserve">Integration Verification: Toolkit Reference Addition</w:t>
      </w:r>
    </w:p>
    <w:p>
      <w:pPr>
        <w:bidi w:val="false"/>
        <w:spacing w:after="80"/>
        <w:jc w:val="left"/>
      </w:pPr>
      <w:r>
        <w:rPr>
          <w:b/>
          <w:bCs/>
        </w:rPr>
        <w:t xml:space="preserve">Description:</w:t>
      </w:r>
    </w:p>
    <w:p>
      <w:pPr>
        <w:bidi w:val="false"/>
        <w:spacing w:after="120"/>
        <w:jc w:val="left"/>
      </w:pPr>
      <w:r>
        <w:t xml:space="preserve">Verifies correct integration of HSBC UPI Encryption/Decryption toolkit via project library reference addition, ensuring toolkit methods are available for merchant application use. Automation: MEDIUM — requires project setup validation.</w:t>
      </w:r>
    </w:p>
    <w:p>
      <w:pPr>
        <w:bidi w:val="false"/>
        <w:spacing w:after="80"/>
        <w:jc w:val="left"/>
      </w:pPr>
      <w:r>
        <w:rPr>
          <w:b/>
          <w:bCs/>
        </w:rPr>
        <w:t xml:space="preserve">Test Description:</w:t>
      </w:r>
    </w:p>
    <w:p>
      <w:pPr>
        <w:bidi w:val="false"/>
        <w:spacing w:after="120"/>
        <w:jc w:val="left"/>
      </w:pPr>
      <w:r>
        <w:t xml:space="preserve">As a merchant developer, I will add UPIKit.dll to my .NET project references and validate audit trace/log confirming reference addition for integration compliance.</w:t>
      </w:r>
    </w:p>
    <w:p>
      <w:pPr>
        <w:bidi w:val="false"/>
        <w:spacing w:after="80"/>
        <w:jc w:val="left"/>
      </w:pPr>
      <w:r>
        <w:rPr>
          <w:b/>
          <w:bCs/>
        </w:rPr>
        <w:t xml:space="preserve">Prerequisites:</w:t>
      </w:r>
    </w:p>
    <w:p>
      <w:pPr>
        <w:bidi w:val="false"/>
        <w:spacing w:after="120"/>
        <w:jc w:val="left"/>
      </w:pPr>
      <w:r>
        <w:t xml:space="preserve">Merchant system running .NET IDE, UPIKit.dll extracted to accessible location, admin rights to modify project.</w:t>
      </w:r>
    </w:p>
    <w:p>
      <w:pPr>
        <w:bidi w:val="false"/>
        <w:spacing w:after="120"/>
        <w:jc w:val="left"/>
      </w:pPr>
      <w:r>
        <w:rPr>
          <w:b/>
          <w:bCs/>
        </w:rPr>
        <w:t xml:space="preserve">Steps To Perform:</w:t>
      </w:r>
    </w:p>
    <w:p>
      <w:pPr>
        <w:pStyle w:val="ListParagraph"/>
        <w:numPr>
          <w:ilvl w:val="0"/>
          <w:numId w:val="49"/>
        </w:numPr>
        <w:bidi w:val="false"/>
        <w:spacing w:after="80"/>
        <w:jc w:val="left"/>
      </w:pPr>
      <w:r>
        <w:t xml:space="preserve">1. Launch .NET development environment.</w:t>
      </w:r>
    </w:p>
    <w:p>
      <w:pPr>
        <w:pStyle w:val="ListParagraph"/>
        <w:numPr>
          <w:ilvl w:val="0"/>
          <w:numId w:val="49"/>
        </w:numPr>
        <w:bidi w:val="false"/>
        <w:spacing w:after="80"/>
        <w:jc w:val="left"/>
      </w:pPr>
      <w:r>
        <w:t xml:space="preserve">Open merchant application project.</w:t>
      </w:r>
    </w:p>
    <w:p>
      <w:pPr>
        <w:pStyle w:val="ListParagraph"/>
        <w:numPr>
          <w:ilvl w:val="0"/>
          <w:numId w:val="49"/>
        </w:numPr>
        <w:bidi w:val="false"/>
        <w:spacing w:after="80"/>
        <w:jc w:val="left"/>
      </w:pPr>
      <w:r>
        <w:t xml:space="preserve">Right-click on References and select Add Reference.</w:t>
      </w:r>
    </w:p>
    <w:p>
      <w:pPr>
        <w:pStyle w:val="ListParagraph"/>
        <w:numPr>
          <w:ilvl w:val="0"/>
          <w:numId w:val="49"/>
        </w:numPr>
        <w:bidi w:val="false"/>
        <w:spacing w:after="80"/>
        <w:jc w:val="left"/>
      </w:pPr>
      <w:r>
        <w:t xml:space="preserve">Browse to toolkit directory and select UPIKit.dll.</w:t>
      </w:r>
    </w:p>
    <w:p>
      <w:pPr>
        <w:pStyle w:val="ListParagraph"/>
        <w:numPr>
          <w:ilvl w:val="0"/>
          <w:numId w:val="49"/>
        </w:numPr>
        <w:bidi w:val="false"/>
        <w:spacing w:after="80"/>
        <w:jc w:val="left"/>
      </w:pPr>
      <w:r>
        <w:t xml:space="preserve">Click Add to confirm.</w:t>
      </w:r>
    </w:p>
    <w:p>
      <w:pPr>
        <w:pStyle w:val="ListParagraph"/>
        <w:numPr>
          <w:ilvl w:val="0"/>
          <w:numId w:val="49"/>
        </w:numPr>
        <w:bidi w:val="false"/>
        <w:spacing w:after="80"/>
        <w:jc w:val="left"/>
      </w:pPr>
      <w:r>
        <w:t xml:space="preserve">Select UPIKit.dll and click OK for final addition.</w:t>
      </w:r>
    </w:p>
    <w:p>
      <w:pPr>
        <w:pStyle w:val="ListParagraph"/>
        <w:numPr>
          <w:ilvl w:val="0"/>
          <w:numId w:val="49"/>
        </w:numPr>
        <w:bidi w:val="false"/>
        <w:spacing w:after="80"/>
        <w:jc w:val="left"/>
      </w:pPr>
      <w:r>
        <w:t xml:space="preserve">Validate audit/log record for reference addition (manual or automated).</w:t>
      </w:r>
    </w:p>
    <w:p>
      <w:pPr>
        <w:pStyle w:val="ListParagraph"/>
        <w:numPr>
          <w:ilvl w:val="0"/>
          <w:numId w:val="49"/>
        </w:numPr>
        <w:bidi w:val="false"/>
        <w:spacing w:after="80"/>
        <w:jc w:val="left"/>
      </w:pPr>
      <w:r>
        <w:t xml:space="preserve">Open code window and invoke toolkit method to confirm reference availability.</w:t>
      </w:r>
    </w:p>
    <w:p>
      <w:pPr>
        <w:pStyle w:val="ListParagraph"/>
        <w:numPr>
          <w:ilvl w:val="0"/>
          <w:numId w:val="49"/>
        </w:numPr>
        <w:bidi w:val="false"/>
        <w:spacing w:after="80"/>
        <w:jc w:val="left"/>
      </w:pPr>
      <w:r>
        <w:t xml:space="preserve">Document reference presence in application for audit.</w:t>
      </w:r>
    </w:p>
    <w:p>
      <w:pPr>
        <w:bidi w:val="false"/>
        <w:spacing w:after="80"/>
        <w:jc w:val="left"/>
      </w:pPr>
      <w:r>
        <w:rPr>
          <w:b/>
          <w:bCs/>
        </w:rPr>
        <w:t xml:space="preserve">Expected Result:</w:t>
      </w:r>
    </w:p>
    <w:p>
      <w:pPr>
        <w:bidi w:val="false"/>
        <w:spacing w:after="120"/>
        <w:jc w:val="left"/>
      </w:pPr>
      <w:r>
        <w:t xml:space="preserve">1. UPIKit.dll appears in project references. 2. Audit record or project log confirms reference addition. 3. Code can invoke toolkit methods without import errors.</w:t>
      </w:r>
    </w:p>
    <w:p>
      <w:pPr>
        <w:bidi w:val="false"/>
        <w:spacing w:after="80"/>
        <w:jc w:val="left"/>
      </w:pPr>
      <w:r>
        <w:rPr>
          <w:b/>
          <w:bCs/>
        </w:rPr>
        <w:t xml:space="preserve">Source Citation:</w:t>
      </w:r>
    </w:p>
    <w:p>
      <w:pPr>
        <w:bidi w:val="false"/>
        <w:spacing w:after="120"/>
        <w:jc w:val="left"/>
      </w:pPr>
      <w:r>
        <w:t xml:space="preserve">{
  "location": "Section 4, page 31",
  "excerpt": "Right click on the References and select the Add Reference. Browse the UPIKit.dll"
}</w:t>
      </w:r>
    </w:p>
    <w:p>
      <w:r>
        <w:br w:type="page"/>
      </w:r>
    </w:p>
    <w:p>
      <w:pPr>
        <w:pStyle w:val="Heading1"/>
        <w:bidi w:val="false"/>
        <w:spacing w:after="240"/>
        <w:jc w:val="left"/>
      </w:pPr>
      <w:r>
        <w:t xml:space="preserve">TEST CASE ID: TC-ENCRYPTKIT-05 – Invalid Key Handling in Encryption Toolkit</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Invalid Key Handling in Encryption Toolkit</w:t>
      </w:r>
    </w:p>
    <w:p>
      <w:pPr>
        <w:bidi w:val="false"/>
        <w:spacing w:after="80"/>
        <w:jc w:val="left"/>
      </w:pPr>
      <w:r>
        <w:rPr>
          <w:b/>
          <w:bCs/>
        </w:rPr>
        <w:t xml:space="preserve">Description:</w:t>
      </w:r>
    </w:p>
    <w:p>
      <w:pPr>
        <w:bidi w:val="false"/>
        <w:spacing w:after="120"/>
        <w:jc w:val="left"/>
      </w:pPr>
      <w:r>
        <w:t xml:space="preserve">Validates robust negative handling by the encryption/decryption toolkit for incorrect keys, ensuring that decryption with an invalid key fails gracefully and does not leak plaintext data. Automation: HIGH — error/assertion checks.</w:t>
      </w:r>
    </w:p>
    <w:p>
      <w:pPr>
        <w:bidi w:val="false"/>
        <w:spacing w:after="80"/>
        <w:jc w:val="left"/>
      </w:pPr>
      <w:r>
        <w:rPr>
          <w:b/>
          <w:bCs/>
        </w:rPr>
        <w:t xml:space="preserve">Test Description:</w:t>
      </w:r>
    </w:p>
    <w:p>
      <w:pPr>
        <w:bidi w:val="false"/>
        <w:spacing w:after="120"/>
        <w:jc w:val="left"/>
      </w:pPr>
      <w:r>
        <w:t xml:space="preserve">As a merchant developer, I will attempt to decrypt a valid encrypted message using an incorrect key and assert that a failure occurs, confirming toolkit compliance with security requirements.</w:t>
      </w:r>
    </w:p>
    <w:p>
      <w:pPr>
        <w:bidi w:val="false"/>
        <w:spacing w:after="80"/>
        <w:jc w:val="left"/>
      </w:pPr>
      <w:r>
        <w:rPr>
          <w:b/>
          <w:bCs/>
        </w:rPr>
        <w:t xml:space="preserve">Prerequisites:</w:t>
      </w:r>
    </w:p>
    <w:p>
      <w:pPr>
        <w:bidi w:val="false"/>
        <w:spacing w:after="120"/>
        <w:jc w:val="left"/>
      </w:pPr>
      <w:r>
        <w:t xml:space="preserve">Toolkit is installed, original encryption key and sample encrypted message available, alternative (invalid) encryption key generated.</w:t>
      </w:r>
    </w:p>
    <w:p>
      <w:pPr>
        <w:bidi w:val="false"/>
        <w:spacing w:after="120"/>
        <w:jc w:val="left"/>
      </w:pPr>
      <w:r>
        <w:rPr>
          <w:b/>
          <w:bCs/>
        </w:rPr>
        <w:t xml:space="preserve">Steps To Perform:</w:t>
      </w:r>
    </w:p>
    <w:p>
      <w:pPr>
        <w:pStyle w:val="ListParagraph"/>
        <w:numPr>
          <w:ilvl w:val="0"/>
          <w:numId w:val="50"/>
        </w:numPr>
        <w:bidi w:val="false"/>
        <w:spacing w:after="80"/>
        <w:jc w:val="left"/>
      </w:pPr>
      <w:r>
        <w:t xml:space="preserve">1. Access merchant system.</w:t>
      </w:r>
    </w:p>
    <w:p>
      <w:pPr>
        <w:pStyle w:val="ListParagraph"/>
        <w:numPr>
          <w:ilvl w:val="0"/>
          <w:numId w:val="50"/>
        </w:numPr>
        <w:bidi w:val="false"/>
        <w:spacing w:after="80"/>
        <w:jc w:val="left"/>
      </w:pPr>
      <w:r>
        <w:t xml:space="preserve">Retrieve sample encrypted message (MASKED).</w:t>
      </w:r>
    </w:p>
    <w:p>
      <w:pPr>
        <w:pStyle w:val="ListParagraph"/>
        <w:numPr>
          <w:ilvl w:val="0"/>
          <w:numId w:val="50"/>
        </w:numPr>
        <w:bidi w:val="false"/>
        <w:spacing w:after="80"/>
        <w:jc w:val="left"/>
      </w:pPr>
      <w:r>
        <w:t xml:space="preserve">Prepare invalid encryption key (different from merchant key).</w:t>
      </w:r>
    </w:p>
    <w:p>
      <w:pPr>
        <w:pStyle w:val="ListParagraph"/>
        <w:numPr>
          <w:ilvl w:val="0"/>
          <w:numId w:val="50"/>
        </w:numPr>
        <w:bidi w:val="false"/>
        <w:spacing w:after="80"/>
        <w:jc w:val="left"/>
      </w:pPr>
      <w:r>
        <w:t xml:space="preserve">In code, invoke UPISecurity.decrypt(encrypted message, invalid key).</w:t>
      </w:r>
    </w:p>
    <w:p>
      <w:pPr>
        <w:pStyle w:val="ListParagraph"/>
        <w:numPr>
          <w:ilvl w:val="0"/>
          <w:numId w:val="50"/>
        </w:numPr>
        <w:bidi w:val="false"/>
        <w:spacing w:after="80"/>
        <w:jc w:val="left"/>
      </w:pPr>
      <w:r>
        <w:t xml:space="preserve">Capture toolkit response/output/error.</w:t>
      </w:r>
    </w:p>
    <w:p>
      <w:pPr>
        <w:pStyle w:val="ListParagraph"/>
        <w:numPr>
          <w:ilvl w:val="0"/>
          <w:numId w:val="50"/>
        </w:numPr>
        <w:bidi w:val="false"/>
        <w:spacing w:after="80"/>
        <w:jc w:val="left"/>
      </w:pPr>
      <w:r>
        <w:t xml:space="preserve">Verify no plaintext data is returned.</w:t>
      </w:r>
    </w:p>
    <w:p>
      <w:pPr>
        <w:pStyle w:val="ListParagraph"/>
        <w:numPr>
          <w:ilvl w:val="0"/>
          <w:numId w:val="50"/>
        </w:numPr>
        <w:bidi w:val="false"/>
        <w:spacing w:after="80"/>
        <w:jc w:val="left"/>
      </w:pPr>
      <w:r>
        <w:t xml:space="preserve">Assert toolkit throws error/message (e.g., 'Failed to decrypt').</w:t>
      </w:r>
    </w:p>
    <w:p>
      <w:pPr>
        <w:pStyle w:val="ListParagraph"/>
        <w:numPr>
          <w:ilvl w:val="0"/>
          <w:numId w:val="50"/>
        </w:numPr>
        <w:bidi w:val="false"/>
        <w:spacing w:after="80"/>
        <w:jc w:val="left"/>
      </w:pPr>
      <w:r>
        <w:t xml:space="preserve">Review logs for correct failure handling.</w:t>
      </w:r>
    </w:p>
    <w:p>
      <w:pPr>
        <w:pStyle w:val="ListParagraph"/>
        <w:numPr>
          <w:ilvl w:val="0"/>
          <w:numId w:val="50"/>
        </w:numPr>
        <w:bidi w:val="false"/>
        <w:spacing w:after="80"/>
        <w:jc w:val="left"/>
      </w:pPr>
      <w:r>
        <w:t xml:space="preserve">Confirm error does not expose sensitive data.</w:t>
      </w:r>
    </w:p>
    <w:p>
      <w:pPr>
        <w:bidi w:val="false"/>
        <w:spacing w:after="80"/>
        <w:jc w:val="left"/>
      </w:pPr>
      <w:r>
        <w:rPr>
          <w:b/>
          <w:bCs/>
        </w:rPr>
        <w:t xml:space="preserve">Expected Result:</w:t>
      </w:r>
    </w:p>
    <w:p>
      <w:pPr>
        <w:bidi w:val="false"/>
        <w:spacing w:after="120"/>
        <w:jc w:val="left"/>
      </w:pPr>
      <w:r>
        <w:t xml:space="preserve">1. Decryption attempt fails; toolkit returns error or empty string. 2. No plaintext data exposed in output or logs. 3. Application logs record encryption failure event.</w:t>
      </w:r>
    </w:p>
    <w:p>
      <w:pPr>
        <w:bidi w:val="false"/>
        <w:spacing w:after="80"/>
        <w:jc w:val="left"/>
      </w:pPr>
      <w:r>
        <w:rPr>
          <w:b/>
          <w:bCs/>
        </w:rPr>
        <w:t xml:space="preserve">Source Citation:</w:t>
      </w:r>
    </w:p>
    <w:p>
      <w:pPr>
        <w:bidi w:val="false"/>
        <w:spacing w:after="120"/>
        <w:jc w:val="left"/>
      </w:pPr>
      <w:r>
        <w:t xml:space="preserve">{
  "location": "Section 4.1.2, page 33",
  "excerpt": "String decryptedData = UPISecurity.decrypt(\"message which needs to be decrypted\", \"encryption key\")"
}</w:t>
      </w:r>
    </w:p>
    <w:p>
      <w:r>
        <w:br w:type="page"/>
      </w:r>
    </w:p>
    <w:p>
      <w:pPr>
        <w:pStyle w:val="Heading1"/>
        <w:bidi w:val="false"/>
        <w:spacing w:after="240"/>
        <w:jc w:val="left"/>
      </w:pPr>
      <w:r>
        <w:t xml:space="preserve">TEST CASE ID: TC-ENCRYPTMSG-01 – Request Message Encryption Using Merchant Key</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Request Message Encryption Using Merchant Key</w:t>
      </w:r>
    </w:p>
    <w:p>
      <w:pPr>
        <w:bidi w:val="false"/>
        <w:spacing w:after="80"/>
        <w:jc w:val="left"/>
      </w:pPr>
      <w:r>
        <w:rPr>
          <w:b/>
          <w:bCs/>
        </w:rPr>
        <w:t xml:space="preserve">Description:</w:t>
      </w:r>
    </w:p>
    <w:p>
      <w:pPr>
        <w:bidi w:val="false"/>
        <w:spacing w:after="120"/>
        <w:jc w:val="left"/>
      </w:pPr>
      <w:r>
        <w:t xml:space="preserve">Verifies that merchant request messages are properly encrypted with the issued merchant key before transmission, enforcing secure communication and key management rules. Automation: HIGH — encryption/component validation.</w:t>
      </w:r>
    </w:p>
    <w:p>
      <w:pPr>
        <w:bidi w:val="false"/>
        <w:spacing w:after="80"/>
        <w:jc w:val="left"/>
      </w:pPr>
      <w:r>
        <w:rPr>
          <w:b/>
          <w:bCs/>
        </w:rPr>
        <w:t xml:space="preserve">Test Description:</w:t>
      </w:r>
    </w:p>
    <w:p>
      <w:pPr>
        <w:bidi w:val="false"/>
        <w:spacing w:after="120"/>
        <w:jc w:val="left"/>
      </w:pPr>
      <w:r>
        <w:t xml:space="preserve">As a merchant developer, I will construct a payment/collect API request, encrypt it using the issued merchant key, and confirm that the message is accepted only in encrypted format according to HSBC requirements.</w:t>
      </w:r>
    </w:p>
    <w:p>
      <w:pPr>
        <w:bidi w:val="false"/>
        <w:spacing w:after="80"/>
        <w:jc w:val="left"/>
      </w:pPr>
      <w:r>
        <w:rPr>
          <w:b/>
          <w:bCs/>
        </w:rPr>
        <w:t xml:space="preserve">Prerequisites:</w:t>
      </w:r>
    </w:p>
    <w:p>
      <w:pPr>
        <w:bidi w:val="false"/>
        <w:spacing w:after="120"/>
        <w:jc w:val="left"/>
      </w:pPr>
      <w:r>
        <w:t xml:space="preserve">Merchant has valid merchant key issued by HSBC, toolkit installed, Collect API endpoint live and accessible.</w:t>
      </w:r>
    </w:p>
    <w:p>
      <w:pPr>
        <w:bidi w:val="false"/>
        <w:spacing w:after="120"/>
        <w:jc w:val="left"/>
      </w:pPr>
      <w:r>
        <w:rPr>
          <w:b/>
          <w:bCs/>
        </w:rPr>
        <w:t xml:space="preserve">Steps To Perform:</w:t>
      </w:r>
    </w:p>
    <w:p>
      <w:pPr>
        <w:pStyle w:val="ListParagraph"/>
        <w:numPr>
          <w:ilvl w:val="0"/>
          <w:numId w:val="51"/>
        </w:numPr>
        <w:bidi w:val="false"/>
        <w:spacing w:after="80"/>
        <w:jc w:val="left"/>
      </w:pPr>
      <w:r>
        <w:t xml:space="preserve">1. Log in to merchant system.</w:t>
      </w:r>
    </w:p>
    <w:p>
      <w:pPr>
        <w:pStyle w:val="ListParagraph"/>
        <w:numPr>
          <w:ilvl w:val="0"/>
          <w:numId w:val="51"/>
        </w:numPr>
        <w:bidi w:val="false"/>
        <w:spacing w:after="80"/>
        <w:jc w:val="left"/>
      </w:pPr>
      <w:r>
        <w:t xml:space="preserve">Build plain API request message with all required fields (MASKED sample).</w:t>
      </w:r>
    </w:p>
    <w:p>
      <w:pPr>
        <w:pStyle w:val="ListParagraph"/>
        <w:numPr>
          <w:ilvl w:val="0"/>
          <w:numId w:val="51"/>
        </w:numPr>
        <w:bidi w:val="false"/>
        <w:spacing w:after="80"/>
        <w:jc w:val="left"/>
      </w:pPr>
      <w:r>
        <w:t xml:space="preserve">Encrypt the request using merchant key and toolkit.</w:t>
      </w:r>
    </w:p>
    <w:p>
      <w:pPr>
        <w:pStyle w:val="ListParagraph"/>
        <w:numPr>
          <w:ilvl w:val="0"/>
          <w:numId w:val="51"/>
        </w:numPr>
        <w:bidi w:val="false"/>
        <w:spacing w:after="80"/>
        <w:jc w:val="left"/>
      </w:pPr>
      <w:r>
        <w:t xml:space="preserve">Validate encrypted message against HEX format requirements.</w:t>
      </w:r>
    </w:p>
    <w:p>
      <w:pPr>
        <w:pStyle w:val="ListParagraph"/>
        <w:numPr>
          <w:ilvl w:val="0"/>
          <w:numId w:val="51"/>
        </w:numPr>
        <w:bidi w:val="false"/>
        <w:spacing w:after="80"/>
        <w:jc w:val="left"/>
      </w:pPr>
      <w:r>
        <w:t xml:space="preserve">Construct JSON payload with encrypted requestMsg and pgMerchantId.</w:t>
      </w:r>
    </w:p>
    <w:p>
      <w:pPr>
        <w:pStyle w:val="ListParagraph"/>
        <w:numPr>
          <w:ilvl w:val="0"/>
          <w:numId w:val="51"/>
        </w:numPr>
        <w:bidi w:val="false"/>
        <w:spacing w:after="80"/>
        <w:jc w:val="left"/>
      </w:pPr>
      <w:r>
        <w:t xml:space="preserve">Submit API request to HSBC endpoint.</w:t>
      </w:r>
    </w:p>
    <w:p>
      <w:pPr>
        <w:pStyle w:val="ListParagraph"/>
        <w:numPr>
          <w:ilvl w:val="0"/>
          <w:numId w:val="51"/>
        </w:numPr>
        <w:bidi w:val="false"/>
        <w:spacing w:after="80"/>
        <w:jc w:val="left"/>
      </w:pPr>
      <w:r>
        <w:t xml:space="preserve">Confirm API response is also in encrypted format.</w:t>
      </w:r>
    </w:p>
    <w:p>
      <w:pPr>
        <w:pStyle w:val="ListParagraph"/>
        <w:numPr>
          <w:ilvl w:val="0"/>
          <w:numId w:val="51"/>
        </w:numPr>
        <w:bidi w:val="false"/>
        <w:spacing w:after="80"/>
        <w:jc w:val="left"/>
      </w:pPr>
      <w:r>
        <w:t xml:space="preserve">Decrypt API response using toolkit and merchant key.</w:t>
      </w:r>
    </w:p>
    <w:p>
      <w:pPr>
        <w:pStyle w:val="ListParagraph"/>
        <w:numPr>
          <w:ilvl w:val="0"/>
          <w:numId w:val="51"/>
        </w:numPr>
        <w:bidi w:val="false"/>
        <w:spacing w:after="80"/>
        <w:jc w:val="left"/>
      </w:pPr>
      <w:r>
        <w:t xml:space="preserve">Assert decrypted response parses correctly.</w:t>
      </w:r>
    </w:p>
    <w:p>
      <w:pPr>
        <w:bidi w:val="false"/>
        <w:spacing w:after="80"/>
        <w:jc w:val="left"/>
      </w:pPr>
      <w:r>
        <w:rPr>
          <w:b/>
          <w:bCs/>
        </w:rPr>
        <w:t xml:space="preserve">Expected Result:</w:t>
      </w:r>
    </w:p>
    <w:p>
      <w:pPr>
        <w:bidi w:val="false"/>
        <w:spacing w:after="120"/>
        <w:jc w:val="left"/>
      </w:pPr>
      <w:r>
        <w:t xml:space="preserve">1. API request is accepted only when encrypted with merchant key. 2. Encrypted requestMsg and response comply with format. 3. Decrypted response yields valid transaction details. 4. Plain requestMsg is rejected or not accepted.</w:t>
      </w:r>
    </w:p>
    <w:p>
      <w:pPr>
        <w:bidi w:val="false"/>
        <w:spacing w:after="80"/>
        <w:jc w:val="left"/>
      </w:pPr>
      <w:r>
        <w:rPr>
          <w:b/>
          <w:bCs/>
        </w:rPr>
        <w:t xml:space="preserve">Source Citation:</w:t>
      </w:r>
    </w:p>
    <w:p>
      <w:pPr>
        <w:bidi w:val="false"/>
        <w:spacing w:after="120"/>
        <w:jc w:val="left"/>
      </w:pPr>
      <w:r>
        <w:t xml:space="preserve">{
  "location": "Section 'Sample Encryption and Decryption Code', page 35",
  "excerpt": "Merchant builds the request message ... and encrypts it with merchant key."
}</w:t>
      </w:r>
    </w:p>
    <w:p>
      <w:r>
        <w:br w:type="page"/>
      </w:r>
    </w:p>
    <w:p>
      <w:pPr>
        <w:pStyle w:val="Heading1"/>
        <w:bidi w:val="false"/>
        <w:spacing w:after="240"/>
        <w:jc w:val="left"/>
      </w:pPr>
      <w:r>
        <w:t xml:space="preserve">TEST CASE ID: TC-ENCRYPTMSG-02 – Encrypted Request Parameter Verification</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Encrypted Request Parameter Verification</w:t>
      </w:r>
    </w:p>
    <w:p>
      <w:pPr>
        <w:bidi w:val="false"/>
        <w:spacing w:after="80"/>
        <w:jc w:val="left"/>
      </w:pPr>
      <w:r>
        <w:rPr>
          <w:b/>
          <w:bCs/>
        </w:rPr>
        <w:t xml:space="preserve">Description:</w:t>
      </w:r>
    </w:p>
    <w:p>
      <w:pPr>
        <w:bidi w:val="false"/>
        <w:spacing w:after="120"/>
        <w:jc w:val="left"/>
      </w:pPr>
      <w:r>
        <w:t xml:space="preserve">Verifies that API requests are properly encrypted using the assigned merchant key, protecting against plaintext submission and attestation failure. Ensures sensitive message exchange adheres to encryption mandates, protecting transaction confidentiality. Automation: HIGH—pure API assertions.</w:t>
      </w:r>
    </w:p>
    <w:p>
      <w:pPr>
        <w:bidi w:val="false"/>
        <w:spacing w:after="80"/>
        <w:jc w:val="left"/>
      </w:pPr>
      <w:r>
        <w:rPr>
          <w:b/>
          <w:bCs/>
        </w:rPr>
        <w:t xml:space="preserve">Test Description:</w:t>
      </w:r>
    </w:p>
    <w:p>
      <w:pPr>
        <w:bidi w:val="false"/>
        <w:spacing w:after="120"/>
        <w:jc w:val="left"/>
      </w:pPr>
      <w:r>
        <w:t xml:space="preserve">A merchant submits a refund request to HSBC UPI API, encrypting the whole message using their allocated encryption key. The test ensures the API rejects any request submitted as plaintext, accepts only properly encrypted payloads, and ties acceptance to correct key usage. Abuse path: Plaintext or wrong-key request results in transaction rejection.</w:t>
      </w:r>
    </w:p>
    <w:p>
      <w:pPr>
        <w:bidi w:val="false"/>
        <w:spacing w:after="80"/>
        <w:jc w:val="left"/>
      </w:pPr>
      <w:r>
        <w:rPr>
          <w:b/>
          <w:bCs/>
        </w:rPr>
        <w:t xml:space="preserve">Prerequisites:</w:t>
      </w:r>
    </w:p>
    <w:p>
      <w:pPr>
        <w:bidi w:val="false"/>
        <w:spacing w:after="120"/>
        <w:jc w:val="left"/>
      </w:pPr>
      <w:r>
        <w:t xml:space="preserve">Merchant integration kit installed and configured, Valid merchant encryption key provisioned, API endpoint accessible over HTTPS, Merchant onboarding to HSBC completed</w:t>
      </w:r>
    </w:p>
    <w:p>
      <w:pPr>
        <w:bidi w:val="false"/>
        <w:spacing w:after="120"/>
        <w:jc w:val="left"/>
      </w:pPr>
      <w:r>
        <w:rPr>
          <w:b/>
          <w:bCs/>
        </w:rPr>
        <w:t xml:space="preserve">Steps To Perform:</w:t>
      </w:r>
    </w:p>
    <w:p>
      <w:pPr>
        <w:pStyle w:val="ListParagraph"/>
        <w:numPr>
          <w:ilvl w:val="0"/>
          <w:numId w:val="52"/>
        </w:numPr>
        <w:bidi w:val="false"/>
        <w:spacing w:after="80"/>
        <w:jc w:val="left"/>
      </w:pPr>
      <w:r>
        <w:t xml:space="preserve">1. Authenticate to the merchant application with valid merchant credentials.</w:t>
      </w:r>
    </w:p>
    <w:p>
      <w:pPr>
        <w:pStyle w:val="ListParagraph"/>
        <w:numPr>
          <w:ilvl w:val="0"/>
          <w:numId w:val="52"/>
        </w:numPr>
        <w:bidi w:val="false"/>
        <w:spacing w:after="80"/>
        <w:jc w:val="left"/>
      </w:pPr>
      <w:r>
        <w:t xml:space="preserve">Generate a refund request payload with all required fields and masked synthetic values.</w:t>
      </w:r>
    </w:p>
    <w:p>
      <w:pPr>
        <w:pStyle w:val="ListParagraph"/>
        <w:numPr>
          <w:ilvl w:val="0"/>
          <w:numId w:val="52"/>
        </w:numPr>
        <w:bidi w:val="false"/>
        <w:spacing w:after="80"/>
        <w:jc w:val="left"/>
      </w:pPr>
      <w:r>
        <w:t xml:space="preserve">Using encryption toolkit, encrypt the payload using merchant key 'MASKED_KEY'.</w:t>
      </w:r>
    </w:p>
    <w:p>
      <w:pPr>
        <w:pStyle w:val="ListParagraph"/>
        <w:numPr>
          <w:ilvl w:val="0"/>
          <w:numId w:val="52"/>
        </w:numPr>
        <w:bidi w:val="false"/>
        <w:spacing w:after="80"/>
        <w:jc w:val="left"/>
      </w:pPr>
      <w:r>
        <w:t xml:space="preserve">Build JSON request: {"requestMsg":"MASKED_ENCRYPTED_STRING", "pgMerchantId":"HSBC000000000695"}.</w:t>
      </w:r>
    </w:p>
    <w:p>
      <w:pPr>
        <w:pStyle w:val="ListParagraph"/>
        <w:numPr>
          <w:ilvl w:val="0"/>
          <w:numId w:val="52"/>
        </w:numPr>
        <w:bidi w:val="false"/>
        <w:spacing w:after="80"/>
        <w:jc w:val="left"/>
      </w:pPr>
      <w:r>
        <w:t xml:space="preserve">Submit encrypted payload to HSBC UAT endpoint over HTTPS.</w:t>
      </w:r>
    </w:p>
    <w:p>
      <w:pPr>
        <w:pStyle w:val="ListParagraph"/>
        <w:numPr>
          <w:ilvl w:val="0"/>
          <w:numId w:val="52"/>
        </w:numPr>
        <w:bidi w:val="false"/>
        <w:spacing w:after="80"/>
        <w:jc w:val="left"/>
      </w:pPr>
      <w:r>
        <w:t xml:space="preserve">Validate API response acknowledges encrypted request.</w:t>
      </w:r>
    </w:p>
    <w:p>
      <w:pPr>
        <w:pStyle w:val="ListParagraph"/>
        <w:numPr>
          <w:ilvl w:val="0"/>
          <w:numId w:val="52"/>
        </w:numPr>
        <w:bidi w:val="false"/>
        <w:spacing w:after="80"/>
        <w:jc w:val="left"/>
      </w:pPr>
      <w:r>
        <w:t xml:space="preserve">Submit the same request as plaintext (not encrypted) and observe rejection.</w:t>
      </w:r>
    </w:p>
    <w:p>
      <w:pPr>
        <w:pStyle w:val="ListParagraph"/>
        <w:numPr>
          <w:ilvl w:val="0"/>
          <w:numId w:val="52"/>
        </w:numPr>
        <w:bidi w:val="false"/>
        <w:spacing w:after="80"/>
        <w:jc w:val="left"/>
      </w:pPr>
      <w:r>
        <w:t xml:space="preserve">Submit encrypted request with a wrong key and observe rejection.</w:t>
      </w:r>
    </w:p>
    <w:p>
      <w:pPr>
        <w:pStyle w:val="ListParagraph"/>
        <w:numPr>
          <w:ilvl w:val="0"/>
          <w:numId w:val="52"/>
        </w:numPr>
        <w:bidi w:val="false"/>
        <w:spacing w:after="80"/>
        <w:jc w:val="left"/>
      </w:pPr>
      <w:r>
        <w:t xml:space="preserve">Confirm that no sensitive values are exposed in logs or response.</w:t>
      </w:r>
    </w:p>
    <w:p>
      <w:pPr>
        <w:pStyle w:val="ListParagraph"/>
        <w:numPr>
          <w:ilvl w:val="0"/>
          <w:numId w:val="52"/>
        </w:numPr>
        <w:bidi w:val="false"/>
        <w:spacing w:after="80"/>
        <w:jc w:val="left"/>
      </w:pPr>
      <w:r>
        <w:t xml:space="preserve">Cleanup: ensure no persistent session or state remains on merchant or bank system.</w:t>
      </w:r>
    </w:p>
    <w:p>
      <w:pPr>
        <w:bidi w:val="false"/>
        <w:spacing w:after="80"/>
        <w:jc w:val="left"/>
      </w:pPr>
      <w:r>
        <w:rPr>
          <w:b/>
          <w:bCs/>
        </w:rPr>
        <w:t xml:space="preserve">Expected Result:</w:t>
      </w:r>
    </w:p>
    <w:p>
      <w:pPr>
        <w:bidi w:val="false"/>
        <w:spacing w:after="120"/>
        <w:jc w:val="left"/>
      </w:pPr>
      <w:r>
        <w:t xml:space="preserve">1. API accepts and processes only encrypted payloads—response is returned for valid encrypted requests. 2. Plaintext requests are rejected with a documented error response as per source. 3. Requests encrypted with an incorrect key are rejected with a documented error response. 4. No sensitive unencrypted values are exposed in logs, payloads, or responses.</w:t>
      </w:r>
    </w:p>
    <w:p>
      <w:pPr>
        <w:bidi w:val="false"/>
        <w:spacing w:after="80"/>
        <w:jc w:val="left"/>
      </w:pPr>
      <w:r>
        <w:rPr>
          <w:b/>
          <w:bCs/>
        </w:rPr>
        <w:t xml:space="preserve">Source Citation:</w:t>
      </w:r>
    </w:p>
    <w:p>
      <w:pPr>
        <w:bidi w:val="false"/>
        <w:spacing w:after="120"/>
        <w:jc w:val="left"/>
      </w:pPr>
      <w:r>
        <w:t xml:space="preserve">{
  "location": "Section Sample Encryption, page 36",
  "excerpt": "{\"requestMsg\":\"20373AF2A59E7298863BCC542B743BDCCEBBBCCB67D5D93B\", \"pgMerchantId\":\"HSBC000000000695\"}"
}</w:t>
      </w:r>
    </w:p>
    <w:p>
      <w:r>
        <w:br w:type="page"/>
      </w:r>
    </w:p>
    <w:p>
      <w:pPr>
        <w:pStyle w:val="Heading1"/>
        <w:bidi w:val="false"/>
        <w:spacing w:after="240"/>
        <w:jc w:val="left"/>
      </w:pPr>
      <w:r>
        <w:t xml:space="preserve">TEST CASE ID: TC-ENCRYPTMSG-03 – Decryption of Response Message Using Key</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Decryption of Response Message Using Key</w:t>
      </w:r>
    </w:p>
    <w:p>
      <w:pPr>
        <w:bidi w:val="false"/>
        <w:spacing w:after="80"/>
        <w:jc w:val="left"/>
      </w:pPr>
      <w:r>
        <w:rPr>
          <w:b/>
          <w:bCs/>
        </w:rPr>
        <w:t xml:space="preserve">Description:</w:t>
      </w:r>
    </w:p>
    <w:p>
      <w:pPr>
        <w:bidi w:val="false"/>
        <w:spacing w:after="120"/>
        <w:jc w:val="left"/>
      </w:pPr>
      <w:r>
        <w:t xml:space="preserve">Verifies that encrypted response messages from HSBC APIs can be decrypted by merchants using the provisioned key, ensuring secure and correct communication. Automation: HIGH—API assertions with toolkit integration.</w:t>
      </w:r>
    </w:p>
    <w:p>
      <w:pPr>
        <w:bidi w:val="false"/>
        <w:spacing w:after="80"/>
        <w:jc w:val="left"/>
      </w:pPr>
      <w:r>
        <w:rPr>
          <w:b/>
          <w:bCs/>
        </w:rPr>
        <w:t xml:space="preserve">Test Description:</w:t>
      </w:r>
    </w:p>
    <w:p>
      <w:pPr>
        <w:bidi w:val="false"/>
        <w:spacing w:after="120"/>
        <w:jc w:val="left"/>
      </w:pPr>
      <w:r>
        <w:t xml:space="preserve">Merchant receives an encrypted response message from HSBC after submitting a payment/refund/collect request. The merchant decrypts the response using their merchant encryption key and validates the decrypted message matches expected transaction, refund, or status details.</w:t>
      </w:r>
    </w:p>
    <w:p>
      <w:pPr>
        <w:bidi w:val="false"/>
        <w:spacing w:after="80"/>
        <w:jc w:val="left"/>
      </w:pPr>
      <w:r>
        <w:rPr>
          <w:b/>
          <w:bCs/>
        </w:rPr>
        <w:t xml:space="preserve">Prerequisites:</w:t>
      </w:r>
    </w:p>
    <w:p>
      <w:pPr>
        <w:bidi w:val="false"/>
        <w:spacing w:after="120"/>
        <w:jc w:val="left"/>
      </w:pPr>
      <w:r>
        <w:t xml:space="preserve">Valid merchant key is provisioned, API request submitted successfully and response received, Integration toolkit is configured in merchant environment</w:t>
      </w:r>
    </w:p>
    <w:p>
      <w:pPr>
        <w:bidi w:val="false"/>
        <w:spacing w:after="120"/>
        <w:jc w:val="left"/>
      </w:pPr>
      <w:r>
        <w:rPr>
          <w:b/>
          <w:bCs/>
        </w:rPr>
        <w:t xml:space="preserve">Steps To Perform:</w:t>
      </w:r>
    </w:p>
    <w:p>
      <w:pPr>
        <w:pStyle w:val="ListParagraph"/>
        <w:numPr>
          <w:ilvl w:val="0"/>
          <w:numId w:val="53"/>
        </w:numPr>
        <w:bidi w:val="false"/>
        <w:spacing w:after="80"/>
        <w:jc w:val="left"/>
      </w:pPr>
      <w:r>
        <w:t xml:space="preserve">1. Authenticate to merchant system with valid merchant credentials.</w:t>
      </w:r>
    </w:p>
    <w:p>
      <w:pPr>
        <w:pStyle w:val="ListParagraph"/>
        <w:numPr>
          <w:ilvl w:val="0"/>
          <w:numId w:val="53"/>
        </w:numPr>
        <w:bidi w:val="false"/>
        <w:spacing w:after="80"/>
        <w:jc w:val="left"/>
      </w:pPr>
      <w:r>
        <w:t xml:space="preserve">Submit a payments/refund/collect API request (encrypted).</w:t>
      </w:r>
    </w:p>
    <w:p>
      <w:pPr>
        <w:pStyle w:val="ListParagraph"/>
        <w:numPr>
          <w:ilvl w:val="0"/>
          <w:numId w:val="53"/>
        </w:numPr>
        <w:bidi w:val="false"/>
        <w:spacing w:after="80"/>
        <w:jc w:val="left"/>
      </w:pPr>
      <w:r>
        <w:t xml:space="preserve">Receive encrypted response from HSBC API in format {"response":"MASKED_ENCRYPTED_STRING","pgMerchantId":"HSBC000000000695"}.</w:t>
      </w:r>
    </w:p>
    <w:p>
      <w:pPr>
        <w:pStyle w:val="ListParagraph"/>
        <w:numPr>
          <w:ilvl w:val="0"/>
          <w:numId w:val="53"/>
        </w:numPr>
        <w:bidi w:val="false"/>
        <w:spacing w:after="80"/>
        <w:jc w:val="left"/>
      </w:pPr>
      <w:r>
        <w:t xml:space="preserve">Retrieve merchant key 'MASKED_KEY' for decryption.</w:t>
      </w:r>
    </w:p>
    <w:p>
      <w:pPr>
        <w:pStyle w:val="ListParagraph"/>
        <w:numPr>
          <w:ilvl w:val="0"/>
          <w:numId w:val="53"/>
        </w:numPr>
        <w:bidi w:val="false"/>
        <w:spacing w:after="80"/>
        <w:jc w:val="left"/>
      </w:pPr>
      <w:r>
        <w:t xml:space="preserve">Use toolkit to invoke decrypt method (e.g., security.decrypt()).</w:t>
      </w:r>
    </w:p>
    <w:p>
      <w:pPr>
        <w:pStyle w:val="ListParagraph"/>
        <w:numPr>
          <w:ilvl w:val="0"/>
          <w:numId w:val="53"/>
        </w:numPr>
        <w:bidi w:val="false"/>
        <w:spacing w:after="80"/>
        <w:jc w:val="left"/>
      </w:pPr>
      <w:r>
        <w:t xml:space="preserve">Decrypt the response using merchant key.</w:t>
      </w:r>
    </w:p>
    <w:p>
      <w:pPr>
        <w:pStyle w:val="ListParagraph"/>
        <w:numPr>
          <w:ilvl w:val="0"/>
          <w:numId w:val="53"/>
        </w:numPr>
        <w:bidi w:val="false"/>
        <w:spacing w:after="80"/>
        <w:jc w:val="left"/>
      </w:pPr>
      <w:r>
        <w:t xml:space="preserve">Validate decrypted message contains correct field values (amount, IDs, statuses, etc.) corresponding to submitted request.</w:t>
      </w:r>
    </w:p>
    <w:p>
      <w:pPr>
        <w:pStyle w:val="ListParagraph"/>
        <w:numPr>
          <w:ilvl w:val="0"/>
          <w:numId w:val="53"/>
        </w:numPr>
        <w:bidi w:val="false"/>
        <w:spacing w:after="80"/>
        <w:jc w:val="left"/>
      </w:pPr>
      <w:r>
        <w:t xml:space="preserve">Attempt decryption using a wrong key and confirm the result is unreadable or rejected.</w:t>
      </w:r>
    </w:p>
    <w:p>
      <w:pPr>
        <w:pStyle w:val="ListParagraph"/>
        <w:numPr>
          <w:ilvl w:val="0"/>
          <w:numId w:val="53"/>
        </w:numPr>
        <w:bidi w:val="false"/>
        <w:spacing w:after="80"/>
        <w:jc w:val="left"/>
      </w:pPr>
      <w:r>
        <w:t xml:space="preserve">Confirm decrypted values are not logged or exposed elsewhere in plain format.</w:t>
      </w:r>
    </w:p>
    <w:p>
      <w:pPr>
        <w:pStyle w:val="ListParagraph"/>
        <w:numPr>
          <w:ilvl w:val="0"/>
          <w:numId w:val="53"/>
        </w:numPr>
        <w:bidi w:val="false"/>
        <w:spacing w:after="80"/>
        <w:jc w:val="left"/>
      </w:pPr>
      <w:r>
        <w:t xml:space="preserve">Cleanup: invalidate any session/temporary state created during test.</w:t>
      </w:r>
    </w:p>
    <w:p>
      <w:pPr>
        <w:bidi w:val="false"/>
        <w:spacing w:after="80"/>
        <w:jc w:val="left"/>
      </w:pPr>
      <w:r>
        <w:rPr>
          <w:b/>
          <w:bCs/>
        </w:rPr>
        <w:t xml:space="preserve">Expected Result:</w:t>
      </w:r>
    </w:p>
    <w:p>
      <w:pPr>
        <w:bidi w:val="false"/>
        <w:spacing w:after="120"/>
        <w:jc w:val="left"/>
      </w:pPr>
      <w:r>
        <w:t xml:space="preserve">1. Response is decrypted successfully with merchant key, yielding valid transaction/refund/status fields. 2. Decryption using invalid/wrong key results in unreadable output or error as per toolkit specification. 3. No decrypted sensitive values appear in logs or unintended outputs.</w:t>
      </w:r>
    </w:p>
    <w:p>
      <w:pPr>
        <w:bidi w:val="false"/>
        <w:spacing w:after="80"/>
        <w:jc w:val="left"/>
      </w:pPr>
      <w:r>
        <w:rPr>
          <w:b/>
          <w:bCs/>
        </w:rPr>
        <w:t xml:space="preserve">Source Citation:</w:t>
      </w:r>
    </w:p>
    <w:p>
      <w:pPr>
        <w:bidi w:val="false"/>
        <w:spacing w:after="120"/>
        <w:jc w:val="left"/>
      </w:pPr>
      <w:r>
        <w:t xml:space="preserve">{
  "location": "Section 'Sample Encryption and Decryption Code', page 36",
  "excerpt": "String resMsg = security.decrypt(\"1AD4F41171F0EA0C24A91CA5FA5807CD...\", \"easd343dsdsdsdsde3243dfffdeerfff\")"
}</w:t>
      </w:r>
    </w:p>
    <w:p>
      <w:r>
        <w:br w:type="page"/>
      </w:r>
    </w:p>
    <w:p>
      <w:pPr>
        <w:pStyle w:val="Heading1"/>
        <w:bidi w:val="false"/>
        <w:spacing w:after="240"/>
        <w:jc w:val="left"/>
      </w:pPr>
      <w:r>
        <w:t xml:space="preserve">TEST CASE ID: TC-ENCRYPTMSG-04 – Plaintext Rejection on Encrypted Channels</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Plaintext Rejection on Encrypted Channels</w:t>
      </w:r>
    </w:p>
    <w:p>
      <w:pPr>
        <w:bidi w:val="false"/>
        <w:spacing w:after="80"/>
        <w:jc w:val="left"/>
      </w:pPr>
      <w:r>
        <w:rPr>
          <w:b/>
          <w:bCs/>
        </w:rPr>
        <w:t xml:space="preserve">Description:</w:t>
      </w:r>
    </w:p>
    <w:p>
      <w:pPr>
        <w:bidi w:val="false"/>
        <w:spacing w:after="120"/>
        <w:jc w:val="left"/>
      </w:pPr>
      <w:r>
        <w:t xml:space="preserve">Ensures that APIs receiving encrypted requests strictly reject any submissions containing plaintext data in secured channels, protecting sensitive information and enforcing compliance. Automation: HIGH—API-level assertions.</w:t>
      </w:r>
    </w:p>
    <w:p>
      <w:pPr>
        <w:bidi w:val="false"/>
        <w:spacing w:after="80"/>
        <w:jc w:val="left"/>
      </w:pPr>
      <w:r>
        <w:rPr>
          <w:b/>
          <w:bCs/>
        </w:rPr>
        <w:t xml:space="preserve">Test Description:</w:t>
      </w:r>
    </w:p>
    <w:p>
      <w:pPr>
        <w:bidi w:val="false"/>
        <w:spacing w:after="120"/>
        <w:jc w:val="left"/>
      </w:pPr>
      <w:r>
        <w:t xml:space="preserve">Merchant submits various refund/payment/status requests: (a) Encrypted as per integration kit; (b) Plaintext (unencrypted). API must reject plaintext requests, ensuring encryption kit is enforced for all communications, confirming sensitive data is never transmitted or accepted in plaintext.</w:t>
      </w:r>
    </w:p>
    <w:p>
      <w:pPr>
        <w:bidi w:val="false"/>
        <w:spacing w:after="80"/>
        <w:jc w:val="left"/>
      </w:pPr>
      <w:r>
        <w:rPr>
          <w:b/>
          <w:bCs/>
        </w:rPr>
        <w:t xml:space="preserve">Prerequisites:</w:t>
      </w:r>
    </w:p>
    <w:p>
      <w:pPr>
        <w:bidi w:val="false"/>
        <w:spacing w:after="120"/>
        <w:jc w:val="left"/>
      </w:pPr>
      <w:r>
        <w:t xml:space="preserve">Merchant integration kit is installed, Valid merchant encryption key provisioned, Secure HTTPS channel is enabled</w:t>
      </w:r>
    </w:p>
    <w:p>
      <w:pPr>
        <w:bidi w:val="false"/>
        <w:spacing w:after="120"/>
        <w:jc w:val="left"/>
      </w:pPr>
      <w:r>
        <w:rPr>
          <w:b/>
          <w:bCs/>
        </w:rPr>
        <w:t xml:space="preserve">Steps To Perform:</w:t>
      </w:r>
    </w:p>
    <w:p>
      <w:pPr>
        <w:pStyle w:val="ListParagraph"/>
        <w:numPr>
          <w:ilvl w:val="0"/>
          <w:numId w:val="54"/>
        </w:numPr>
        <w:bidi w:val="false"/>
        <w:spacing w:after="80"/>
        <w:jc w:val="left"/>
      </w:pPr>
      <w:r>
        <w:t xml:space="preserve">1. Authenticate to the merchant application with valid merchant credentials.</w:t>
      </w:r>
    </w:p>
    <w:p>
      <w:pPr>
        <w:pStyle w:val="ListParagraph"/>
        <w:numPr>
          <w:ilvl w:val="0"/>
          <w:numId w:val="54"/>
        </w:numPr>
        <w:bidi w:val="false"/>
        <w:spacing w:after="80"/>
        <w:jc w:val="left"/>
      </w:pPr>
      <w:r>
        <w:t xml:space="preserve">Build a refund/payment request payload in plaintext.</w:t>
      </w:r>
    </w:p>
    <w:p>
      <w:pPr>
        <w:pStyle w:val="ListParagraph"/>
        <w:numPr>
          <w:ilvl w:val="0"/>
          <w:numId w:val="54"/>
        </w:numPr>
        <w:bidi w:val="false"/>
        <w:spacing w:after="80"/>
        <w:jc w:val="left"/>
      </w:pPr>
      <w:r>
        <w:t xml:space="preserve">Submit plaintext message to HSBC UPI encrypted API endpoint.</w:t>
      </w:r>
    </w:p>
    <w:p>
      <w:pPr>
        <w:pStyle w:val="ListParagraph"/>
        <w:numPr>
          <w:ilvl w:val="0"/>
          <w:numId w:val="54"/>
        </w:numPr>
        <w:bidi w:val="false"/>
        <w:spacing w:after="80"/>
        <w:jc w:val="left"/>
      </w:pPr>
      <w:r>
        <w:t xml:space="preserve">Observe error/rejection returned by API.</w:t>
      </w:r>
    </w:p>
    <w:p>
      <w:pPr>
        <w:pStyle w:val="ListParagraph"/>
        <w:numPr>
          <w:ilvl w:val="0"/>
          <w:numId w:val="54"/>
        </w:numPr>
        <w:bidi w:val="false"/>
        <w:spacing w:after="80"/>
        <w:jc w:val="left"/>
      </w:pPr>
      <w:r>
        <w:t xml:space="preserve">Encrypt same payload using integration toolkit and merchant key.</w:t>
      </w:r>
    </w:p>
    <w:p>
      <w:pPr>
        <w:pStyle w:val="ListParagraph"/>
        <w:numPr>
          <w:ilvl w:val="0"/>
          <w:numId w:val="54"/>
        </w:numPr>
        <w:bidi w:val="false"/>
        <w:spacing w:after="80"/>
        <w:jc w:val="left"/>
      </w:pPr>
      <w:r>
        <w:t xml:space="preserve">Submit encrypted payload to API endpoint.</w:t>
      </w:r>
    </w:p>
    <w:p>
      <w:pPr>
        <w:pStyle w:val="ListParagraph"/>
        <w:numPr>
          <w:ilvl w:val="0"/>
          <w:numId w:val="54"/>
        </w:numPr>
        <w:bidi w:val="false"/>
        <w:spacing w:after="80"/>
        <w:jc w:val="left"/>
      </w:pPr>
      <w:r>
        <w:t xml:space="preserve">Validate API processes request and returns normal response.</w:t>
      </w:r>
    </w:p>
    <w:p>
      <w:pPr>
        <w:pStyle w:val="ListParagraph"/>
        <w:numPr>
          <w:ilvl w:val="0"/>
          <w:numId w:val="54"/>
        </w:numPr>
        <w:bidi w:val="false"/>
        <w:spacing w:after="80"/>
        <w:jc w:val="left"/>
      </w:pPr>
      <w:r>
        <w:t xml:space="preserve">Inspect logs for any exposure of plaintext request or response fields.</w:t>
      </w:r>
    </w:p>
    <w:p>
      <w:pPr>
        <w:pStyle w:val="ListParagraph"/>
        <w:numPr>
          <w:ilvl w:val="0"/>
          <w:numId w:val="54"/>
        </w:numPr>
        <w:bidi w:val="false"/>
        <w:spacing w:after="80"/>
        <w:jc w:val="left"/>
      </w:pPr>
      <w:r>
        <w:t xml:space="preserve">Repeat the test with boundary-case values in the payload.</w:t>
      </w:r>
    </w:p>
    <w:p>
      <w:pPr>
        <w:pStyle w:val="ListParagraph"/>
        <w:numPr>
          <w:ilvl w:val="0"/>
          <w:numId w:val="54"/>
        </w:numPr>
        <w:bidi w:val="false"/>
        <w:spacing w:after="80"/>
        <w:jc w:val="left"/>
      </w:pPr>
      <w:r>
        <w:t xml:space="preserve">Cleanup: Remove any test data or session artifacts created.</w:t>
      </w:r>
    </w:p>
    <w:p>
      <w:pPr>
        <w:bidi w:val="false"/>
        <w:spacing w:after="80"/>
        <w:jc w:val="left"/>
      </w:pPr>
      <w:r>
        <w:rPr>
          <w:b/>
          <w:bCs/>
        </w:rPr>
        <w:t xml:space="preserve">Expected Result:</w:t>
      </w:r>
    </w:p>
    <w:p>
      <w:pPr>
        <w:bidi w:val="false"/>
        <w:spacing w:after="120"/>
        <w:jc w:val="left"/>
      </w:pPr>
      <w:r>
        <w:t xml:space="preserve">1. API rejects plaintext submissions with documented error response/message. 2. Only encrypted requests are accepted and processed. 3. No plaintext sensitive data appears in logs, response, or persistent storage. 4. Abuse path is blocked: plaintext requests never processed.</w:t>
      </w:r>
    </w:p>
    <w:p>
      <w:pPr>
        <w:bidi w:val="false"/>
        <w:spacing w:after="80"/>
        <w:jc w:val="left"/>
      </w:pPr>
      <w:r>
        <w:rPr>
          <w:b/>
          <w:bCs/>
        </w:rPr>
        <w:t xml:space="preserve">Source Citation:</w:t>
      </w:r>
    </w:p>
    <w:p>
      <w:pPr>
        <w:bidi w:val="false"/>
        <w:spacing w:after="120"/>
        <w:jc w:val="left"/>
      </w:pPr>
      <w:r>
        <w:t xml:space="preserve">{
  "location": "Appendix, page 37",
  "excerpt": "Merchant Integration Kit for using Web APIs. Kit would help Merchant to Encrypt, Decrypt and Verify all the messages exchanged"
}</w:t>
      </w:r>
    </w:p>
    <w:p>
      <w:r>
        <w:br w:type="page"/>
      </w:r>
    </w:p>
    <w:p>
      <w:pPr>
        <w:pStyle w:val="Heading1"/>
        <w:bidi w:val="false"/>
        <w:spacing w:after="240"/>
        <w:jc w:val="left"/>
      </w:pPr>
      <w:r>
        <w:t xml:space="preserve">TEST CASE ID: TC-ENCRYPTMSG-05 – Encryption Key Rotation and Revocation</w:t>
      </w:r>
    </w:p>
    <w:p>
      <w:pPr>
        <w:bidi w:val="false"/>
        <w:spacing w:after="80"/>
        <w:jc w:val="left"/>
      </w:pPr>
      <w:r>
        <w:rPr>
          <w:b/>
          <w:bCs/>
        </w:rPr>
        <w:t xml:space="preserve">Type:</w:t>
      </w:r>
    </w:p>
    <w:p>
      <w:pPr>
        <w:bidi w:val="false"/>
        <w:spacing w:after="120"/>
        <w:jc w:val="left"/>
      </w:pPr>
      <w:r>
        <w:t xml:space="preserve">resilience</w:t>
      </w:r>
    </w:p>
    <w:p>
      <w:pPr>
        <w:bidi w:val="false"/>
        <w:spacing w:after="80"/>
        <w:jc w:val="left"/>
      </w:pPr>
      <w:r>
        <w:rPr>
          <w:b/>
          <w:bCs/>
        </w:rPr>
        <w:t xml:space="preserve">Title:</w:t>
      </w:r>
    </w:p>
    <w:p>
      <w:pPr>
        <w:bidi w:val="false"/>
        <w:spacing w:after="120"/>
        <w:jc w:val="left"/>
      </w:pPr>
      <w:r>
        <w:t xml:space="preserve">Encryption Key Rotation and Revocation</w:t>
      </w:r>
    </w:p>
    <w:p>
      <w:pPr>
        <w:bidi w:val="false"/>
        <w:spacing w:after="80"/>
        <w:jc w:val="left"/>
      </w:pPr>
      <w:r>
        <w:rPr>
          <w:b/>
          <w:bCs/>
        </w:rPr>
        <w:t xml:space="preserve">Description:</w:t>
      </w:r>
    </w:p>
    <w:p>
      <w:pPr>
        <w:bidi w:val="false"/>
        <w:spacing w:after="120"/>
        <w:jc w:val="left"/>
      </w:pPr>
      <w:r>
        <w:t xml:space="preserve">Validates that key rotation and revocation workflows are handled properly, ensuring merchants can update, revoke, and use new keys securely per HSBC's requirements. Protects ongoing transaction integrity and prevents replay/abuse using deprecated keys. Automation: MEDIUM—requires coordination and validation across systems.</w:t>
      </w:r>
    </w:p>
    <w:p>
      <w:pPr>
        <w:bidi w:val="false"/>
        <w:spacing w:after="80"/>
        <w:jc w:val="left"/>
      </w:pPr>
      <w:r>
        <w:rPr>
          <w:b/>
          <w:bCs/>
        </w:rPr>
        <w:t xml:space="preserve">Test Description:</w:t>
      </w:r>
    </w:p>
    <w:p>
      <w:pPr>
        <w:bidi w:val="false"/>
        <w:spacing w:after="120"/>
        <w:jc w:val="left"/>
      </w:pPr>
      <w:r>
        <w:t xml:space="preserve">Merchant receives a new encryption key from HSBC (rotated), and must retire previous key. Test ensures that only new keys are accepted for API requests/response encryption, old keys are rejected, and transactions encrypted with revoked keys are not processed.</w:t>
      </w:r>
    </w:p>
    <w:p>
      <w:pPr>
        <w:bidi w:val="false"/>
        <w:spacing w:after="80"/>
        <w:jc w:val="left"/>
      </w:pPr>
      <w:r>
        <w:rPr>
          <w:b/>
          <w:bCs/>
        </w:rPr>
        <w:t xml:space="preserve">Prerequisites:</w:t>
      </w:r>
    </w:p>
    <w:p>
      <w:pPr>
        <w:bidi w:val="false"/>
        <w:spacing w:after="120"/>
        <w:jc w:val="left"/>
      </w:pPr>
      <w:r>
        <w:t xml:space="preserve">Original (soon-to-be-revoked) merchant key active, New key assigned and configured by HSBC, Integration toolkit supports key update functionality, Secure channel enabled</w:t>
      </w:r>
    </w:p>
    <w:p>
      <w:pPr>
        <w:bidi w:val="false"/>
        <w:spacing w:after="120"/>
        <w:jc w:val="left"/>
      </w:pPr>
      <w:r>
        <w:rPr>
          <w:b/>
          <w:bCs/>
        </w:rPr>
        <w:t xml:space="preserve">Steps To Perform:</w:t>
      </w:r>
    </w:p>
    <w:p>
      <w:pPr>
        <w:pStyle w:val="ListParagraph"/>
        <w:numPr>
          <w:ilvl w:val="0"/>
          <w:numId w:val="55"/>
        </w:numPr>
        <w:bidi w:val="false"/>
        <w:spacing w:after="80"/>
        <w:jc w:val="left"/>
      </w:pPr>
      <w:r>
        <w:t xml:space="preserve">1. Authenticate to merchant system with valid merchant account.</w:t>
      </w:r>
    </w:p>
    <w:p>
      <w:pPr>
        <w:pStyle w:val="ListParagraph"/>
        <w:numPr>
          <w:ilvl w:val="0"/>
          <w:numId w:val="55"/>
        </w:numPr>
        <w:bidi w:val="false"/>
        <w:spacing w:after="80"/>
        <w:jc w:val="left"/>
      </w:pPr>
      <w:r>
        <w:t xml:space="preserve">Generate a refund/payment request and encrypt with old key ('MASKED_OLD_KEY').</w:t>
      </w:r>
    </w:p>
    <w:p>
      <w:pPr>
        <w:pStyle w:val="ListParagraph"/>
        <w:numPr>
          <w:ilvl w:val="0"/>
          <w:numId w:val="55"/>
        </w:numPr>
        <w:bidi w:val="false"/>
        <w:spacing w:after="80"/>
        <w:jc w:val="left"/>
      </w:pPr>
      <w:r>
        <w:t xml:space="preserve">Submit encrypted request with old key to HSBC API and observe rejection.</w:t>
      </w:r>
    </w:p>
    <w:p>
      <w:pPr>
        <w:pStyle w:val="ListParagraph"/>
        <w:numPr>
          <w:ilvl w:val="0"/>
          <w:numId w:val="55"/>
        </w:numPr>
        <w:bidi w:val="false"/>
        <w:spacing w:after="80"/>
        <w:jc w:val="left"/>
      </w:pPr>
      <w:r>
        <w:t xml:space="preserve">Register and update merchant system with new key ('MASKED_NEW_KEY').</w:t>
      </w:r>
    </w:p>
    <w:p>
      <w:pPr>
        <w:pStyle w:val="ListParagraph"/>
        <w:numPr>
          <w:ilvl w:val="0"/>
          <w:numId w:val="55"/>
        </w:numPr>
        <w:bidi w:val="false"/>
        <w:spacing w:after="80"/>
        <w:jc w:val="left"/>
      </w:pPr>
      <w:r>
        <w:t xml:space="preserve">Encrypt new request with rotated key and submit to HSBC API.</w:t>
      </w:r>
    </w:p>
    <w:p>
      <w:pPr>
        <w:pStyle w:val="ListParagraph"/>
        <w:numPr>
          <w:ilvl w:val="0"/>
          <w:numId w:val="55"/>
        </w:numPr>
        <w:bidi w:val="false"/>
        <w:spacing w:after="80"/>
        <w:jc w:val="left"/>
      </w:pPr>
      <w:r>
        <w:t xml:space="preserve">Validate API processes new-key encrypted request and returns normal response.</w:t>
      </w:r>
    </w:p>
    <w:p>
      <w:pPr>
        <w:pStyle w:val="ListParagraph"/>
        <w:numPr>
          <w:ilvl w:val="0"/>
          <w:numId w:val="55"/>
        </w:numPr>
        <w:bidi w:val="false"/>
        <w:spacing w:after="80"/>
        <w:jc w:val="left"/>
      </w:pPr>
      <w:r>
        <w:t xml:space="preserve">Attempt to decrypt API responses using both old and new keys and confirm only valid key works.</w:t>
      </w:r>
    </w:p>
    <w:p>
      <w:pPr>
        <w:pStyle w:val="ListParagraph"/>
        <w:numPr>
          <w:ilvl w:val="0"/>
          <w:numId w:val="55"/>
        </w:numPr>
        <w:bidi w:val="false"/>
        <w:spacing w:after="80"/>
        <w:jc w:val="left"/>
      </w:pPr>
      <w:r>
        <w:t xml:space="preserve">Inspect merchant logs to ensure no residual sensitive data from old key remains.</w:t>
      </w:r>
    </w:p>
    <w:p>
      <w:pPr>
        <w:pStyle w:val="ListParagraph"/>
        <w:numPr>
          <w:ilvl w:val="0"/>
          <w:numId w:val="55"/>
        </w:numPr>
        <w:bidi w:val="false"/>
        <w:spacing w:after="80"/>
        <w:jc w:val="left"/>
      </w:pPr>
      <w:r>
        <w:t xml:space="preserve">Cleanup: remove/revoke old key and invalidate any related sessions.</w:t>
      </w:r>
    </w:p>
    <w:p>
      <w:pPr>
        <w:bidi w:val="false"/>
        <w:spacing w:after="80"/>
        <w:jc w:val="left"/>
      </w:pPr>
      <w:r>
        <w:rPr>
          <w:b/>
          <w:bCs/>
        </w:rPr>
        <w:t xml:space="preserve">Expected Result:</w:t>
      </w:r>
    </w:p>
    <w:p>
      <w:pPr>
        <w:bidi w:val="false"/>
        <w:spacing w:after="120"/>
        <w:jc w:val="left"/>
      </w:pPr>
      <w:r>
        <w:t xml:space="preserve">1. Requests encrypted with revoked/old keys are rejected by HSBC with documented error response. 2. Requests encrypted with newly provisioned key are accepted and processed. 3. Only responses encrypted with valid key can be decrypted. 4. Old keys are not usable post-rotation; logs show no residual data.</w:t>
      </w:r>
    </w:p>
    <w:p>
      <w:pPr>
        <w:bidi w:val="false"/>
        <w:spacing w:after="80"/>
        <w:jc w:val="left"/>
      </w:pPr>
      <w:r>
        <w:rPr>
          <w:b/>
          <w:bCs/>
        </w:rPr>
        <w:t xml:space="preserve">Source Citation:</w:t>
      </w:r>
    </w:p>
    <w:p>
      <w:pPr>
        <w:bidi w:val="false"/>
        <w:spacing w:after="120"/>
        <w:jc w:val="left"/>
      </w:pPr>
      <w:r>
        <w:t xml:space="preserve">{
  "location": "Appendix, page 35",
  "excerpt": "This merchant key will be shared by the bank and the merchant has to use the key to encrypt/decrypt the message"
}</w:t>
      </w:r>
    </w:p>
    <w:p>
      <w:r>
        <w:br w:type="page"/>
      </w:r>
    </w:p>
    <w:p>
      <w:pPr>
        <w:pStyle w:val="Heading1"/>
        <w:bidi w:val="false"/>
        <w:spacing w:after="240"/>
        <w:jc w:val="left"/>
      </w:pPr>
      <w:r>
        <w:t xml:space="preserve">TEST CASE ID: TC-HTTPS-01 – Merchant Certificate Setup and CSR Generation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Merchant Certificate Setup and CSR Generation</w:t>
      </w:r>
    </w:p>
    <w:p>
      <w:pPr>
        <w:bidi w:val="false"/>
        <w:spacing w:after="80"/>
        <w:jc w:val="left"/>
      </w:pPr>
      <w:r>
        <w:rPr>
          <w:b/>
          <w:bCs/>
        </w:rPr>
        <w:t xml:space="preserve">Description:</w:t>
      </w:r>
    </w:p>
    <w:p>
      <w:pPr>
        <w:bidi w:val="false"/>
        <w:spacing w:after="120"/>
        <w:jc w:val="left"/>
      </w:pPr>
      <w:r>
        <w:t xml:space="preserve">Verifies full merchant certificate setup—CSR generation, submission, and certificate exchange on merchant/server, enabling secure HTTPS communication. Protects channel integrity and meets technical onboarding requirements. Automation: MEDIUM—automatable steps, but manual verification and submission.</w:t>
      </w:r>
    </w:p>
    <w:p>
      <w:pPr>
        <w:bidi w:val="false"/>
        <w:spacing w:after="80"/>
        <w:jc w:val="left"/>
      </w:pPr>
      <w:r>
        <w:rPr>
          <w:b/>
          <w:bCs/>
        </w:rPr>
        <w:t xml:space="preserve">Test Description:</w:t>
      </w:r>
    </w:p>
    <w:p>
      <w:pPr>
        <w:bidi w:val="false"/>
        <w:spacing w:after="120"/>
        <w:jc w:val="left"/>
      </w:pPr>
      <w:r>
        <w:t xml:space="preserve">Merchant generates a private key and CSR for onboarding with HSBC. CSR is submitted to HSBC, which returns a signed certificate. Merchant imports the certificate to keystore, ensuring certificate-based authentication for UPI APIs.</w:t>
      </w:r>
    </w:p>
    <w:p>
      <w:pPr>
        <w:bidi w:val="false"/>
        <w:spacing w:after="80"/>
        <w:jc w:val="left"/>
      </w:pPr>
      <w:r>
        <w:rPr>
          <w:b/>
          <w:bCs/>
        </w:rPr>
        <w:t xml:space="preserve">Prerequisites:</w:t>
      </w:r>
    </w:p>
    <w:p>
      <w:pPr>
        <w:bidi w:val="false"/>
        <w:spacing w:after="120"/>
        <w:jc w:val="left"/>
      </w:pPr>
      <w:r>
        <w:t xml:space="preserve">Merchant server environment provisioned (Java or Windows IIS), Valid merchant onboarding record exists at HSBC, Keytool or IIS tools available for certificate management</w:t>
      </w:r>
    </w:p>
    <w:p>
      <w:pPr>
        <w:bidi w:val="false"/>
        <w:spacing w:after="120"/>
        <w:jc w:val="left"/>
      </w:pPr>
      <w:r>
        <w:rPr>
          <w:b/>
          <w:bCs/>
        </w:rPr>
        <w:t xml:space="preserve">Steps To Perform:</w:t>
      </w:r>
    </w:p>
    <w:p>
      <w:pPr>
        <w:pStyle w:val="ListParagraph"/>
        <w:numPr>
          <w:ilvl w:val="0"/>
          <w:numId w:val="56"/>
        </w:numPr>
        <w:bidi w:val="false"/>
        <w:spacing w:after="80"/>
        <w:jc w:val="left"/>
      </w:pPr>
      <w:r>
        <w:t xml:space="preserve">1. Access merchant server and install required certificate tools (keytool, IIS, etc.).</w:t>
      </w:r>
    </w:p>
    <w:p>
      <w:pPr>
        <w:pStyle w:val="ListParagraph"/>
        <w:numPr>
          <w:ilvl w:val="0"/>
          <w:numId w:val="56"/>
        </w:numPr>
        <w:bidi w:val="false"/>
        <w:spacing w:after="80"/>
        <w:jc w:val="left"/>
      </w:pPr>
      <w:r>
        <w:t xml:space="preserve">Generate a private key using: keytool -genkey (RSA 2048).</w:t>
      </w:r>
    </w:p>
    <w:p>
      <w:pPr>
        <w:pStyle w:val="ListParagraph"/>
        <w:numPr>
          <w:ilvl w:val="0"/>
          <w:numId w:val="56"/>
        </w:numPr>
        <w:bidi w:val="false"/>
        <w:spacing w:after="80"/>
        <w:jc w:val="left"/>
      </w:pPr>
      <w:r>
        <w:t xml:space="preserve">Generate CSR using: keytool -certreq -alias mykey -file 2_WAY_SSL_CSR.csr.</w:t>
      </w:r>
    </w:p>
    <w:p>
      <w:pPr>
        <w:pStyle w:val="ListParagraph"/>
        <w:numPr>
          <w:ilvl w:val="0"/>
          <w:numId w:val="56"/>
        </w:numPr>
        <w:bidi w:val="false"/>
        <w:spacing w:after="80"/>
        <w:jc w:val="left"/>
      </w:pPr>
      <w:r>
        <w:t xml:space="preserve">Submit CSR to HSBC via secure channel/email.</w:t>
      </w:r>
    </w:p>
    <w:p>
      <w:pPr>
        <w:pStyle w:val="ListParagraph"/>
        <w:numPr>
          <w:ilvl w:val="0"/>
          <w:numId w:val="56"/>
        </w:numPr>
        <w:bidi w:val="false"/>
        <w:spacing w:after="80"/>
        <w:jc w:val="left"/>
      </w:pPr>
      <w:r>
        <w:t xml:space="preserve">Receive CA-signed certificate file (e.g., HSBC_Public.cer) from HSBC.</w:t>
      </w:r>
    </w:p>
    <w:p>
      <w:pPr>
        <w:pStyle w:val="ListParagraph"/>
        <w:numPr>
          <w:ilvl w:val="0"/>
          <w:numId w:val="56"/>
        </w:numPr>
        <w:bidi w:val="false"/>
        <w:spacing w:after="80"/>
        <w:jc w:val="left"/>
      </w:pPr>
      <w:r>
        <w:t xml:space="preserve">Import the received certificate back into keystore using keytool.</w:t>
      </w:r>
    </w:p>
    <w:p>
      <w:pPr>
        <w:pStyle w:val="ListParagraph"/>
        <w:numPr>
          <w:ilvl w:val="0"/>
          <w:numId w:val="56"/>
        </w:numPr>
        <w:bidi w:val="false"/>
        <w:spacing w:after="80"/>
        <w:jc w:val="left"/>
      </w:pPr>
      <w:r>
        <w:t xml:space="preserve">Configure web server/application API client to use the updated keystore for HTTPS calls.</w:t>
      </w:r>
    </w:p>
    <w:p>
      <w:pPr>
        <w:pStyle w:val="ListParagraph"/>
        <w:numPr>
          <w:ilvl w:val="0"/>
          <w:numId w:val="56"/>
        </w:numPr>
        <w:bidi w:val="false"/>
        <w:spacing w:after="80"/>
        <w:jc w:val="left"/>
      </w:pPr>
      <w:r>
        <w:t xml:space="preserve">Validate connections to HSBC API endpoint succeed via SSL handshake.</w:t>
      </w:r>
    </w:p>
    <w:p>
      <w:pPr>
        <w:pStyle w:val="ListParagraph"/>
        <w:numPr>
          <w:ilvl w:val="0"/>
          <w:numId w:val="56"/>
        </w:numPr>
        <w:bidi w:val="false"/>
        <w:spacing w:after="80"/>
        <w:jc w:val="left"/>
      </w:pPr>
      <w:r>
        <w:t xml:space="preserve">Inspect logs for any certificate errors during handshake.</w:t>
      </w:r>
    </w:p>
    <w:p>
      <w:pPr>
        <w:pStyle w:val="ListParagraph"/>
        <w:numPr>
          <w:ilvl w:val="0"/>
          <w:numId w:val="56"/>
        </w:numPr>
        <w:bidi w:val="false"/>
        <w:spacing w:after="80"/>
        <w:jc w:val="left"/>
      </w:pPr>
      <w:r>
        <w:t xml:space="preserve">Cleanup: remove test certificate and session artifacts.</w:t>
      </w:r>
    </w:p>
    <w:p>
      <w:pPr>
        <w:bidi w:val="false"/>
        <w:spacing w:after="80"/>
        <w:jc w:val="left"/>
      </w:pPr>
      <w:r>
        <w:rPr>
          <w:b/>
          <w:bCs/>
        </w:rPr>
        <w:t xml:space="preserve">Expected Result:</w:t>
      </w:r>
    </w:p>
    <w:p>
      <w:pPr>
        <w:bidi w:val="false"/>
        <w:spacing w:after="120"/>
        <w:jc w:val="left"/>
      </w:pPr>
      <w:r>
        <w:t xml:space="preserve">1. CSR is successfully generated and submitted to HSBC. 2. HSBC returns a valid signed certificate. 3. Certificate is imported without error into keystore and web server. 4. HTTPS API requests from merchant are authenticated and succeed.</w:t>
      </w:r>
    </w:p>
    <w:p>
      <w:pPr>
        <w:bidi w:val="false"/>
        <w:spacing w:after="80"/>
        <w:jc w:val="left"/>
      </w:pPr>
      <w:r>
        <w:rPr>
          <w:b/>
          <w:bCs/>
        </w:rPr>
        <w:t xml:space="preserve">Source Citation:</w:t>
      </w:r>
    </w:p>
    <w:p>
      <w:pPr>
        <w:bidi w:val="false"/>
        <w:spacing w:after="120"/>
        <w:jc w:val="left"/>
      </w:pPr>
      <w:r>
        <w:t xml:space="preserve">{
  "location": "Appendix A, page 39",
  "excerpt": "Merchant to generate and share Client Signing Request (CSR) form with HSBC"
}</w:t>
      </w:r>
    </w:p>
    <w:p>
      <w:r>
        <w:br w:type="page"/>
      </w:r>
    </w:p>
    <w:p>
      <w:pPr>
        <w:pStyle w:val="Heading1"/>
        <w:bidi w:val="false"/>
        <w:spacing w:after="240"/>
        <w:jc w:val="left"/>
      </w:pPr>
      <w:r>
        <w:t xml:space="preserve">TEST CASE ID: TC-HTTPS-02 – Root CA Certificate Import into Keystore</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Root CA Certificate Import into Keystore</w:t>
      </w:r>
    </w:p>
    <w:p>
      <w:pPr>
        <w:bidi w:val="false"/>
        <w:spacing w:after="80"/>
        <w:jc w:val="left"/>
      </w:pPr>
      <w:r>
        <w:rPr>
          <w:b/>
          <w:bCs/>
        </w:rPr>
        <w:t xml:space="preserve">Description:</w:t>
      </w:r>
    </w:p>
    <w:p>
      <w:pPr>
        <w:bidi w:val="false"/>
        <w:spacing w:after="120"/>
        <w:jc w:val="left"/>
      </w:pPr>
      <w:r>
        <w:t xml:space="preserve">Verifies secure import of Root CA and intermediate certificates into merchant keystore, enforcing SSL trust chain prior to API invocation and protecting against man-in-the-middle attacks. Automation: MEDIUM—command-line validation with certificate checks.</w:t>
      </w:r>
    </w:p>
    <w:p>
      <w:pPr>
        <w:bidi w:val="false"/>
        <w:spacing w:after="80"/>
        <w:jc w:val="left"/>
      </w:pPr>
      <w:r>
        <w:rPr>
          <w:b/>
          <w:bCs/>
        </w:rPr>
        <w:t xml:space="preserve">Test Description:</w:t>
      </w:r>
    </w:p>
    <w:p>
      <w:pPr>
        <w:bidi w:val="false"/>
        <w:spacing w:after="120"/>
        <w:jc w:val="left"/>
      </w:pPr>
      <w:r>
        <w:t xml:space="preserve">Merchant imports Root CA and intermediate certificates into the key store (.jks file) before importing HSBC-issued certificate, ensuring that all SSL chains are trusted and API communication is secured end-to-end.</w:t>
      </w:r>
    </w:p>
    <w:p>
      <w:pPr>
        <w:bidi w:val="false"/>
        <w:spacing w:after="80"/>
        <w:jc w:val="left"/>
      </w:pPr>
      <w:r>
        <w:rPr>
          <w:b/>
          <w:bCs/>
        </w:rPr>
        <w:t xml:space="preserve">Prerequisites:</w:t>
      </w:r>
    </w:p>
    <w:p>
      <w:pPr>
        <w:bidi w:val="false"/>
        <w:spacing w:after="120"/>
        <w:jc w:val="left"/>
      </w:pPr>
      <w:r>
        <w:t xml:space="preserve">Key store file (.jks) generated and accessible, Root CA and intermediate CA certificate files provisioned by HSBC or CA, Keytool utility available in merchant environment</w:t>
      </w:r>
    </w:p>
    <w:p>
      <w:pPr>
        <w:bidi w:val="false"/>
        <w:spacing w:after="120"/>
        <w:jc w:val="left"/>
      </w:pPr>
      <w:r>
        <w:rPr>
          <w:b/>
          <w:bCs/>
        </w:rPr>
        <w:t xml:space="preserve">Steps To Perform:</w:t>
      </w:r>
    </w:p>
    <w:p>
      <w:pPr>
        <w:pStyle w:val="ListParagraph"/>
        <w:numPr>
          <w:ilvl w:val="0"/>
          <w:numId w:val="57"/>
        </w:numPr>
        <w:bidi w:val="false"/>
        <w:spacing w:after="80"/>
        <w:jc w:val="left"/>
      </w:pPr>
      <w:r>
        <w:t xml:space="preserve">1. Open merchant server and locate key store file (.jks).</w:t>
      </w:r>
    </w:p>
    <w:p>
      <w:pPr>
        <w:pStyle w:val="ListParagraph"/>
        <w:numPr>
          <w:ilvl w:val="0"/>
          <w:numId w:val="57"/>
        </w:numPr>
        <w:bidi w:val="false"/>
        <w:spacing w:after="80"/>
        <w:jc w:val="left"/>
      </w:pPr>
      <w:r>
        <w:t xml:space="preserve">Receive ROOTCA_Public.cer and INTERCA_Public.cer from HSBC/CA.</w:t>
      </w:r>
    </w:p>
    <w:p>
      <w:pPr>
        <w:pStyle w:val="ListParagraph"/>
        <w:numPr>
          <w:ilvl w:val="0"/>
          <w:numId w:val="57"/>
        </w:numPr>
        <w:bidi w:val="false"/>
        <w:spacing w:after="80"/>
        <w:jc w:val="left"/>
      </w:pPr>
      <w:r>
        <w:t xml:space="preserve">Run keytool commands to import ROOT CA cert: keytool -import -alias rooatca -keystore 2_WAY_SSL_Cert.jks.</w:t>
      </w:r>
    </w:p>
    <w:p>
      <w:pPr>
        <w:pStyle w:val="ListParagraph"/>
        <w:numPr>
          <w:ilvl w:val="0"/>
          <w:numId w:val="57"/>
        </w:numPr>
        <w:bidi w:val="false"/>
        <w:spacing w:after="80"/>
        <w:jc w:val="left"/>
      </w:pPr>
      <w:r>
        <w:t xml:space="preserve">Run keytool to import intermediate CA cert.</w:t>
      </w:r>
    </w:p>
    <w:p>
      <w:pPr>
        <w:pStyle w:val="ListParagraph"/>
        <w:numPr>
          <w:ilvl w:val="0"/>
          <w:numId w:val="57"/>
        </w:numPr>
        <w:bidi w:val="false"/>
        <w:spacing w:after="80"/>
        <w:jc w:val="left"/>
      </w:pPr>
      <w:r>
        <w:t xml:space="preserve">Validate keystore listing includes both imported certificates.</w:t>
      </w:r>
    </w:p>
    <w:p>
      <w:pPr>
        <w:pStyle w:val="ListParagraph"/>
        <w:numPr>
          <w:ilvl w:val="0"/>
          <w:numId w:val="57"/>
        </w:numPr>
        <w:bidi w:val="false"/>
        <w:spacing w:after="80"/>
        <w:jc w:val="left"/>
      </w:pPr>
      <w:r>
        <w:t xml:space="preserve">Import HSBC-issued cert as final step.</w:t>
      </w:r>
    </w:p>
    <w:p>
      <w:pPr>
        <w:pStyle w:val="ListParagraph"/>
        <w:numPr>
          <w:ilvl w:val="0"/>
          <w:numId w:val="57"/>
        </w:numPr>
        <w:bidi w:val="false"/>
        <w:spacing w:after="80"/>
        <w:jc w:val="left"/>
      </w:pPr>
      <w:r>
        <w:t xml:space="preserve">Restart web server/application services to load new keystore.</w:t>
      </w:r>
    </w:p>
    <w:p>
      <w:pPr>
        <w:pStyle w:val="ListParagraph"/>
        <w:numPr>
          <w:ilvl w:val="0"/>
          <w:numId w:val="57"/>
        </w:numPr>
        <w:bidi w:val="false"/>
        <w:spacing w:after="80"/>
        <w:jc w:val="left"/>
      </w:pPr>
      <w:r>
        <w:t xml:space="preserve">Attempt HTTPS API request to HSBC endpoint and validate SSL trust chain.</w:t>
      </w:r>
    </w:p>
    <w:p>
      <w:pPr>
        <w:pStyle w:val="ListParagraph"/>
        <w:numPr>
          <w:ilvl w:val="0"/>
          <w:numId w:val="57"/>
        </w:numPr>
        <w:bidi w:val="false"/>
        <w:spacing w:after="80"/>
        <w:jc w:val="left"/>
      </w:pPr>
      <w:r>
        <w:t xml:space="preserve">Inspect logs for certificate and trust errors.</w:t>
      </w:r>
    </w:p>
    <w:p>
      <w:pPr>
        <w:pStyle w:val="ListParagraph"/>
        <w:numPr>
          <w:ilvl w:val="0"/>
          <w:numId w:val="57"/>
        </w:numPr>
        <w:bidi w:val="false"/>
        <w:spacing w:after="80"/>
        <w:jc w:val="left"/>
      </w:pPr>
      <w:r>
        <w:t xml:space="preserve">Cleanup: remove test certificate artifacts from keystore.</w:t>
      </w:r>
    </w:p>
    <w:p>
      <w:pPr>
        <w:bidi w:val="false"/>
        <w:spacing w:after="80"/>
        <w:jc w:val="left"/>
      </w:pPr>
      <w:r>
        <w:rPr>
          <w:b/>
          <w:bCs/>
        </w:rPr>
        <w:t xml:space="preserve">Expected Result:</w:t>
      </w:r>
    </w:p>
    <w:p>
      <w:pPr>
        <w:bidi w:val="false"/>
        <w:spacing w:after="120"/>
        <w:jc w:val="left"/>
      </w:pPr>
      <w:r>
        <w:t xml:space="preserve">1. Root CA and intermediate certificates are imported without error. 2. Keystore lists both certificates in trust chain. 3. HTTPS SSL handshake with HSBC endpoint succeeds; connection is trusted. 4. No certificate errors appear in logs.</w:t>
      </w:r>
    </w:p>
    <w:p>
      <w:pPr>
        <w:bidi w:val="false"/>
        <w:spacing w:after="80"/>
        <w:jc w:val="left"/>
      </w:pPr>
      <w:r>
        <w:rPr>
          <w:b/>
          <w:bCs/>
        </w:rPr>
        <w:t xml:space="preserve">Source Citation:</w:t>
      </w:r>
    </w:p>
    <w:p>
      <w:pPr>
        <w:bidi w:val="false"/>
        <w:spacing w:after="120"/>
        <w:jc w:val="left"/>
      </w:pPr>
      <w:r>
        <w:t xml:space="preserve">{
  "location": "Appendix A, page 40",
  "excerpt": "Import ROOT CA cert keytool -import -alias rooatca ... -keystore 2_WAY_SSL_Cert.jks"
}</w:t>
      </w:r>
    </w:p>
    <w:p>
      <w:r>
        <w:br w:type="page"/>
      </w:r>
    </w:p>
    <w:p>
      <w:pPr>
        <w:pStyle w:val="Heading1"/>
        <w:bidi w:val="false"/>
        <w:spacing w:after="240"/>
        <w:jc w:val="left"/>
      </w:pPr>
      <w:r>
        <w:t xml:space="preserve">TEST CASE ID: TC-HTTPS-03 – HSBC Issued Certificate Import</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HSBC Issued Certificate Import</w:t>
      </w:r>
    </w:p>
    <w:p>
      <w:pPr>
        <w:bidi w:val="false"/>
        <w:spacing w:after="80"/>
        <w:jc w:val="left"/>
      </w:pPr>
      <w:r>
        <w:rPr>
          <w:b/>
          <w:bCs/>
        </w:rPr>
        <w:t xml:space="preserve">Description:</w:t>
      </w:r>
    </w:p>
    <w:p>
      <w:pPr>
        <w:bidi w:val="false"/>
        <w:spacing w:after="120"/>
        <w:jc w:val="left"/>
      </w:pPr>
      <w:r>
        <w:t xml:space="preserve">Validates that merchant securely imports HSBC-signed certificate into keystore and uses it for authenticated API requests. Ensures trust and correct access using HSBC certificate. Automation: MEDIUM—requires command-line certificate operations and connection validation.</w:t>
      </w:r>
    </w:p>
    <w:p>
      <w:pPr>
        <w:bidi w:val="false"/>
        <w:spacing w:after="80"/>
        <w:jc w:val="left"/>
      </w:pPr>
      <w:r>
        <w:rPr>
          <w:b/>
          <w:bCs/>
        </w:rPr>
        <w:t xml:space="preserve">Test Description:</w:t>
      </w:r>
    </w:p>
    <w:p>
      <w:pPr>
        <w:bidi w:val="false"/>
        <w:spacing w:after="120"/>
        <w:jc w:val="left"/>
      </w:pPr>
      <w:r>
        <w:t xml:space="preserve">Merchant receives HSBC_public.cer after submitting CSR, imports it into keystore with proper alias and configuration, enabling successful SSL handshake with HSBC APIs.</w:t>
      </w:r>
    </w:p>
    <w:p>
      <w:pPr>
        <w:bidi w:val="false"/>
        <w:spacing w:after="80"/>
        <w:jc w:val="left"/>
      </w:pPr>
      <w:r>
        <w:rPr>
          <w:b/>
          <w:bCs/>
        </w:rPr>
        <w:t xml:space="preserve">Prerequisites:</w:t>
      </w:r>
    </w:p>
    <w:p>
      <w:pPr>
        <w:bidi w:val="false"/>
        <w:spacing w:after="120"/>
        <w:jc w:val="left"/>
      </w:pPr>
      <w:r>
        <w:t xml:space="preserve">CSR generated and submitted, HSBC returned signed certificate file, Key store/keystore file ready for certificate import, Server/hosting environment accessible</w:t>
      </w:r>
    </w:p>
    <w:p>
      <w:pPr>
        <w:bidi w:val="false"/>
        <w:spacing w:after="120"/>
        <w:jc w:val="left"/>
      </w:pPr>
      <w:r>
        <w:rPr>
          <w:b/>
          <w:bCs/>
        </w:rPr>
        <w:t xml:space="preserve">Steps To Perform:</w:t>
      </w:r>
    </w:p>
    <w:p>
      <w:pPr>
        <w:pStyle w:val="ListParagraph"/>
        <w:numPr>
          <w:ilvl w:val="0"/>
          <w:numId w:val="58"/>
        </w:numPr>
        <w:bidi w:val="false"/>
        <w:spacing w:after="80"/>
        <w:jc w:val="left"/>
      </w:pPr>
      <w:r>
        <w:t xml:space="preserve">1. Access merchant server where keystore (.jks) is located.</w:t>
      </w:r>
    </w:p>
    <w:p>
      <w:pPr>
        <w:pStyle w:val="ListParagraph"/>
        <w:numPr>
          <w:ilvl w:val="0"/>
          <w:numId w:val="58"/>
        </w:numPr>
        <w:bidi w:val="false"/>
        <w:spacing w:after="80"/>
        <w:jc w:val="left"/>
      </w:pPr>
      <w:r>
        <w:t xml:space="preserve">Receive HSBC_Public.cer from HSBC as part of certificate exchange.</w:t>
      </w:r>
    </w:p>
    <w:p>
      <w:pPr>
        <w:pStyle w:val="ListParagraph"/>
        <w:numPr>
          <w:ilvl w:val="0"/>
          <w:numId w:val="58"/>
        </w:numPr>
        <w:bidi w:val="false"/>
        <w:spacing w:after="80"/>
        <w:jc w:val="left"/>
      </w:pPr>
      <w:r>
        <w:t xml:space="preserve">Use command: keytool -import -alias mykey -file HSBC_Public.cer -keystore 2_WAY_SSL_Cert.jks.</w:t>
      </w:r>
    </w:p>
    <w:p>
      <w:pPr>
        <w:pStyle w:val="ListParagraph"/>
        <w:numPr>
          <w:ilvl w:val="0"/>
          <w:numId w:val="58"/>
        </w:numPr>
        <w:bidi w:val="false"/>
        <w:spacing w:after="80"/>
        <w:jc w:val="left"/>
      </w:pPr>
      <w:r>
        <w:t xml:space="preserve">Verify import operation completes without error.</w:t>
      </w:r>
    </w:p>
    <w:p>
      <w:pPr>
        <w:pStyle w:val="ListParagraph"/>
        <w:numPr>
          <w:ilvl w:val="0"/>
          <w:numId w:val="58"/>
        </w:numPr>
        <w:bidi w:val="false"/>
        <w:spacing w:after="80"/>
        <w:jc w:val="left"/>
      </w:pPr>
      <w:r>
        <w:t xml:space="preserve">List keystore entries and confirm certificate presence.</w:t>
      </w:r>
    </w:p>
    <w:p>
      <w:pPr>
        <w:pStyle w:val="ListParagraph"/>
        <w:numPr>
          <w:ilvl w:val="0"/>
          <w:numId w:val="58"/>
        </w:numPr>
        <w:bidi w:val="false"/>
        <w:spacing w:after="80"/>
        <w:jc w:val="left"/>
      </w:pPr>
      <w:r>
        <w:t xml:space="preserve">Configure server/service to reference keystore for SSL communications.</w:t>
      </w:r>
    </w:p>
    <w:p>
      <w:pPr>
        <w:pStyle w:val="ListParagraph"/>
        <w:numPr>
          <w:ilvl w:val="0"/>
          <w:numId w:val="58"/>
        </w:numPr>
        <w:bidi w:val="false"/>
        <w:spacing w:after="80"/>
        <w:jc w:val="left"/>
      </w:pPr>
      <w:r>
        <w:t xml:space="preserve">Restart services to ensure new certificate is active.</w:t>
      </w:r>
    </w:p>
    <w:p>
      <w:pPr>
        <w:pStyle w:val="ListParagraph"/>
        <w:numPr>
          <w:ilvl w:val="0"/>
          <w:numId w:val="58"/>
        </w:numPr>
        <w:bidi w:val="false"/>
        <w:spacing w:after="80"/>
        <w:jc w:val="left"/>
      </w:pPr>
      <w:r>
        <w:t xml:space="preserve">Connect to HSBC API over HTTPS and validate handshake success.</w:t>
      </w:r>
    </w:p>
    <w:p>
      <w:pPr>
        <w:pStyle w:val="ListParagraph"/>
        <w:numPr>
          <w:ilvl w:val="0"/>
          <w:numId w:val="58"/>
        </w:numPr>
        <w:bidi w:val="false"/>
        <w:spacing w:after="80"/>
        <w:jc w:val="left"/>
      </w:pPr>
      <w:r>
        <w:t xml:space="preserve">Check logs for any certificate import or handshake errors.</w:t>
      </w:r>
    </w:p>
    <w:p>
      <w:pPr>
        <w:pStyle w:val="ListParagraph"/>
        <w:numPr>
          <w:ilvl w:val="0"/>
          <w:numId w:val="58"/>
        </w:numPr>
        <w:bidi w:val="false"/>
        <w:spacing w:after="80"/>
        <w:jc w:val="left"/>
      </w:pPr>
      <w:r>
        <w:t xml:space="preserve">Cleanup: remove test certificate artifacts from keystore post-validation.</w:t>
      </w:r>
    </w:p>
    <w:p>
      <w:pPr>
        <w:bidi w:val="false"/>
        <w:spacing w:after="80"/>
        <w:jc w:val="left"/>
      </w:pPr>
      <w:r>
        <w:rPr>
          <w:b/>
          <w:bCs/>
        </w:rPr>
        <w:t xml:space="preserve">Expected Result:</w:t>
      </w:r>
    </w:p>
    <w:p>
      <w:pPr>
        <w:bidi w:val="false"/>
        <w:spacing w:after="120"/>
        <w:jc w:val="left"/>
      </w:pPr>
      <w:r>
        <w:t xml:space="preserve">1. HSBC-issued certificate is imported to keystore successfully. 2. Keystore lists HSBC certificate under correct alias. 3. HTTPS SSL handshake succeeds; authenticated API communication is established. 4. No errors observed in logs.</w:t>
      </w:r>
    </w:p>
    <w:p>
      <w:pPr>
        <w:bidi w:val="false"/>
        <w:spacing w:after="80"/>
        <w:jc w:val="left"/>
      </w:pPr>
      <w:r>
        <w:rPr>
          <w:b/>
          <w:bCs/>
        </w:rPr>
        <w:t xml:space="preserve">Source Citation:</w:t>
      </w:r>
    </w:p>
    <w:p>
      <w:pPr>
        <w:bidi w:val="false"/>
        <w:spacing w:after="120"/>
        <w:jc w:val="left"/>
      </w:pPr>
      <w:r>
        <w:t xml:space="preserve">{
  "location": "Appendix A, page 40",
  "excerpt": "Import HSBC Issued Cert ... keytool -import -alias mykey ... -file HSBC_Public.cer -keystore 2_WAY_SSL_Cert.jks"
}</w:t>
      </w:r>
    </w:p>
    <w:p>
      <w:r>
        <w:br w:type="page"/>
      </w:r>
    </w:p>
    <w:p>
      <w:pPr>
        <w:pStyle w:val="Heading1"/>
        <w:bidi w:val="false"/>
        <w:spacing w:after="240"/>
        <w:jc w:val="left"/>
      </w:pPr>
      <w:r>
        <w:t xml:space="preserve">TEST CASE ID: TC-HTTPS-04 – Certificate Consumption on IIS for Windows Platform</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Certificate Consumption on IIS for Windows Platform</w:t>
      </w:r>
    </w:p>
    <w:p>
      <w:pPr>
        <w:bidi w:val="false"/>
        <w:spacing w:after="80"/>
        <w:jc w:val="left"/>
      </w:pPr>
      <w:r>
        <w:rPr>
          <w:b/>
          <w:bCs/>
        </w:rPr>
        <w:t xml:space="preserve">Description:</w:t>
      </w:r>
    </w:p>
    <w:p>
      <w:pPr>
        <w:bidi w:val="false"/>
        <w:spacing w:after="120"/>
        <w:jc w:val="left"/>
      </w:pPr>
      <w:r>
        <w:t xml:space="preserve">Ensures that merchant certificates can be properly imported and configured on IIS for secure API invocation on Windows platform, confirming channel setup integrity. Automation: LOW—depends on manual IIS and UI operations.</w:t>
      </w:r>
    </w:p>
    <w:p>
      <w:pPr>
        <w:bidi w:val="false"/>
        <w:spacing w:after="80"/>
        <w:jc w:val="left"/>
      </w:pPr>
      <w:r>
        <w:rPr>
          <w:b/>
          <w:bCs/>
        </w:rPr>
        <w:t xml:space="preserve">Test Description:</w:t>
      </w:r>
    </w:p>
    <w:p>
      <w:pPr>
        <w:bidi w:val="false"/>
        <w:spacing w:after="120"/>
        <w:jc w:val="left"/>
      </w:pPr>
      <w:r>
        <w:t xml:space="preserve">Merchant imports HSBC-signed certificate using IIS certificate import workflow, validates HTTPS channel is enabled and API requests are authenticated for UPI integration on Windows server.</w:t>
      </w:r>
    </w:p>
    <w:p>
      <w:pPr>
        <w:bidi w:val="false"/>
        <w:spacing w:after="80"/>
        <w:jc w:val="left"/>
      </w:pPr>
      <w:r>
        <w:rPr>
          <w:b/>
          <w:bCs/>
        </w:rPr>
        <w:t xml:space="preserve">Prerequisites:</w:t>
      </w:r>
    </w:p>
    <w:p>
      <w:pPr>
        <w:bidi w:val="false"/>
        <w:spacing w:after="120"/>
        <w:jc w:val="left"/>
      </w:pPr>
      <w:r>
        <w:t xml:space="preserve">Merchant certificate file provisioned by HSBC, Windows server with IIS installed and running, Merchant onboarding completed</w:t>
      </w:r>
    </w:p>
    <w:p>
      <w:pPr>
        <w:bidi w:val="false"/>
        <w:spacing w:after="120"/>
        <w:jc w:val="left"/>
      </w:pPr>
      <w:r>
        <w:rPr>
          <w:b/>
          <w:bCs/>
        </w:rPr>
        <w:t xml:space="preserve">Steps To Perform:</w:t>
      </w:r>
    </w:p>
    <w:p>
      <w:pPr>
        <w:pStyle w:val="ListParagraph"/>
        <w:numPr>
          <w:ilvl w:val="0"/>
          <w:numId w:val="59"/>
        </w:numPr>
        <w:bidi w:val="false"/>
        <w:spacing w:after="80"/>
        <w:jc w:val="left"/>
      </w:pPr>
      <w:r>
        <w:t xml:space="preserve">1. Log into Windows server as admin with access to IIS.</w:t>
      </w:r>
    </w:p>
    <w:p>
      <w:pPr>
        <w:pStyle w:val="ListParagraph"/>
        <w:numPr>
          <w:ilvl w:val="0"/>
          <w:numId w:val="59"/>
        </w:numPr>
        <w:bidi w:val="false"/>
        <w:spacing w:after="80"/>
        <w:jc w:val="left"/>
      </w:pPr>
      <w:r>
        <w:t xml:space="preserve">Open IIS Manager and navigate to Server Certificates section.</w:t>
      </w:r>
    </w:p>
    <w:p>
      <w:pPr>
        <w:pStyle w:val="ListParagraph"/>
        <w:numPr>
          <w:ilvl w:val="0"/>
          <w:numId w:val="59"/>
        </w:numPr>
        <w:bidi w:val="false"/>
        <w:spacing w:after="80"/>
        <w:jc w:val="left"/>
      </w:pPr>
      <w:r>
        <w:t xml:space="preserve">Select Import, browse for HSBC certificate file.</w:t>
      </w:r>
    </w:p>
    <w:p>
      <w:pPr>
        <w:pStyle w:val="ListParagraph"/>
        <w:numPr>
          <w:ilvl w:val="0"/>
          <w:numId w:val="59"/>
        </w:numPr>
        <w:bidi w:val="false"/>
        <w:spacing w:after="80"/>
        <w:jc w:val="left"/>
      </w:pPr>
      <w:r>
        <w:t xml:space="preserve">Import certificate and confirm success dialog.</w:t>
      </w:r>
    </w:p>
    <w:p>
      <w:pPr>
        <w:pStyle w:val="ListParagraph"/>
        <w:numPr>
          <w:ilvl w:val="0"/>
          <w:numId w:val="59"/>
        </w:numPr>
        <w:bidi w:val="false"/>
        <w:spacing w:after="80"/>
        <w:jc w:val="left"/>
      </w:pPr>
      <w:r>
        <w:t xml:space="preserve">Bind imported certificate to HTTPS site/application in IIS.</w:t>
      </w:r>
    </w:p>
    <w:p>
      <w:pPr>
        <w:pStyle w:val="ListParagraph"/>
        <w:numPr>
          <w:ilvl w:val="0"/>
          <w:numId w:val="59"/>
        </w:numPr>
        <w:bidi w:val="false"/>
        <w:spacing w:after="80"/>
        <w:jc w:val="left"/>
      </w:pPr>
      <w:r>
        <w:t xml:space="preserve">Configure API client/application settings to use SSL/TLS connection.</w:t>
      </w:r>
    </w:p>
    <w:p>
      <w:pPr>
        <w:pStyle w:val="ListParagraph"/>
        <w:numPr>
          <w:ilvl w:val="0"/>
          <w:numId w:val="59"/>
        </w:numPr>
        <w:bidi w:val="false"/>
        <w:spacing w:after="80"/>
        <w:jc w:val="left"/>
      </w:pPr>
      <w:r>
        <w:t xml:space="preserve">Restart IIS and application to reload certificate binding.</w:t>
      </w:r>
    </w:p>
    <w:p>
      <w:pPr>
        <w:pStyle w:val="ListParagraph"/>
        <w:numPr>
          <w:ilvl w:val="0"/>
          <w:numId w:val="59"/>
        </w:numPr>
        <w:bidi w:val="false"/>
        <w:spacing w:after="80"/>
        <w:jc w:val="left"/>
      </w:pPr>
      <w:r>
        <w:t xml:space="preserve">Invoke API request to HSBC endpoint over HTTPS.</w:t>
      </w:r>
    </w:p>
    <w:p>
      <w:pPr>
        <w:pStyle w:val="ListParagraph"/>
        <w:numPr>
          <w:ilvl w:val="0"/>
          <w:numId w:val="59"/>
        </w:numPr>
        <w:bidi w:val="false"/>
        <w:spacing w:after="80"/>
        <w:jc w:val="left"/>
      </w:pPr>
      <w:r>
        <w:t xml:space="preserve">Validate SSL handshake success and data exchange.</w:t>
      </w:r>
    </w:p>
    <w:p>
      <w:pPr>
        <w:pStyle w:val="ListParagraph"/>
        <w:numPr>
          <w:ilvl w:val="0"/>
          <w:numId w:val="59"/>
        </w:numPr>
        <w:bidi w:val="false"/>
        <w:spacing w:after="80"/>
        <w:jc w:val="left"/>
      </w:pPr>
      <w:r>
        <w:t xml:space="preserve">Check system/application logs for SSL, certificate, and authentication errors.</w:t>
      </w:r>
    </w:p>
    <w:p>
      <w:pPr>
        <w:bidi w:val="false"/>
        <w:spacing w:after="80"/>
        <w:jc w:val="left"/>
      </w:pPr>
      <w:r>
        <w:rPr>
          <w:b/>
          <w:bCs/>
        </w:rPr>
        <w:t xml:space="preserve">Expected Result:</w:t>
      </w:r>
    </w:p>
    <w:p>
      <w:pPr>
        <w:bidi w:val="false"/>
        <w:spacing w:after="120"/>
        <w:jc w:val="left"/>
      </w:pPr>
      <w:r>
        <w:t xml:space="preserve">1. Certificate import process completes successfully in IIS. 2. HTTPS site/application is bound to HSBC certificate. 3. API requests are authenticated and succeed. 4. No SSL or certificate errors in logs.</w:t>
      </w:r>
    </w:p>
    <w:p>
      <w:pPr>
        <w:bidi w:val="false"/>
        <w:spacing w:after="80"/>
        <w:jc w:val="left"/>
      </w:pPr>
      <w:r>
        <w:rPr>
          <w:b/>
          <w:bCs/>
        </w:rPr>
        <w:t xml:space="preserve">Source Citation:</w:t>
      </w:r>
    </w:p>
    <w:p>
      <w:pPr>
        <w:bidi w:val="false"/>
        <w:spacing w:after="120"/>
        <w:jc w:val="left"/>
      </w:pPr>
      <w:r>
        <w:t xml:space="preserve">{
  "location": "Appendix A, page 40",
  "excerpt": "Certificate consumption / import process through IIS"
}</w:t>
      </w:r>
    </w:p>
    <w:p>
      <w:r>
        <w:br w:type="page"/>
      </w:r>
    </w:p>
    <w:p>
      <w:pPr>
        <w:pStyle w:val="Heading1"/>
        <w:bidi w:val="false"/>
        <w:spacing w:after="240"/>
        <w:jc w:val="left"/>
      </w:pPr>
      <w:r>
        <w:t xml:space="preserve">TEST CASE ID: TC-HTTPS-05 – Certificate Expiry and Invalid Certificate Handling</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Certificate Expiry and Invalid Certificate Handling</w:t>
      </w:r>
    </w:p>
    <w:p>
      <w:pPr>
        <w:bidi w:val="false"/>
        <w:spacing w:after="80"/>
        <w:jc w:val="left"/>
      </w:pPr>
      <w:r>
        <w:rPr>
          <w:b/>
          <w:bCs/>
        </w:rPr>
        <w:t xml:space="preserve">Description:</w:t>
      </w:r>
    </w:p>
    <w:p>
      <w:pPr>
        <w:bidi w:val="false"/>
        <w:spacing w:after="120"/>
        <w:jc w:val="left"/>
      </w:pPr>
      <w:r>
        <w:t xml:space="preserve">Verifies that expired or invalid certificates are rejected during SSL handshake or API authentication, ensuring only valid merchant credentials are accepted and sensitive keys are not exposed. Automation: MEDIUM—requires manual certificate manipulation and validation.</w:t>
      </w:r>
    </w:p>
    <w:p>
      <w:pPr>
        <w:bidi w:val="false"/>
        <w:spacing w:after="80"/>
        <w:jc w:val="left"/>
      </w:pPr>
      <w:r>
        <w:rPr>
          <w:b/>
          <w:bCs/>
        </w:rPr>
        <w:t xml:space="preserve">Test Description:</w:t>
      </w:r>
    </w:p>
    <w:p>
      <w:pPr>
        <w:bidi w:val="false"/>
        <w:spacing w:after="120"/>
        <w:jc w:val="left"/>
      </w:pPr>
      <w:r>
        <w:t xml:space="preserve">Merchant attempts to connect to HSBC API endpoint using an expired, revoked, or corrupted certificate. API must reject the connection and prohibit access, logging the event and ensuring secure handling of certificates and keys as required.</w:t>
      </w:r>
    </w:p>
    <w:p>
      <w:pPr>
        <w:bidi w:val="false"/>
        <w:spacing w:after="80"/>
        <w:jc w:val="left"/>
      </w:pPr>
      <w:r>
        <w:rPr>
          <w:b/>
          <w:bCs/>
        </w:rPr>
        <w:t xml:space="preserve">Prerequisites:</w:t>
      </w:r>
    </w:p>
    <w:p>
      <w:pPr>
        <w:bidi w:val="false"/>
        <w:spacing w:after="120"/>
        <w:jc w:val="left"/>
      </w:pPr>
      <w:r>
        <w:t xml:space="preserve">Merchant certificate file is expired/revoked/invalid, Server and keystore configured for certificate import, Access to logs and API endpoint for verification</w:t>
      </w:r>
    </w:p>
    <w:p>
      <w:pPr>
        <w:bidi w:val="false"/>
        <w:spacing w:after="120"/>
        <w:jc w:val="left"/>
      </w:pPr>
      <w:r>
        <w:rPr>
          <w:b/>
          <w:bCs/>
        </w:rPr>
        <w:t xml:space="preserve">Steps To Perform:</w:t>
      </w:r>
    </w:p>
    <w:p>
      <w:pPr>
        <w:pStyle w:val="ListParagraph"/>
        <w:numPr>
          <w:ilvl w:val="0"/>
          <w:numId w:val="60"/>
        </w:numPr>
        <w:bidi w:val="false"/>
        <w:spacing w:after="80"/>
        <w:jc w:val="left"/>
      </w:pPr>
      <w:r>
        <w:t xml:space="preserve">1. Obtain an expired/revoked/corrupted merchant certificate file.</w:t>
      </w:r>
    </w:p>
    <w:p>
      <w:pPr>
        <w:pStyle w:val="ListParagraph"/>
        <w:numPr>
          <w:ilvl w:val="0"/>
          <w:numId w:val="60"/>
        </w:numPr>
        <w:bidi w:val="false"/>
        <w:spacing w:after="80"/>
        <w:jc w:val="left"/>
      </w:pPr>
      <w:r>
        <w:t xml:space="preserve">Attempt to import certificate into merchant keystore or IIS.</w:t>
      </w:r>
    </w:p>
    <w:p>
      <w:pPr>
        <w:pStyle w:val="ListParagraph"/>
        <w:numPr>
          <w:ilvl w:val="0"/>
          <w:numId w:val="60"/>
        </w:numPr>
        <w:bidi w:val="false"/>
        <w:spacing w:after="80"/>
        <w:jc w:val="left"/>
      </w:pPr>
      <w:r>
        <w:t xml:space="preserve">Bind expired/invalid certificate to web/application API client.</w:t>
      </w:r>
    </w:p>
    <w:p>
      <w:pPr>
        <w:pStyle w:val="ListParagraph"/>
        <w:numPr>
          <w:ilvl w:val="0"/>
          <w:numId w:val="60"/>
        </w:numPr>
        <w:bidi w:val="false"/>
        <w:spacing w:after="80"/>
        <w:jc w:val="left"/>
      </w:pPr>
      <w:r>
        <w:t xml:space="preserve">Attempt to connect to HSBC API endpoint over HTTPS.</w:t>
      </w:r>
    </w:p>
    <w:p>
      <w:pPr>
        <w:pStyle w:val="ListParagraph"/>
        <w:numPr>
          <w:ilvl w:val="0"/>
          <w:numId w:val="60"/>
        </w:numPr>
        <w:bidi w:val="false"/>
        <w:spacing w:after="80"/>
        <w:jc w:val="left"/>
      </w:pPr>
      <w:r>
        <w:t xml:space="preserve">Observe SSL handshake failure or authentication rejection.</w:t>
      </w:r>
    </w:p>
    <w:p>
      <w:pPr>
        <w:pStyle w:val="ListParagraph"/>
        <w:numPr>
          <w:ilvl w:val="0"/>
          <w:numId w:val="60"/>
        </w:numPr>
        <w:bidi w:val="false"/>
        <w:spacing w:after="80"/>
        <w:jc w:val="left"/>
      </w:pPr>
      <w:r>
        <w:t xml:space="preserve">Verify error code or message matches source specification.</w:t>
      </w:r>
    </w:p>
    <w:p>
      <w:pPr>
        <w:pStyle w:val="ListParagraph"/>
        <w:numPr>
          <w:ilvl w:val="0"/>
          <w:numId w:val="60"/>
        </w:numPr>
        <w:bidi w:val="false"/>
        <w:spacing w:after="80"/>
        <w:jc w:val="left"/>
      </w:pPr>
      <w:r>
        <w:t xml:space="preserve">Check logs for audit of failed connection with exact event fields.</w:t>
      </w:r>
    </w:p>
    <w:p>
      <w:pPr>
        <w:pStyle w:val="ListParagraph"/>
        <w:numPr>
          <w:ilvl w:val="0"/>
          <w:numId w:val="60"/>
        </w:numPr>
        <w:bidi w:val="false"/>
        <w:spacing w:after="80"/>
        <w:jc w:val="left"/>
      </w:pPr>
      <w:r>
        <w:t xml:space="preserve">Repeat test with valid certificate as control; confirm successful connection.</w:t>
      </w:r>
    </w:p>
    <w:p>
      <w:pPr>
        <w:pStyle w:val="ListParagraph"/>
        <w:numPr>
          <w:ilvl w:val="0"/>
          <w:numId w:val="60"/>
        </w:numPr>
        <w:bidi w:val="false"/>
        <w:spacing w:after="80"/>
        <w:jc w:val="left"/>
      </w:pPr>
      <w:r>
        <w:t xml:space="preserve">Inspect for sensitive keys/certificate values exposure in logs.</w:t>
      </w:r>
    </w:p>
    <w:p>
      <w:pPr>
        <w:pStyle w:val="ListParagraph"/>
        <w:numPr>
          <w:ilvl w:val="0"/>
          <w:numId w:val="60"/>
        </w:numPr>
        <w:bidi w:val="false"/>
        <w:spacing w:after="80"/>
        <w:jc w:val="left"/>
      </w:pPr>
      <w:r>
        <w:t xml:space="preserve">Remove invalid certificate binding from system/application.</w:t>
      </w:r>
    </w:p>
    <w:p>
      <w:pPr>
        <w:bidi w:val="false"/>
        <w:spacing w:after="80"/>
        <w:jc w:val="left"/>
      </w:pPr>
      <w:r>
        <w:rPr>
          <w:b/>
          <w:bCs/>
        </w:rPr>
        <w:t xml:space="preserve">Expected Result:</w:t>
      </w:r>
    </w:p>
    <w:p>
      <w:pPr>
        <w:bidi w:val="false"/>
        <w:spacing w:after="120"/>
        <w:jc w:val="left"/>
      </w:pPr>
      <w:r>
        <w:t xml:space="preserve">1. Expired/invalid certificate results in SSL handshake failure; connection is rejected by HSBC. 2. Error code/message matches specified handling in logs and API response. 3. No sensitive keys/cert values are exposed in logs or responses. 4. Valid certificate allows normal connection.</w:t>
      </w:r>
    </w:p>
    <w:p>
      <w:pPr>
        <w:bidi w:val="false"/>
        <w:spacing w:after="80"/>
        <w:jc w:val="left"/>
      </w:pPr>
      <w:r>
        <w:rPr>
          <w:b/>
          <w:bCs/>
        </w:rPr>
        <w:t xml:space="preserve">Source Citation:</w:t>
      </w:r>
    </w:p>
    <w:p>
      <w:pPr>
        <w:bidi w:val="false"/>
        <w:spacing w:after="120"/>
        <w:jc w:val="left"/>
      </w:pPr>
      <w:r>
        <w:t xml:space="preserve">{
  "location": "Appendix A, page 40",
  "excerpt": "certificates and keys needs to be stored securely at your end. The access to the key and certificate needs to be restricted"
}</w:t>
      </w:r>
    </w:p>
    <w:p>
      <w:r>
        <w:br w:type="page"/>
      </w:r>
    </w:p>
    <w:p>
      <w:pPr>
        <w:pStyle w:val="Heading1"/>
        <w:bidi w:val="false"/>
        <w:spacing w:after="240"/>
        <w:jc w:val="left"/>
      </w:pPr>
      <w:r>
        <w:t xml:space="preserve">TEST CASE ID: TC-CALLBACK-01 – Callback Endpoint URL Whitelisting Validation</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Callback Endpoint URL Whitelisting Validation</w:t>
      </w:r>
    </w:p>
    <w:p>
      <w:pPr>
        <w:bidi w:val="false"/>
        <w:spacing w:after="80"/>
        <w:jc w:val="left"/>
      </w:pPr>
      <w:r>
        <w:rPr>
          <w:b/>
          <w:bCs/>
        </w:rPr>
        <w:t xml:space="preserve">Description:</w:t>
      </w:r>
    </w:p>
    <w:p>
      <w:pPr>
        <w:bidi w:val="false"/>
        <w:spacing w:after="120"/>
        <w:jc w:val="left"/>
      </w:pPr>
      <w:r>
        <w:t xml:space="preserve">Tests merchant callback endpoint and IP whitelisting; confirms only registered URLs and static IPs can receive transaction status notification from HSBC, blocking unauthorized endpoints. Automation: MEDIUM—requires endpoint configuration and network validation.</w:t>
      </w:r>
    </w:p>
    <w:p>
      <w:pPr>
        <w:bidi w:val="false"/>
        <w:spacing w:after="80"/>
        <w:jc w:val="left"/>
      </w:pPr>
      <w:r>
        <w:rPr>
          <w:b/>
          <w:bCs/>
        </w:rPr>
        <w:t xml:space="preserve">Test Description:</w:t>
      </w:r>
    </w:p>
    <w:p>
      <w:pPr>
        <w:bidi w:val="false"/>
        <w:spacing w:after="120"/>
        <w:jc w:val="left"/>
      </w:pPr>
      <w:r>
        <w:t xml:space="preserve">Merchant provides API callback endpoint URL and a static IP to HSBC for transaction status updates. HSBC whitelists the provided info. Test by submitting a transaction and checking notification sent only to whitelisted endpoint/IP; unregistered endpoints or IPs do not receive any notification.</w:t>
      </w:r>
    </w:p>
    <w:p>
      <w:pPr>
        <w:bidi w:val="false"/>
        <w:spacing w:after="80"/>
        <w:jc w:val="left"/>
      </w:pPr>
      <w:r>
        <w:rPr>
          <w:b/>
          <w:bCs/>
        </w:rPr>
        <w:t xml:space="preserve">Prerequisites:</w:t>
      </w:r>
    </w:p>
    <w:p>
      <w:pPr>
        <w:bidi w:val="false"/>
        <w:spacing w:after="120"/>
        <w:jc w:val="left"/>
      </w:pPr>
      <w:r>
        <w:t xml:space="preserve">Merchant callback endpoint API deployed, Registered callback URL and static IP submitted to HSBC, HSBC whitelists endpoint and IP per merchant setup</w:t>
      </w:r>
    </w:p>
    <w:p>
      <w:pPr>
        <w:bidi w:val="false"/>
        <w:spacing w:after="120"/>
        <w:jc w:val="left"/>
      </w:pPr>
      <w:r>
        <w:rPr>
          <w:b/>
          <w:bCs/>
        </w:rPr>
        <w:t xml:space="preserve">Steps To Perform:</w:t>
      </w:r>
    </w:p>
    <w:p>
      <w:pPr>
        <w:pStyle w:val="ListParagraph"/>
        <w:numPr>
          <w:ilvl w:val="0"/>
          <w:numId w:val="61"/>
        </w:numPr>
        <w:bidi w:val="false"/>
        <w:spacing w:after="80"/>
        <w:jc w:val="left"/>
      </w:pPr>
      <w:r>
        <w:t xml:space="preserve">1. Deploy callback API endpoint with synthetic URL and static IP (e.g., https://merchant-test-callback.example.com, 203.171.209.162).</w:t>
      </w:r>
    </w:p>
    <w:p>
      <w:pPr>
        <w:pStyle w:val="ListParagraph"/>
        <w:numPr>
          <w:ilvl w:val="0"/>
          <w:numId w:val="61"/>
        </w:numPr>
        <w:bidi w:val="false"/>
        <w:spacing w:after="80"/>
        <w:jc w:val="left"/>
      </w:pPr>
      <w:r>
        <w:t xml:space="preserve">Submit endpoint URL/IP to HSBC for whitelisting.</w:t>
      </w:r>
    </w:p>
    <w:p>
      <w:pPr>
        <w:pStyle w:val="ListParagraph"/>
        <w:numPr>
          <w:ilvl w:val="0"/>
          <w:numId w:val="61"/>
        </w:numPr>
        <w:bidi w:val="false"/>
        <w:spacing w:after="80"/>
        <w:jc w:val="left"/>
      </w:pPr>
      <w:r>
        <w:t xml:space="preserve">Confirm HSBC has whitelisted merchant endpoint.</w:t>
      </w:r>
    </w:p>
    <w:p>
      <w:pPr>
        <w:pStyle w:val="ListParagraph"/>
        <w:numPr>
          <w:ilvl w:val="0"/>
          <w:numId w:val="61"/>
        </w:numPr>
        <w:bidi w:val="false"/>
        <w:spacing w:after="80"/>
        <w:jc w:val="left"/>
      </w:pPr>
      <w:r>
        <w:t xml:space="preserve">Initiate UPI transaction from merchant to HSBC.</w:t>
      </w:r>
    </w:p>
    <w:p>
      <w:pPr>
        <w:pStyle w:val="ListParagraph"/>
        <w:numPr>
          <w:ilvl w:val="0"/>
          <w:numId w:val="61"/>
        </w:numPr>
        <w:bidi w:val="false"/>
        <w:spacing w:after="80"/>
        <w:jc w:val="left"/>
      </w:pPr>
      <w:r>
        <w:t xml:space="preserve">Receive transaction status notification callback at registered endpoint.</w:t>
      </w:r>
    </w:p>
    <w:p>
      <w:pPr>
        <w:pStyle w:val="ListParagraph"/>
        <w:numPr>
          <w:ilvl w:val="0"/>
          <w:numId w:val="61"/>
        </w:numPr>
        <w:bidi w:val="false"/>
        <w:spacing w:after="80"/>
        <w:jc w:val="left"/>
      </w:pPr>
      <w:r>
        <w:t xml:space="preserve">Attempt to set up additional unregistered endpoint/IP; initiate another transaction.</w:t>
      </w:r>
    </w:p>
    <w:p>
      <w:pPr>
        <w:pStyle w:val="ListParagraph"/>
        <w:numPr>
          <w:ilvl w:val="0"/>
          <w:numId w:val="61"/>
        </w:numPr>
        <w:bidi w:val="false"/>
        <w:spacing w:after="80"/>
        <w:jc w:val="left"/>
      </w:pPr>
      <w:r>
        <w:t xml:space="preserve">Verify no callback is sent to unregistered endpoint/IP.</w:t>
      </w:r>
    </w:p>
    <w:p>
      <w:pPr>
        <w:pStyle w:val="ListParagraph"/>
        <w:numPr>
          <w:ilvl w:val="0"/>
          <w:numId w:val="61"/>
        </w:numPr>
        <w:bidi w:val="false"/>
        <w:spacing w:after="80"/>
        <w:jc w:val="left"/>
      </w:pPr>
      <w:r>
        <w:t xml:space="preserve">Inspect logs for callback events, ensuring only whitelisted endpoint/IP receives notification.</w:t>
      </w:r>
    </w:p>
    <w:p>
      <w:pPr>
        <w:pStyle w:val="ListParagraph"/>
        <w:numPr>
          <w:ilvl w:val="0"/>
          <w:numId w:val="61"/>
        </w:numPr>
        <w:bidi w:val="false"/>
        <w:spacing w:after="80"/>
        <w:jc w:val="left"/>
      </w:pPr>
      <w:r>
        <w:t xml:space="preserve">Repeat test across boundary-case IPs and URLs.</w:t>
      </w:r>
    </w:p>
    <w:p>
      <w:pPr>
        <w:pStyle w:val="ListParagraph"/>
        <w:numPr>
          <w:ilvl w:val="0"/>
          <w:numId w:val="61"/>
        </w:numPr>
        <w:bidi w:val="false"/>
        <w:spacing w:after="80"/>
        <w:jc w:val="left"/>
      </w:pPr>
      <w:r>
        <w:t xml:space="preserve">Cleanup: Remove test callback endpoint registration.</w:t>
      </w:r>
    </w:p>
    <w:p>
      <w:pPr>
        <w:bidi w:val="false"/>
        <w:spacing w:after="80"/>
        <w:jc w:val="left"/>
      </w:pPr>
      <w:r>
        <w:rPr>
          <w:b/>
          <w:bCs/>
        </w:rPr>
        <w:t xml:space="preserve">Expected Result:</w:t>
      </w:r>
    </w:p>
    <w:p>
      <w:pPr>
        <w:bidi w:val="false"/>
        <w:spacing w:after="120"/>
        <w:jc w:val="left"/>
      </w:pPr>
      <w:r>
        <w:t xml:space="preserve">1. HSBC sends notifications only to whitelisted merchant endpoint/IP. 2. Unregistered endpoints or IPs receive no callbacks. 3. Callback logs contain only events for authorized endpoints/IPs. 4. Abuse path blocked—unauthorized endpoint access is prevented.</w:t>
      </w:r>
    </w:p>
    <w:p>
      <w:pPr>
        <w:bidi w:val="false"/>
        <w:spacing w:after="80"/>
        <w:jc w:val="left"/>
      </w:pPr>
      <w:r>
        <w:rPr>
          <w:b/>
          <w:bCs/>
        </w:rPr>
        <w:t xml:space="preserve">Source Citation:</w:t>
      </w:r>
    </w:p>
    <w:p>
      <w:pPr>
        <w:bidi w:val="false"/>
        <w:spacing w:after="120"/>
        <w:jc w:val="left"/>
      </w:pPr>
      <w:r>
        <w:t xml:space="preserve">{
  "location": "Appendix B, page 38",
  "excerpt": "Merchant should provide the Response API URL and static ip with HSBC to receive the Final Transaction status from Bank"
}</w:t>
      </w:r>
    </w:p>
    <w:p>
      <w:r>
        <w:br w:type="page"/>
      </w:r>
    </w:p>
    <w:p>
      <w:pPr>
        <w:pStyle w:val="Heading1"/>
        <w:bidi w:val="false"/>
        <w:spacing w:after="240"/>
        <w:jc w:val="left"/>
      </w:pPr>
      <w:r>
        <w:t xml:space="preserve">TEST CASE ID: TC-CALLBACK-02 – Static IP Assignment and HSBC Whitelisting</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Static IP Assignment and HSBC Whitelisting</w:t>
      </w:r>
    </w:p>
    <w:p>
      <w:pPr>
        <w:bidi w:val="false"/>
        <w:spacing w:after="80"/>
        <w:jc w:val="left"/>
      </w:pPr>
      <w:r>
        <w:rPr>
          <w:b/>
          <w:bCs/>
        </w:rPr>
        <w:t xml:space="preserve">Description:</w:t>
      </w:r>
    </w:p>
    <w:p>
      <w:pPr>
        <w:bidi w:val="false"/>
        <w:spacing w:after="120"/>
        <w:jc w:val="left"/>
      </w:pPr>
      <w:r>
        <w:t xml:space="preserve">This test verifies that the merchant's callback URL and assigned static public IP are correctly provided to HSBC for whitelisting. It ensures only the whitelisted merchant endpoint receives final transaction status callbacks, protecting against unauthorized data exfiltration or notification spoofing. Automation: HIGH — implementable by orchestrating API endpoint deployment and controlled network-level tests.</w:t>
      </w:r>
    </w:p>
    <w:p>
      <w:pPr>
        <w:bidi w:val="false"/>
        <w:spacing w:after="80"/>
        <w:jc w:val="left"/>
      </w:pPr>
      <w:r>
        <w:rPr>
          <w:b/>
          <w:bCs/>
        </w:rPr>
        <w:t xml:space="preserve">Test Description:</w:t>
      </w:r>
    </w:p>
    <w:p>
      <w:pPr>
        <w:bidi w:val="false"/>
        <w:spacing w:after="120"/>
        <w:jc w:val="left"/>
      </w:pPr>
      <w:r>
        <w:t xml:space="preserve">A merchant deploying their final response notification API must statically assign their callback endpoint URL and a fixed public IP address, then provide these to HSBC for explicit whitelisting. Only this whitelisted URL/IP should receive POST requests from HSBC's UPI system, with no callback sent to any other IP/URL.</w:t>
      </w:r>
    </w:p>
    <w:p>
      <w:pPr>
        <w:bidi w:val="false"/>
        <w:spacing w:after="80"/>
        <w:jc w:val="left"/>
      </w:pPr>
      <w:r>
        <w:rPr>
          <w:b/>
          <w:bCs/>
        </w:rPr>
        <w:t xml:space="preserve">Prerequisites:</w:t>
      </w:r>
    </w:p>
    <w:p>
      <w:pPr>
        <w:bidi w:val="false"/>
        <w:spacing w:after="120"/>
        <w:jc w:val="left"/>
      </w:pPr>
      <w:r>
        <w:t xml:space="preserve">Merchant domain registered with HSBC, merchant API server provisioned and internet accessible, public static IP assigned to merchant callback host, HSBC admin contact available, firewall and NAT rules configured to allow inbound on port 443 for assigned static IP, no prior conflicting whitelisting present.</w:t>
      </w:r>
    </w:p>
    <w:p>
      <w:pPr>
        <w:bidi w:val="false"/>
        <w:spacing w:after="120"/>
        <w:jc w:val="left"/>
      </w:pPr>
      <w:r>
        <w:rPr>
          <w:b/>
          <w:bCs/>
        </w:rPr>
        <w:t xml:space="preserve">Steps To Perform:</w:t>
      </w:r>
    </w:p>
    <w:p>
      <w:pPr>
        <w:pStyle w:val="ListParagraph"/>
        <w:numPr>
          <w:ilvl w:val="0"/>
          <w:numId w:val="62"/>
        </w:numPr>
        <w:bidi w:val="false"/>
        <w:spacing w:after="80"/>
        <w:jc w:val="left"/>
      </w:pPr>
      <w:r>
        <w:t xml:space="preserve">1. Log in to the merchant hosting environment as an authorized admin user.</w:t>
      </w:r>
    </w:p>
    <w:p>
      <w:pPr>
        <w:pStyle w:val="ListParagraph"/>
        <w:numPr>
          <w:ilvl w:val="0"/>
          <w:numId w:val="62"/>
        </w:numPr>
        <w:bidi w:val="false"/>
        <w:spacing w:after="80"/>
        <w:jc w:val="left"/>
      </w:pPr>
      <w:r>
        <w:t xml:space="preserve">Deploy the Post Credit / Final Response-Notification API per HSBC integration docs at a known HTTPS endpoint (e.g. https://callback-merchant123.example.com/upicallback).</w:t>
      </w:r>
    </w:p>
    <w:p>
      <w:pPr>
        <w:pStyle w:val="ListParagraph"/>
        <w:numPr>
          <w:ilvl w:val="0"/>
          <w:numId w:val="62"/>
        </w:numPr>
        <w:bidi w:val="false"/>
        <w:spacing w:after="80"/>
        <w:jc w:val="left"/>
      </w:pPr>
      <w:r>
        <w:t xml:space="preserve">Assign a static public IP (e.g., 203.171.209.</w:t>
      </w:r>
    </w:p>
    <w:p>
      <w:pPr>
        <w:pStyle w:val="ListParagraph"/>
        <w:numPr>
          <w:ilvl w:val="0"/>
          <w:numId w:val="62"/>
        </w:numPr>
        <w:bidi w:val="false"/>
        <w:spacing w:after="80"/>
        <w:jc w:val="left"/>
      </w:pPr>
      <w:r>
        <w:t xml:space="preserve">to the callback server, ensure outbound/inbound network is configured.</w:t>
      </w:r>
    </w:p>
    <w:p>
      <w:pPr>
        <w:pStyle w:val="ListParagraph"/>
        <w:numPr>
          <w:ilvl w:val="0"/>
          <w:numId w:val="62"/>
        </w:numPr>
        <w:bidi w:val="false"/>
        <w:spacing w:after="80"/>
        <w:jc w:val="left"/>
      </w:pPr>
      <w:r>
        <w:t xml:space="preserve">Contact HSBC integration support and provide both callback URL and static IP for whitelisting as per process.</w:t>
      </w:r>
    </w:p>
    <w:p>
      <w:pPr>
        <w:pStyle w:val="ListParagraph"/>
        <w:numPr>
          <w:ilvl w:val="0"/>
          <w:numId w:val="62"/>
        </w:numPr>
        <w:bidi w:val="false"/>
        <w:spacing w:after="80"/>
        <w:jc w:val="left"/>
      </w:pPr>
      <w:r>
        <w:t xml:space="preserve">Confirm from HSBC Support that whitelisting is complete, noting precise records.</w:t>
      </w:r>
    </w:p>
    <w:p>
      <w:pPr>
        <w:pStyle w:val="ListParagraph"/>
        <w:numPr>
          <w:ilvl w:val="0"/>
          <w:numId w:val="62"/>
        </w:numPr>
        <w:bidi w:val="false"/>
        <w:spacing w:after="80"/>
        <w:jc w:val="left"/>
      </w:pPr>
      <w:r>
        <w:t xml:space="preserve">Initiate a UPI transaction end-to-end via HSBC’s UPI API, completing payment so the callback is expected.</w:t>
      </w:r>
    </w:p>
    <w:p>
      <w:pPr>
        <w:pStyle w:val="ListParagraph"/>
        <w:numPr>
          <w:ilvl w:val="0"/>
          <w:numId w:val="62"/>
        </w:numPr>
        <w:bidi w:val="false"/>
        <w:spacing w:after="80"/>
        <w:jc w:val="left"/>
      </w:pPr>
      <w:r>
        <w:t xml:space="preserve">Monitor inbound connections to the merchant's callback API for receipt of the POST request from HSBC UPI backend.</w:t>
      </w:r>
    </w:p>
    <w:p>
      <w:pPr>
        <w:pStyle w:val="ListParagraph"/>
        <w:numPr>
          <w:ilvl w:val="0"/>
          <w:numId w:val="62"/>
        </w:numPr>
        <w:bidi w:val="false"/>
        <w:spacing w:after="80"/>
        <w:jc w:val="left"/>
      </w:pPr>
      <w:r>
        <w:t xml:space="preserve">Inspect both network firewall logs and API access logs: verify source IP matches whitelisted static IP range.</w:t>
      </w:r>
    </w:p>
    <w:p>
      <w:pPr>
        <w:pStyle w:val="ListParagraph"/>
        <w:numPr>
          <w:ilvl w:val="0"/>
          <w:numId w:val="62"/>
        </w:numPr>
        <w:bidi w:val="false"/>
        <w:spacing w:after="80"/>
        <w:jc w:val="left"/>
      </w:pPr>
      <w:r>
        <w:t xml:space="preserve">Attempt to rotate/change the callback server's IP to a non-whitelisted address, update the DNS only (do not inform HSBC); repeat the UPI transaction.</w:t>
      </w:r>
    </w:p>
    <w:p>
      <w:pPr>
        <w:pStyle w:val="ListParagraph"/>
        <w:numPr>
          <w:ilvl w:val="0"/>
          <w:numId w:val="62"/>
        </w:numPr>
        <w:bidi w:val="false"/>
        <w:spacing w:after="80"/>
        <w:jc w:val="left"/>
      </w:pPr>
      <w:r>
        <w:t xml:space="preserve">Observe no callbacks are received at the merchant endpoint unless the static IP/URL matches exactly what was whitelisted.</w:t>
      </w:r>
    </w:p>
    <w:p>
      <w:pPr>
        <w:pStyle w:val="ListParagraph"/>
        <w:numPr>
          <w:ilvl w:val="0"/>
          <w:numId w:val="62"/>
        </w:numPr>
        <w:bidi w:val="false"/>
        <w:spacing w:after="80"/>
        <w:jc w:val="left"/>
      </w:pPr>
      <w:r>
        <w:t xml:space="preserve">Revert configuration to original static IP.</w:t>
      </w:r>
    </w:p>
    <w:p>
      <w:pPr>
        <w:bidi w:val="false"/>
        <w:spacing w:after="80"/>
        <w:jc w:val="left"/>
      </w:pPr>
      <w:r>
        <w:rPr>
          <w:b/>
          <w:bCs/>
        </w:rPr>
        <w:t xml:space="preserve">Expected Result:</w:t>
      </w:r>
    </w:p>
    <w:p>
      <w:pPr>
        <w:bidi w:val="false"/>
        <w:spacing w:after="120"/>
        <w:jc w:val="left"/>
      </w:pPr>
      <w:r>
        <w:t xml:space="preserve">1. HSBC only sends POST callback requests to the whitelisted merchant static IP and specified URL. 2. No callbacks are received if the callback server switches to a non-whitelisted IP or URL. 3. All callback requests are observable in logs and carry correct transaction data only when whitelisting is in place. 4. Any non-whitelisted endpoint invocation fails (not called by HSBC).</w:t>
      </w:r>
    </w:p>
    <w:p>
      <w:pPr>
        <w:bidi w:val="false"/>
        <w:spacing w:after="80"/>
        <w:jc w:val="left"/>
      </w:pPr>
      <w:r>
        <w:rPr>
          <w:b/>
          <w:bCs/>
        </w:rPr>
        <w:t xml:space="preserve">Source Citation:</w:t>
      </w:r>
    </w:p>
    <w:p>
      <w:pPr>
        <w:bidi w:val="false"/>
        <w:spacing w:after="120"/>
        <w:jc w:val="left"/>
      </w:pPr>
      <w:r>
        <w:t xml:space="preserve">{
  "location": "Appendix B, page 38",
  "excerpt": "Merchant should provide the Response API URL and static ip with HSBC to receive the Final Transaction status from Bank. HSBC to whitelist this URL/IP at its end."
}</w:t>
      </w:r>
    </w:p>
    <w:p>
      <w:r>
        <w:br w:type="page"/>
      </w:r>
    </w:p>
    <w:p>
      <w:pPr>
        <w:pStyle w:val="Heading1"/>
        <w:bidi w:val="false"/>
        <w:spacing w:after="240"/>
        <w:jc w:val="left"/>
      </w:pPr>
      <w:r>
        <w:t xml:space="preserve">TEST CASE ID: TC-CALLBACK-03 – Disallowed/Unregistered Endpoint Rejection</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Disallowed/Unregistered Endpoint Rejection</w:t>
      </w:r>
    </w:p>
    <w:p>
      <w:pPr>
        <w:bidi w:val="false"/>
        <w:spacing w:after="80"/>
        <w:jc w:val="left"/>
      </w:pPr>
      <w:r>
        <w:rPr>
          <w:b/>
          <w:bCs/>
        </w:rPr>
        <w:t xml:space="preserve">Description:</w:t>
      </w:r>
    </w:p>
    <w:p>
      <w:pPr>
        <w:bidi w:val="false"/>
        <w:spacing w:after="120"/>
        <w:jc w:val="left"/>
      </w:pPr>
      <w:r>
        <w:t xml:space="preserve">This test confirms that any request sent from an unregistered or non-whitelisted public IP or disparate endpoint is not accepted by HSBC and no payments or callbacks are processed for unregistered endpoints. This is crucial for IP-based access control and fraud prevention. Automation: HIGH.</w:t>
      </w:r>
    </w:p>
    <w:p>
      <w:pPr>
        <w:bidi w:val="false"/>
        <w:spacing w:after="80"/>
        <w:jc w:val="left"/>
      </w:pPr>
      <w:r>
        <w:rPr>
          <w:b/>
          <w:bCs/>
        </w:rPr>
        <w:t xml:space="preserve">Test Description:</w:t>
      </w:r>
    </w:p>
    <w:p>
      <w:pPr>
        <w:bidi w:val="false"/>
        <w:spacing w:after="120"/>
        <w:jc w:val="left"/>
      </w:pPr>
      <w:r>
        <w:t xml:space="preserve">Tests the rejection of requests or callbacks sent by a merchant from a public IP or endpoint that HSBC hasn’t explicitly whitelisted. Any attempt to use an unauthorized IP must not be allowed to transact or receive post-credit callback.</w:t>
      </w:r>
    </w:p>
    <w:p>
      <w:pPr>
        <w:bidi w:val="false"/>
        <w:spacing w:after="80"/>
        <w:jc w:val="left"/>
      </w:pPr>
      <w:r>
        <w:rPr>
          <w:b/>
          <w:bCs/>
        </w:rPr>
        <w:t xml:space="preserve">Prerequisites:</w:t>
      </w:r>
    </w:p>
    <w:p>
      <w:pPr>
        <w:bidi w:val="false"/>
        <w:spacing w:after="120"/>
        <w:jc w:val="left"/>
      </w:pPr>
      <w:r>
        <w:t xml:space="preserve">HSBC UPI API in PROD accessible, at least one non-whitelisted public IP available (e.g., use VPN or a cloud VM with configurable exit IP), HSBC UPI merchant credentials for transaction initiation, firewall rules established for logging rejected traffic.</w:t>
      </w:r>
    </w:p>
    <w:p>
      <w:pPr>
        <w:bidi w:val="false"/>
        <w:spacing w:after="120"/>
        <w:jc w:val="left"/>
      </w:pPr>
      <w:r>
        <w:rPr>
          <w:b/>
          <w:bCs/>
        </w:rPr>
        <w:t xml:space="preserve">Steps To Perform:</w:t>
      </w:r>
    </w:p>
    <w:p>
      <w:pPr>
        <w:pStyle w:val="ListParagraph"/>
        <w:numPr>
          <w:ilvl w:val="0"/>
          <w:numId w:val="63"/>
        </w:numPr>
        <w:bidi w:val="false"/>
        <w:spacing w:after="80"/>
        <w:jc w:val="left"/>
      </w:pPr>
      <w:r>
        <w:t xml:space="preserve">1. Log in to a merchant application server using a public IP address NOT whitelisted with HSBC (e.g., cloud VM or office IP different from 203.171.209.130 or 203.171.222.130).</w:t>
      </w:r>
    </w:p>
    <w:p>
      <w:pPr>
        <w:pStyle w:val="ListParagraph"/>
        <w:numPr>
          <w:ilvl w:val="0"/>
          <w:numId w:val="63"/>
        </w:numPr>
        <w:bidi w:val="false"/>
        <w:spacing w:after="80"/>
        <w:jc w:val="left"/>
      </w:pPr>
      <w:r>
        <w:t xml:space="preserve">Attempt to initiate a payment using the Collect Request API to HSBC PROD endpoint.</w:t>
      </w:r>
    </w:p>
    <w:p>
      <w:pPr>
        <w:pStyle w:val="ListParagraph"/>
        <w:numPr>
          <w:ilvl w:val="0"/>
          <w:numId w:val="63"/>
        </w:numPr>
        <w:bidi w:val="false"/>
        <w:spacing w:after="80"/>
        <w:jc w:val="left"/>
      </w:pPr>
      <w:r>
        <w:t xml:space="preserve">Attempt to register a callback endpoint accessible from this same unregistered IP by configuring merchant DNS to point to new endpoint.</w:t>
      </w:r>
    </w:p>
    <w:p>
      <w:pPr>
        <w:pStyle w:val="ListParagraph"/>
        <w:numPr>
          <w:ilvl w:val="0"/>
          <w:numId w:val="63"/>
        </w:numPr>
        <w:bidi w:val="false"/>
        <w:spacing w:after="80"/>
        <w:jc w:val="left"/>
      </w:pPr>
      <w:r>
        <w:t xml:space="preserve">Complete payment submission, forcing HSBC to attempt callback to the provided (unregistered) endpoint.</w:t>
      </w:r>
    </w:p>
    <w:p>
      <w:pPr>
        <w:pStyle w:val="ListParagraph"/>
        <w:numPr>
          <w:ilvl w:val="0"/>
          <w:numId w:val="63"/>
        </w:numPr>
        <w:bidi w:val="false"/>
        <w:spacing w:after="80"/>
        <w:jc w:val="left"/>
      </w:pPr>
      <w:r>
        <w:t xml:space="preserve">Monitor transaction logs in the merchant backend for callback receipt.</w:t>
      </w:r>
    </w:p>
    <w:p>
      <w:pPr>
        <w:pStyle w:val="ListParagraph"/>
        <w:numPr>
          <w:ilvl w:val="0"/>
          <w:numId w:val="63"/>
        </w:numPr>
        <w:bidi w:val="false"/>
        <w:spacing w:after="80"/>
        <w:jc w:val="left"/>
      </w:pPr>
      <w:r>
        <w:t xml:space="preserve">Review HSBC's API or developer portal for error messages or reject notifications.</w:t>
      </w:r>
    </w:p>
    <w:p>
      <w:pPr>
        <w:pStyle w:val="ListParagraph"/>
        <w:numPr>
          <w:ilvl w:val="0"/>
          <w:numId w:val="63"/>
        </w:numPr>
        <w:bidi w:val="false"/>
        <w:spacing w:after="80"/>
        <w:jc w:val="left"/>
      </w:pPr>
      <w:r>
        <w:t xml:space="preserve">Repeat test with another IP outside documented ranges (e.g., 10.10.10.10).</w:t>
      </w:r>
    </w:p>
    <w:p>
      <w:pPr>
        <w:pStyle w:val="ListParagraph"/>
        <w:numPr>
          <w:ilvl w:val="0"/>
          <w:numId w:val="63"/>
        </w:numPr>
        <w:bidi w:val="false"/>
        <w:spacing w:after="80"/>
        <w:jc w:val="left"/>
      </w:pPr>
      <w:r>
        <w:t xml:space="preserve">Attempt to receive final transaction responses on a server configured ONLY for the unregistered IP.</w:t>
      </w:r>
    </w:p>
    <w:p>
      <w:pPr>
        <w:pStyle w:val="ListParagraph"/>
        <w:numPr>
          <w:ilvl w:val="0"/>
          <w:numId w:val="63"/>
        </w:numPr>
        <w:bidi w:val="false"/>
        <w:spacing w:after="80"/>
        <w:jc w:val="left"/>
      </w:pPr>
      <w:r>
        <w:t xml:space="preserve">Examine both HSBC and merchant logs for denied connection attempts or no callback delivery.</w:t>
      </w:r>
    </w:p>
    <w:p>
      <w:pPr>
        <w:pStyle w:val="ListParagraph"/>
        <w:numPr>
          <w:ilvl w:val="0"/>
          <w:numId w:val="63"/>
        </w:numPr>
        <w:bidi w:val="false"/>
        <w:spacing w:after="80"/>
        <w:jc w:val="left"/>
      </w:pPr>
      <w:r>
        <w:t xml:space="preserve">Roll back any DNS or endpoint changes.</w:t>
      </w:r>
    </w:p>
    <w:p>
      <w:pPr>
        <w:bidi w:val="false"/>
        <w:spacing w:after="80"/>
        <w:jc w:val="left"/>
      </w:pPr>
      <w:r>
        <w:rPr>
          <w:b/>
          <w:bCs/>
        </w:rPr>
        <w:t xml:space="preserve">Expected Result:</w:t>
      </w:r>
    </w:p>
    <w:p>
      <w:pPr>
        <w:bidi w:val="false"/>
        <w:spacing w:after="120"/>
        <w:jc w:val="left"/>
      </w:pPr>
      <w:r>
        <w:t xml:space="preserve">1. Request attempts from non-whitelisted public IPs (not 203.171.209.130, 203.171.222.130) are ignored or explicitly rejected by HSBC UPI API. 2. No final response/callback is delivered to endpoints on unregistered IPs. 3. Rejected connections or missing callbacks are traceable in merchant and HSBC system logs.</w:t>
      </w:r>
    </w:p>
    <w:p>
      <w:pPr>
        <w:bidi w:val="false"/>
        <w:spacing w:after="80"/>
        <w:jc w:val="left"/>
      </w:pPr>
      <w:r>
        <w:rPr>
          <w:b/>
          <w:bCs/>
        </w:rPr>
        <w:t xml:space="preserve">Source Citation:</w:t>
      </w:r>
    </w:p>
    <w:p>
      <w:pPr>
        <w:bidi w:val="false"/>
        <w:spacing w:after="120"/>
        <w:jc w:val="left"/>
      </w:pPr>
      <w:r>
        <w:t xml:space="preserve">{
  "location": "Appendix B, page 41",
  "excerpt": "Public IP : 203.171.209.130 , 203.171.222.130 [for sending request to HSBC on PROD ...] - Call back through India"
}</w:t>
      </w:r>
    </w:p>
    <w:p>
      <w:r>
        <w:br w:type="page"/>
      </w:r>
    </w:p>
    <w:p>
      <w:pPr>
        <w:pStyle w:val="Heading1"/>
        <w:bidi w:val="false"/>
        <w:spacing w:after="240"/>
        <w:jc w:val="left"/>
      </w:pPr>
      <w:r>
        <w:t xml:space="preserve">TEST CASE ID: TC-CALLBACK-04 – Multiple Callback Public IP Handling</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Multiple Callback Public IP Handling</w:t>
      </w:r>
    </w:p>
    <w:p>
      <w:pPr>
        <w:bidi w:val="false"/>
        <w:spacing w:after="80"/>
        <w:jc w:val="left"/>
      </w:pPr>
      <w:r>
        <w:rPr>
          <w:b/>
          <w:bCs/>
        </w:rPr>
        <w:t xml:space="preserve">Description:</w:t>
      </w:r>
    </w:p>
    <w:p>
      <w:pPr>
        <w:bidi w:val="false"/>
        <w:spacing w:after="120"/>
        <w:jc w:val="left"/>
      </w:pPr>
      <w:r>
        <w:t xml:space="preserve">This test checks that the system accepts callbacks sent from all IPs within the specified whitelisted ranges and rejects any outside them. This is essential for callback reliability when the HSBC proxy may use any listed IP. Automation: HIGH.</w:t>
      </w:r>
    </w:p>
    <w:p>
      <w:pPr>
        <w:bidi w:val="false"/>
        <w:spacing w:after="80"/>
        <w:jc w:val="left"/>
      </w:pPr>
      <w:r>
        <w:rPr>
          <w:b/>
          <w:bCs/>
        </w:rPr>
        <w:t xml:space="preserve">Test Description:</w:t>
      </w:r>
    </w:p>
    <w:p>
      <w:pPr>
        <w:bidi w:val="false"/>
        <w:spacing w:after="120"/>
        <w:jc w:val="left"/>
      </w:pPr>
      <w:r>
        <w:t xml:space="preserve">Verify POST credit/final response notification is accepted and processed by the merchant backend ONLY when the incoming connection is from an HSBC proxy-server public IP in the documented range (e.g., 203.171.209.5/6/7, 203.171.222.5/6/7). Any callback from another IP must be rejected.</w:t>
      </w:r>
    </w:p>
    <w:p>
      <w:pPr>
        <w:bidi w:val="false"/>
        <w:spacing w:after="80"/>
        <w:jc w:val="left"/>
      </w:pPr>
      <w:r>
        <w:rPr>
          <w:b/>
          <w:bCs/>
        </w:rPr>
        <w:t xml:space="preserve">Prerequisites:</w:t>
      </w:r>
    </w:p>
    <w:p>
      <w:pPr>
        <w:bidi w:val="false"/>
        <w:spacing w:after="120"/>
        <w:jc w:val="left"/>
      </w:pPr>
      <w:r>
        <w:t xml:space="preserve">HSBC UPI callback system configured, merchant endpoint deployed on fixed public IP/whitelisted IPs, network access to logs, a means to simulate/test callback traffic from approved and non-approved IP addresses.</w:t>
      </w:r>
    </w:p>
    <w:p>
      <w:pPr>
        <w:bidi w:val="false"/>
        <w:spacing w:after="120"/>
        <w:jc w:val="left"/>
      </w:pPr>
      <w:r>
        <w:rPr>
          <w:b/>
          <w:bCs/>
        </w:rPr>
        <w:t xml:space="preserve">Steps To Perform:</w:t>
      </w:r>
    </w:p>
    <w:p>
      <w:pPr>
        <w:pStyle w:val="ListParagraph"/>
        <w:numPr>
          <w:ilvl w:val="0"/>
          <w:numId w:val="64"/>
        </w:numPr>
        <w:bidi w:val="false"/>
        <w:spacing w:after="80"/>
        <w:jc w:val="left"/>
      </w:pPr>
      <w:r>
        <w:t xml:space="preserve">1. Whitelist all six prescribed public IPs (203.171.209.5, .6, .7; 203.171.222.5, .6, .</w:t>
      </w:r>
    </w:p>
    <w:p>
      <w:pPr>
        <w:pStyle w:val="ListParagraph"/>
        <w:numPr>
          <w:ilvl w:val="0"/>
          <w:numId w:val="64"/>
        </w:numPr>
        <w:bidi w:val="false"/>
        <w:spacing w:after="80"/>
        <w:jc w:val="left"/>
      </w:pPr>
      <w:r>
        <w:t xml:space="preserve">on the merchant firewall for inbound HTTPS on port 443.</w:t>
      </w:r>
    </w:p>
    <w:p>
      <w:pPr>
        <w:pStyle w:val="ListParagraph"/>
        <w:numPr>
          <w:ilvl w:val="0"/>
          <w:numId w:val="64"/>
        </w:numPr>
        <w:bidi w:val="false"/>
        <w:spacing w:after="80"/>
        <w:jc w:val="left"/>
      </w:pPr>
      <w:r>
        <w:t xml:space="preserve">Deploy the merchant callback endpoint and register URL/IPs with HSBC.</w:t>
      </w:r>
    </w:p>
    <w:p>
      <w:pPr>
        <w:pStyle w:val="ListParagraph"/>
        <w:numPr>
          <w:ilvl w:val="0"/>
          <w:numId w:val="64"/>
        </w:numPr>
        <w:bidi w:val="false"/>
        <w:spacing w:after="80"/>
        <w:jc w:val="left"/>
      </w:pPr>
      <w:r>
        <w:t xml:space="preserve">Send a payment request to HSBC, expecting callback.</w:t>
      </w:r>
    </w:p>
    <w:p>
      <w:pPr>
        <w:pStyle w:val="ListParagraph"/>
        <w:numPr>
          <w:ilvl w:val="0"/>
          <w:numId w:val="64"/>
        </w:numPr>
        <w:bidi w:val="false"/>
        <w:spacing w:after="80"/>
        <w:jc w:val="left"/>
      </w:pPr>
      <w:r>
        <w:t xml:space="preserve">Track real callback POSTs—the actual source IP should match one of the six allowed.</w:t>
      </w:r>
    </w:p>
    <w:p>
      <w:pPr>
        <w:pStyle w:val="ListParagraph"/>
        <w:numPr>
          <w:ilvl w:val="0"/>
          <w:numId w:val="64"/>
        </w:numPr>
        <w:bidi w:val="false"/>
        <w:spacing w:after="80"/>
        <w:jc w:val="left"/>
      </w:pPr>
      <w:r>
        <w:t xml:space="preserve">Simulate/test a POST callback from an IP just inside the allowed range (e.g., 203.171.209.5).</w:t>
      </w:r>
    </w:p>
    <w:p>
      <w:pPr>
        <w:pStyle w:val="ListParagraph"/>
        <w:numPr>
          <w:ilvl w:val="0"/>
          <w:numId w:val="64"/>
        </w:numPr>
        <w:bidi w:val="false"/>
        <w:spacing w:after="80"/>
        <w:jc w:val="left"/>
      </w:pPr>
      <w:r>
        <w:t xml:space="preserve">Simulate/test a POST callback from an IP just outside the allowed (e.g., 203.171.209.8), and from an unrelated IP.</w:t>
      </w:r>
    </w:p>
    <w:p>
      <w:pPr>
        <w:pStyle w:val="ListParagraph"/>
        <w:numPr>
          <w:ilvl w:val="0"/>
          <w:numId w:val="64"/>
        </w:numPr>
        <w:bidi w:val="false"/>
        <w:spacing w:after="80"/>
        <w:jc w:val="left"/>
      </w:pPr>
      <w:r>
        <w:t xml:space="preserve">Confirm merchant system processes callbacks from allowed IPs only.</w:t>
      </w:r>
    </w:p>
    <w:p>
      <w:pPr>
        <w:pStyle w:val="ListParagraph"/>
        <w:numPr>
          <w:ilvl w:val="0"/>
          <w:numId w:val="64"/>
        </w:numPr>
        <w:bidi w:val="false"/>
        <w:spacing w:after="80"/>
        <w:jc w:val="left"/>
      </w:pPr>
      <w:r>
        <w:t xml:space="preserve">Review logs for rejected requests on the edge (203.171.209.4 or .8).</w:t>
      </w:r>
    </w:p>
    <w:p>
      <w:pPr>
        <w:pStyle w:val="ListParagraph"/>
        <w:numPr>
          <w:ilvl w:val="0"/>
          <w:numId w:val="64"/>
        </w:numPr>
        <w:bidi w:val="false"/>
        <w:spacing w:after="80"/>
        <w:jc w:val="left"/>
      </w:pPr>
      <w:r>
        <w:t xml:space="preserve">Attempt a rapid sequence of callbacks from all 6 allowed IPs in parallel.</w:t>
      </w:r>
    </w:p>
    <w:p>
      <w:pPr>
        <w:pStyle w:val="ListParagraph"/>
        <w:numPr>
          <w:ilvl w:val="0"/>
          <w:numId w:val="64"/>
        </w:numPr>
        <w:bidi w:val="false"/>
        <w:spacing w:after="80"/>
        <w:jc w:val="left"/>
      </w:pPr>
      <w:r>
        <w:t xml:space="preserve">Confirm all six callbacks are processed correctly.</w:t>
      </w:r>
    </w:p>
    <w:p>
      <w:pPr>
        <w:pStyle w:val="ListParagraph"/>
        <w:numPr>
          <w:ilvl w:val="0"/>
          <w:numId w:val="64"/>
        </w:numPr>
        <w:bidi w:val="false"/>
        <w:spacing w:after="80"/>
        <w:jc w:val="left"/>
      </w:pPr>
      <w:r>
        <w:t xml:space="preserve">Clean up test data.</w:t>
      </w:r>
    </w:p>
    <w:p>
      <w:pPr>
        <w:bidi w:val="false"/>
        <w:spacing w:after="80"/>
        <w:jc w:val="left"/>
      </w:pPr>
      <w:r>
        <w:rPr>
          <w:b/>
          <w:bCs/>
        </w:rPr>
        <w:t xml:space="preserve">Expected Result:</w:t>
      </w:r>
    </w:p>
    <w:p>
      <w:pPr>
        <w:bidi w:val="false"/>
        <w:spacing w:after="120"/>
        <w:jc w:val="left"/>
      </w:pPr>
      <w:r>
        <w:t xml:space="preserve">1. Merchant callback endpoint accepts and processes callbacks sent from any of the 6 allowed public IPs. 2. All callbacks from other IPs are ignored/rejected. 3. Only callback requests from whitelisted addresses are processed; all others are logged as rejected.</w:t>
      </w:r>
    </w:p>
    <w:p>
      <w:pPr>
        <w:bidi w:val="false"/>
        <w:spacing w:after="80"/>
        <w:jc w:val="left"/>
      </w:pPr>
      <w:r>
        <w:rPr>
          <w:b/>
          <w:bCs/>
        </w:rPr>
        <w:t xml:space="preserve">Source Citation:</w:t>
      </w:r>
    </w:p>
    <w:p>
      <w:pPr>
        <w:bidi w:val="false"/>
        <w:spacing w:after="120"/>
        <w:jc w:val="left"/>
      </w:pPr>
      <w:r>
        <w:t xml:space="preserve">{
  "location": "Appendix B, page 41",
  "excerpt": "Public IP: 203.171.209.5/6/7 , 203.171.222.5/6/7 [for receiving final response from HSBC Proxy Server]"
}</w:t>
      </w:r>
    </w:p>
    <w:p>
      <w:r>
        <w:br w:type="page"/>
      </w:r>
    </w:p>
    <w:p>
      <w:pPr>
        <w:pStyle w:val="Heading1"/>
        <w:bidi w:val="false"/>
        <w:spacing w:after="240"/>
        <w:jc w:val="left"/>
      </w:pPr>
      <w:r>
        <w:t xml:space="preserve">TEST CASE ID: TC-CALLBACK-05 – Production and UAT Callback IP Handling</w:t>
      </w:r>
    </w:p>
    <w:p>
      <w:pPr>
        <w:bidi w:val="false"/>
        <w:spacing w:after="80"/>
        <w:jc w:val="left"/>
      </w:pPr>
      <w:r>
        <w:rPr>
          <w:b/>
          <w:bCs/>
        </w:rPr>
        <w:t xml:space="preserve">Type:</w:t>
      </w:r>
    </w:p>
    <w:p>
      <w:pPr>
        <w:bidi w:val="false"/>
        <w:spacing w:after="120"/>
        <w:jc w:val="left"/>
      </w:pPr>
      <w:r>
        <w:t xml:space="preserve">audit</w:t>
      </w:r>
    </w:p>
    <w:p>
      <w:pPr>
        <w:bidi w:val="false"/>
        <w:spacing w:after="80"/>
        <w:jc w:val="left"/>
      </w:pPr>
      <w:r>
        <w:rPr>
          <w:b/>
          <w:bCs/>
        </w:rPr>
        <w:t xml:space="preserve">Title:</w:t>
      </w:r>
    </w:p>
    <w:p>
      <w:pPr>
        <w:bidi w:val="false"/>
        <w:spacing w:after="120"/>
        <w:jc w:val="left"/>
      </w:pPr>
      <w:r>
        <w:t xml:space="preserve">Production and UAT Callback IP Handling</w:t>
      </w:r>
    </w:p>
    <w:p>
      <w:pPr>
        <w:bidi w:val="false"/>
        <w:spacing w:after="80"/>
        <w:jc w:val="left"/>
      </w:pPr>
      <w:r>
        <w:rPr>
          <w:b/>
          <w:bCs/>
        </w:rPr>
        <w:t xml:space="preserve">Description:</w:t>
      </w:r>
    </w:p>
    <w:p>
      <w:pPr>
        <w:bidi w:val="false"/>
        <w:spacing w:after="120"/>
        <w:jc w:val="left"/>
      </w:pPr>
      <w:r>
        <w:t xml:space="preserve">This test confirms differentiation and correct whitelisting of callback endpoints and IPs for both Production and UAT environments, ensuring that only environment-appropriate callbacks are processed. Prevents cross-environment data leakage and audit failures. Automation: MEDIUM, as it requires UAT and PROD separation.</w:t>
      </w:r>
    </w:p>
    <w:p>
      <w:pPr>
        <w:bidi w:val="false"/>
        <w:spacing w:after="80"/>
        <w:jc w:val="left"/>
      </w:pPr>
      <w:r>
        <w:rPr>
          <w:b/>
          <w:bCs/>
        </w:rPr>
        <w:t xml:space="preserve">Test Description:</w:t>
      </w:r>
    </w:p>
    <w:p>
      <w:pPr>
        <w:bidi w:val="false"/>
        <w:spacing w:after="120"/>
        <w:jc w:val="left"/>
      </w:pPr>
      <w:r>
        <w:t xml:space="preserve">Validate that only the designated Production API URLs and public IPs receive callbacks for live payments and that only UAT endpoints/IPs are used/tested in UAT, per HSBC guidelines. Test includes verifying separation in logs for both environments.</w:t>
      </w:r>
    </w:p>
    <w:p>
      <w:pPr>
        <w:bidi w:val="false"/>
        <w:spacing w:after="80"/>
        <w:jc w:val="left"/>
      </w:pPr>
      <w:r>
        <w:rPr>
          <w:b/>
          <w:bCs/>
        </w:rPr>
        <w:t xml:space="preserve">Prerequisites:</w:t>
      </w:r>
    </w:p>
    <w:p>
      <w:pPr>
        <w:bidi w:val="false"/>
        <w:spacing w:after="120"/>
        <w:jc w:val="left"/>
      </w:pPr>
      <w:r>
        <w:t xml:space="preserve">Merchant has registered both UAT and Production callback endpoints and static IPs with HSBC, separate environments/deployments for UAT and PROD, access to log and network controls in both environments.</w:t>
      </w:r>
    </w:p>
    <w:p>
      <w:pPr>
        <w:bidi w:val="false"/>
        <w:spacing w:after="120"/>
        <w:jc w:val="left"/>
      </w:pPr>
      <w:r>
        <w:rPr>
          <w:b/>
          <w:bCs/>
        </w:rPr>
        <w:t xml:space="preserve">Steps To Perform:</w:t>
      </w:r>
    </w:p>
    <w:p>
      <w:pPr>
        <w:pStyle w:val="ListParagraph"/>
        <w:numPr>
          <w:ilvl w:val="0"/>
          <w:numId w:val="65"/>
        </w:numPr>
        <w:bidi w:val="false"/>
        <w:spacing w:after="80"/>
        <w:jc w:val="left"/>
      </w:pPr>
      <w:r>
        <w:t xml:space="preserve">1. Set up callback endpoint in UAT with a UAT-specific public IP (e.g., 203.171.209.5).</w:t>
      </w:r>
    </w:p>
    <w:p>
      <w:pPr>
        <w:pStyle w:val="ListParagraph"/>
        <w:numPr>
          <w:ilvl w:val="0"/>
          <w:numId w:val="65"/>
        </w:numPr>
        <w:bidi w:val="false"/>
        <w:spacing w:after="80"/>
        <w:jc w:val="left"/>
      </w:pPr>
      <w:r>
        <w:t xml:space="preserve">Register UAT endpoint and static IP with HSBC UAT support.</w:t>
      </w:r>
    </w:p>
    <w:p>
      <w:pPr>
        <w:pStyle w:val="ListParagraph"/>
        <w:numPr>
          <w:ilvl w:val="0"/>
          <w:numId w:val="65"/>
        </w:numPr>
        <w:bidi w:val="false"/>
        <w:spacing w:after="80"/>
        <w:jc w:val="left"/>
      </w:pPr>
      <w:r>
        <w:t xml:space="preserve">Set up callback endpoint in PROD with a prod-specific public IP (e.g., 203.171.209.130).</w:t>
      </w:r>
    </w:p>
    <w:p>
      <w:pPr>
        <w:pStyle w:val="ListParagraph"/>
        <w:numPr>
          <w:ilvl w:val="0"/>
          <w:numId w:val="65"/>
        </w:numPr>
        <w:bidi w:val="false"/>
        <w:spacing w:after="80"/>
        <w:jc w:val="left"/>
      </w:pPr>
      <w:r>
        <w:t xml:space="preserve">Register Production endpoint and static IP with HSBC production support.</w:t>
      </w:r>
    </w:p>
    <w:p>
      <w:pPr>
        <w:pStyle w:val="ListParagraph"/>
        <w:numPr>
          <w:ilvl w:val="0"/>
          <w:numId w:val="65"/>
        </w:numPr>
        <w:bidi w:val="false"/>
        <w:spacing w:after="80"/>
        <w:jc w:val="left"/>
      </w:pPr>
      <w:r>
        <w:t xml:space="preserve">Initiate a payment to HSBC's UAT URL; ensure callback is received only at UAT endpoint/IP.</w:t>
      </w:r>
    </w:p>
    <w:p>
      <w:pPr>
        <w:pStyle w:val="ListParagraph"/>
        <w:numPr>
          <w:ilvl w:val="0"/>
          <w:numId w:val="65"/>
        </w:numPr>
        <w:bidi w:val="false"/>
        <w:spacing w:after="80"/>
        <w:jc w:val="left"/>
      </w:pPr>
      <w:r>
        <w:t xml:space="preserve">Initiate a payment to HSBC's Production URL; ensure callback is received only at prod endpoint/IP.</w:t>
      </w:r>
    </w:p>
    <w:p>
      <w:pPr>
        <w:pStyle w:val="ListParagraph"/>
        <w:numPr>
          <w:ilvl w:val="0"/>
          <w:numId w:val="65"/>
        </w:numPr>
        <w:bidi w:val="false"/>
        <w:spacing w:after="80"/>
        <w:jc w:val="left"/>
      </w:pPr>
      <w:r>
        <w:t xml:space="preserve">Attempt to use a UAT IP/endpoint in a prod request transaction; observe that no callback is delivered to UAT endpoint.</w:t>
      </w:r>
    </w:p>
    <w:p>
      <w:pPr>
        <w:pStyle w:val="ListParagraph"/>
        <w:numPr>
          <w:ilvl w:val="0"/>
          <w:numId w:val="65"/>
        </w:numPr>
        <w:bidi w:val="false"/>
        <w:spacing w:after="80"/>
        <w:jc w:val="left"/>
      </w:pPr>
      <w:r>
        <w:t xml:space="preserve">Attempt to use a prod IP/endpoint for a UAT transaction; observe that no callback is delivered to prod endpoint.</w:t>
      </w:r>
    </w:p>
    <w:p>
      <w:pPr>
        <w:pStyle w:val="ListParagraph"/>
        <w:numPr>
          <w:ilvl w:val="0"/>
          <w:numId w:val="65"/>
        </w:numPr>
        <w:bidi w:val="false"/>
        <w:spacing w:after="80"/>
        <w:jc w:val="left"/>
      </w:pPr>
      <w:r>
        <w:t xml:space="preserve">Verify logs in both UAT and PROD for receipt/non-receipt of notifications.</w:t>
      </w:r>
    </w:p>
    <w:p>
      <w:pPr>
        <w:pStyle w:val="ListParagraph"/>
        <w:numPr>
          <w:ilvl w:val="0"/>
          <w:numId w:val="65"/>
        </w:numPr>
        <w:bidi w:val="false"/>
        <w:spacing w:after="80"/>
        <w:jc w:val="left"/>
      </w:pPr>
      <w:r>
        <w:t xml:space="preserve">Document all callback attempts including rejected or misrouted cases.</w:t>
      </w:r>
    </w:p>
    <w:p>
      <w:pPr>
        <w:bidi w:val="false"/>
        <w:spacing w:after="80"/>
        <w:jc w:val="left"/>
      </w:pPr>
      <w:r>
        <w:rPr>
          <w:b/>
          <w:bCs/>
        </w:rPr>
        <w:t xml:space="preserve">Expected Result:</w:t>
      </w:r>
    </w:p>
    <w:p>
      <w:pPr>
        <w:bidi w:val="false"/>
        <w:spacing w:after="120"/>
        <w:jc w:val="left"/>
      </w:pPr>
      <w:r>
        <w:t xml:space="preserve">1. Production callbacks are only sent to and accepted from production-documented IPs/URLs. 2. UAT callbacks are only sent to and accepted from UAT-documented IPs/URLs. 3. No cross-environment leaks; all logs show only correct environment callback activity. 4. Audit logs show correct IPs for all notifications.</w:t>
      </w:r>
    </w:p>
    <w:p>
      <w:pPr>
        <w:bidi w:val="false"/>
        <w:spacing w:after="80"/>
        <w:jc w:val="left"/>
      </w:pPr>
      <w:r>
        <w:rPr>
          <w:b/>
          <w:bCs/>
        </w:rPr>
        <w:t xml:space="preserve">Source Citation:</w:t>
      </w:r>
    </w:p>
    <w:p>
      <w:pPr>
        <w:bidi w:val="false"/>
        <w:spacing w:after="120"/>
        <w:jc w:val="left"/>
      </w:pPr>
      <w:r>
        <w:t xml:space="preserve">{
  "location": "Appendix B, page 41",
  "excerpt": "Production Links ... UAT links ..."
}</w:t>
      </w:r>
    </w:p>
    <w:p>
      <w:r>
        <w:br w:type="page"/>
      </w:r>
    </w:p>
    <w:p>
      <w:pPr>
        <w:pStyle w:val="Heading1"/>
        <w:bidi w:val="false"/>
        <w:spacing w:after="240"/>
        <w:jc w:val="left"/>
      </w:pPr>
      <w:r>
        <w:t xml:space="preserve">TEST CASE ID: TC-INPUTVAL-01 – Mandatory Parameter Validation for Each API</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Mandatory Parameter Validation for Each API</w:t>
      </w:r>
    </w:p>
    <w:p>
      <w:pPr>
        <w:bidi w:val="false"/>
        <w:spacing w:after="80"/>
        <w:jc w:val="left"/>
      </w:pPr>
      <w:r>
        <w:rPr>
          <w:b/>
          <w:bCs/>
        </w:rPr>
        <w:t xml:space="preserve">Description:</w:t>
      </w:r>
    </w:p>
    <w:p>
      <w:pPr>
        <w:bidi w:val="false"/>
        <w:spacing w:after="120"/>
        <w:jc w:val="left"/>
      </w:pPr>
      <w:r>
        <w:t xml:space="preserve">This test validates boundary and mandatory parameter enforcement across all input fields for Pre-Credit VPA Validation API as defined in the spec, ensuring correct error handling at both min and max length. It ensures no incomplete or malformed requests are processed. Automation: HIGH.</w:t>
      </w:r>
    </w:p>
    <w:p>
      <w:pPr>
        <w:bidi w:val="false"/>
        <w:spacing w:after="80"/>
        <w:jc w:val="left"/>
      </w:pPr>
      <w:r>
        <w:rPr>
          <w:b/>
          <w:bCs/>
        </w:rPr>
        <w:t xml:space="preserve">Test Description:</w:t>
      </w:r>
    </w:p>
    <w:p>
      <w:pPr>
        <w:bidi w:val="false"/>
        <w:spacing w:after="120"/>
        <w:jc w:val="left"/>
      </w:pPr>
      <w:r>
        <w:t xml:space="preserve">Checks that all mandatory parameters for the Pre-Credit VPA Validation API are enforced with strict adherence to type, min/max field length, and required/optional/conditional rules. Each edge value (min, max, just over/under) is submitted to verify rejection/acceptance per specification field rules.</w:t>
      </w:r>
    </w:p>
    <w:p>
      <w:pPr>
        <w:bidi w:val="false"/>
        <w:spacing w:after="80"/>
        <w:jc w:val="left"/>
      </w:pPr>
      <w:r>
        <w:rPr>
          <w:b/>
          <w:bCs/>
        </w:rPr>
        <w:t xml:space="preserve">Prerequisites:</w:t>
      </w:r>
    </w:p>
    <w:p>
      <w:pPr>
        <w:bidi w:val="false"/>
        <w:spacing w:after="120"/>
        <w:jc w:val="left"/>
      </w:pPr>
      <w:r>
        <w:t xml:space="preserve">HSBC UPI test environment active, API client authorized with correct merchant credentials, test data available for boundary values for all mandatory and conditional fields.</w:t>
      </w:r>
    </w:p>
    <w:p>
      <w:pPr>
        <w:bidi w:val="false"/>
        <w:spacing w:after="120"/>
        <w:jc w:val="left"/>
      </w:pPr>
      <w:r>
        <w:rPr>
          <w:b/>
          <w:bCs/>
        </w:rPr>
        <w:t xml:space="preserve">Steps To Perform:</w:t>
      </w:r>
    </w:p>
    <w:p>
      <w:pPr>
        <w:pStyle w:val="ListParagraph"/>
        <w:numPr>
          <w:ilvl w:val="0"/>
          <w:numId w:val="66"/>
        </w:numPr>
        <w:bidi w:val="false"/>
        <w:spacing w:after="80"/>
        <w:jc w:val="left"/>
      </w:pPr>
      <w:r>
        <w:t xml:space="preserve">1. Log in as a merchant authorized user to API tool or test client.</w:t>
      </w:r>
    </w:p>
    <w:p>
      <w:pPr>
        <w:pStyle w:val="ListParagraph"/>
        <w:numPr>
          <w:ilvl w:val="0"/>
          <w:numId w:val="66"/>
        </w:numPr>
        <w:bidi w:val="false"/>
        <w:spacing w:after="80"/>
        <w:jc w:val="left"/>
      </w:pPr>
      <w:r>
        <w:t xml:space="preserve">Prepare a valid baseline Pre-Credit VPA Validation API request with all mandatory and conditional fields populated with mid-range values.</w:t>
      </w:r>
    </w:p>
    <w:p>
      <w:pPr>
        <w:pStyle w:val="ListParagraph"/>
        <w:numPr>
          <w:ilvl w:val="0"/>
          <w:numId w:val="66"/>
        </w:numPr>
        <w:bidi w:val="false"/>
        <w:spacing w:after="80"/>
        <w:jc w:val="left"/>
      </w:pPr>
      <w:r>
        <w:t xml:space="preserve">For each mandatory numeric and alphanumeric field, create test requests with minimum allowed length (e.g., refNo=6 chars), maximum allowed, and just below minimum and above maximum boundary.</w:t>
      </w:r>
    </w:p>
    <w:p>
      <w:pPr>
        <w:pStyle w:val="ListParagraph"/>
        <w:numPr>
          <w:ilvl w:val="0"/>
          <w:numId w:val="66"/>
        </w:numPr>
        <w:bidi w:val="false"/>
        <w:spacing w:after="80"/>
        <w:jc w:val="left"/>
      </w:pPr>
      <w:r>
        <w:t xml:space="preserve">Remove a mandatory field from the request, submit, and observe response.</w:t>
      </w:r>
    </w:p>
    <w:p>
      <w:pPr>
        <w:pStyle w:val="ListParagraph"/>
        <w:numPr>
          <w:ilvl w:val="0"/>
          <w:numId w:val="66"/>
        </w:numPr>
        <w:bidi w:val="false"/>
        <w:spacing w:after="80"/>
        <w:jc w:val="left"/>
      </w:pPr>
      <w:r>
        <w:t xml:space="preserve">Use an empty value for a conditional field required by spec, observe.</w:t>
      </w:r>
    </w:p>
    <w:p>
      <w:pPr>
        <w:pStyle w:val="ListParagraph"/>
        <w:numPr>
          <w:ilvl w:val="0"/>
          <w:numId w:val="66"/>
        </w:numPr>
        <w:bidi w:val="false"/>
        <w:spacing w:after="80"/>
        <w:jc w:val="left"/>
      </w:pPr>
      <w:r>
        <w:t xml:space="preserve">Prepare a request with a field exceeding specified min/max length, submit, and observe.</w:t>
      </w:r>
    </w:p>
    <w:p>
      <w:pPr>
        <w:pStyle w:val="ListParagraph"/>
        <w:numPr>
          <w:ilvl w:val="0"/>
          <w:numId w:val="66"/>
        </w:numPr>
        <w:bidi w:val="false"/>
        <w:spacing w:after="80"/>
        <w:jc w:val="left"/>
      </w:pPr>
      <w:r>
        <w:t xml:space="preserve">Prepare a request with all optional fields left out, observe.</w:t>
      </w:r>
    </w:p>
    <w:p>
      <w:pPr>
        <w:pStyle w:val="ListParagraph"/>
        <w:numPr>
          <w:ilvl w:val="0"/>
          <w:numId w:val="66"/>
        </w:numPr>
        <w:bidi w:val="false"/>
        <w:spacing w:after="80"/>
        <w:jc w:val="left"/>
      </w:pPr>
      <w:r>
        <w:t xml:space="preserve">For each step, validate that the HSBC UPI API returns the correct status code and error/acceptance messages as described in the spec.</w:t>
      </w:r>
    </w:p>
    <w:p>
      <w:pPr>
        <w:pStyle w:val="ListParagraph"/>
        <w:numPr>
          <w:ilvl w:val="0"/>
          <w:numId w:val="66"/>
        </w:numPr>
        <w:bidi w:val="false"/>
        <w:spacing w:after="80"/>
        <w:jc w:val="left"/>
      </w:pPr>
      <w:r>
        <w:t xml:space="preserve">Submit at least two complete valid requests at both field length boundaries and confirm success.</w:t>
      </w:r>
    </w:p>
    <w:p>
      <w:pPr>
        <w:pStyle w:val="ListParagraph"/>
        <w:numPr>
          <w:ilvl w:val="0"/>
          <w:numId w:val="66"/>
        </w:numPr>
        <w:bidi w:val="false"/>
        <w:spacing w:after="80"/>
        <w:jc w:val="left"/>
      </w:pPr>
      <w:r>
        <w:t xml:space="preserve">Document and save all raw responses for audit.</w:t>
      </w:r>
    </w:p>
    <w:p>
      <w:pPr>
        <w:bidi w:val="false"/>
        <w:spacing w:after="80"/>
        <w:jc w:val="left"/>
      </w:pPr>
      <w:r>
        <w:rPr>
          <w:b/>
          <w:bCs/>
        </w:rPr>
        <w:t xml:space="preserve">Expected Result:</w:t>
      </w:r>
    </w:p>
    <w:p>
      <w:pPr>
        <w:bidi w:val="false"/>
        <w:spacing w:after="120"/>
        <w:jc w:val="left"/>
      </w:pPr>
      <w:r>
        <w:t xml:space="preserve">1. Requests with missing, too-short, too-long mandatory fields receive the correct rejection or error message (exact text per spec). 2. Valid boundary-compliant requests are accepted. 3. Conditional rules are enforced. 4. Field length, presence, and population constraints are all validated strictly per spec.</w:t>
      </w:r>
    </w:p>
    <w:p>
      <w:pPr>
        <w:bidi w:val="false"/>
        <w:spacing w:after="80"/>
        <w:jc w:val="left"/>
      </w:pPr>
      <w:r>
        <w:rPr>
          <w:b/>
          <w:bCs/>
        </w:rPr>
        <w:t xml:space="preserve">Source Citation:</w:t>
      </w:r>
    </w:p>
    <w:p>
      <w:pPr>
        <w:bidi w:val="false"/>
        <w:spacing w:after="120"/>
        <w:jc w:val="left"/>
      </w:pPr>
      <w:r>
        <w:t xml:space="preserve">{
  "location": "Section 3.2, page 5",
  "excerpt": "Mandatory / Optional/ Conditional ... Field Length (min-max)"
}</w:t>
      </w:r>
    </w:p>
    <w:p>
      <w:r>
        <w:br w:type="page"/>
      </w:r>
    </w:p>
    <w:p>
      <w:pPr>
        <w:pStyle w:val="Heading1"/>
        <w:bidi w:val="false"/>
        <w:spacing w:after="240"/>
        <w:jc w:val="left"/>
      </w:pPr>
      <w:r>
        <w:t xml:space="preserve">TEST CASE ID: TC-INPUTVAL-02 – Data Type Enforcement and Format Validation</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Data Type Enforcement and Format Validation</w:t>
      </w:r>
    </w:p>
    <w:p>
      <w:pPr>
        <w:bidi w:val="false"/>
        <w:spacing w:after="80"/>
        <w:jc w:val="left"/>
      </w:pPr>
      <w:r>
        <w:rPr>
          <w:b/>
          <w:bCs/>
        </w:rPr>
        <w:t xml:space="preserve">Description:</w:t>
      </w:r>
    </w:p>
    <w:p>
      <w:pPr>
        <w:bidi w:val="false"/>
        <w:spacing w:after="120"/>
        <w:jc w:val="left"/>
      </w:pPr>
      <w:r>
        <w:t xml:space="preserve">This test enforces that all request and response payloads conform to the documented data types and JSON structure. It asserts that non-JSON or incorrect types/values are rejected and only compliant JSON is processed, ensuring data integrity and parsing reliability. Automation: HIGH.</w:t>
      </w:r>
    </w:p>
    <w:p>
      <w:pPr>
        <w:bidi w:val="false"/>
        <w:spacing w:after="80"/>
        <w:jc w:val="left"/>
      </w:pPr>
      <w:r>
        <w:rPr>
          <w:b/>
          <w:bCs/>
        </w:rPr>
        <w:t xml:space="preserve">Test Description:</w:t>
      </w:r>
    </w:p>
    <w:p>
      <w:pPr>
        <w:bidi w:val="false"/>
        <w:spacing w:after="120"/>
        <w:jc w:val="left"/>
      </w:pPr>
      <w:r>
        <w:t xml:space="preserve">The merchant attempts to send requests (and expects responses) with type-valid and type-invalid values (e.g. numeric in string, string in numeric, non-JSON payloads) to each UPI API endpoint, ensuring that only strict JSON-formatted and data-typed requests succeed.</w:t>
      </w:r>
    </w:p>
    <w:p>
      <w:pPr>
        <w:bidi w:val="false"/>
        <w:spacing w:after="80"/>
        <w:jc w:val="left"/>
      </w:pPr>
      <w:r>
        <w:rPr>
          <w:b/>
          <w:bCs/>
        </w:rPr>
        <w:t xml:space="preserve">Prerequisites:</w:t>
      </w:r>
    </w:p>
    <w:p>
      <w:pPr>
        <w:bidi w:val="false"/>
        <w:spacing w:after="120"/>
        <w:jc w:val="left"/>
      </w:pPr>
      <w:r>
        <w:t xml:space="preserve">Dummy test merchant credentials for UPI API integration, API endpoints available in test/UAT, predefined set of test cases with intentionally type-mismatched values for all field types, log access for observing parsing errors.</w:t>
      </w:r>
    </w:p>
    <w:p>
      <w:pPr>
        <w:bidi w:val="false"/>
        <w:spacing w:after="120"/>
        <w:jc w:val="left"/>
      </w:pPr>
      <w:r>
        <w:rPr>
          <w:b/>
          <w:bCs/>
        </w:rPr>
        <w:t xml:space="preserve">Steps To Perform:</w:t>
      </w:r>
    </w:p>
    <w:p>
      <w:pPr>
        <w:pStyle w:val="ListParagraph"/>
        <w:numPr>
          <w:ilvl w:val="0"/>
          <w:numId w:val="67"/>
        </w:numPr>
        <w:bidi w:val="false"/>
        <w:spacing w:after="80"/>
        <w:jc w:val="left"/>
      </w:pPr>
      <w:r>
        <w:t xml:space="preserve">1. Using an API client, log in with test merchant credentials and obtain access to the HSBC UPI API.</w:t>
      </w:r>
    </w:p>
    <w:p>
      <w:pPr>
        <w:pStyle w:val="ListParagraph"/>
        <w:numPr>
          <w:ilvl w:val="0"/>
          <w:numId w:val="67"/>
        </w:numPr>
        <w:bidi w:val="false"/>
        <w:spacing w:after="80"/>
        <w:jc w:val="left"/>
      </w:pPr>
      <w:r>
        <w:t xml:space="preserve">Construct a valid JSON request for any UPI API, send, and validate that the response is well-formed JSON.</w:t>
      </w:r>
    </w:p>
    <w:p>
      <w:pPr>
        <w:pStyle w:val="ListParagraph"/>
        <w:numPr>
          <w:ilvl w:val="0"/>
          <w:numId w:val="67"/>
        </w:numPr>
        <w:bidi w:val="false"/>
        <w:spacing w:after="80"/>
        <w:jc w:val="left"/>
      </w:pPr>
      <w:r>
        <w:t xml:space="preserve">Send the same request as a plain string (not wrapped in JSON), observe the response/error.</w:t>
      </w:r>
    </w:p>
    <w:p>
      <w:pPr>
        <w:pStyle w:val="ListParagraph"/>
        <w:numPr>
          <w:ilvl w:val="0"/>
          <w:numId w:val="67"/>
        </w:numPr>
        <w:bidi w:val="false"/>
        <w:spacing w:after="80"/>
        <w:jc w:val="left"/>
      </w:pPr>
      <w:r>
        <w:t xml:space="preserve">For each numeric field (e.g., refNo), send as a non-numeric string, and as a number; observe response.</w:t>
      </w:r>
    </w:p>
    <w:p>
      <w:pPr>
        <w:pStyle w:val="ListParagraph"/>
        <w:numPr>
          <w:ilvl w:val="0"/>
          <w:numId w:val="67"/>
        </w:numPr>
        <w:bidi w:val="false"/>
        <w:spacing w:after="80"/>
        <w:jc w:val="left"/>
      </w:pPr>
      <w:r>
        <w:t xml:space="preserve">For each alphanumeric field, submit as a list/array datatype and as a boolean, observe.</w:t>
      </w:r>
    </w:p>
    <w:p>
      <w:pPr>
        <w:pStyle w:val="ListParagraph"/>
        <w:numPr>
          <w:ilvl w:val="0"/>
          <w:numId w:val="67"/>
        </w:numPr>
        <w:bidi w:val="false"/>
        <w:spacing w:after="80"/>
        <w:jc w:val="left"/>
      </w:pPr>
      <w:r>
        <w:t xml:space="preserve">Submit an invalid JSON (e.g., missing closing bracket), observe for parsing/reject response.</w:t>
      </w:r>
    </w:p>
    <w:p>
      <w:pPr>
        <w:pStyle w:val="ListParagraph"/>
        <w:numPr>
          <w:ilvl w:val="0"/>
          <w:numId w:val="67"/>
        </w:numPr>
        <w:bidi w:val="false"/>
        <w:spacing w:after="80"/>
        <w:jc w:val="left"/>
      </w:pPr>
      <w:r>
        <w:t xml:space="preserve">Swap mandatory/optional structuring within JSON (e.g., move required field one nesting down), observe response.</w:t>
      </w:r>
    </w:p>
    <w:p>
      <w:pPr>
        <w:pStyle w:val="ListParagraph"/>
        <w:numPr>
          <w:ilvl w:val="0"/>
          <w:numId w:val="67"/>
        </w:numPr>
        <w:bidi w:val="false"/>
        <w:spacing w:after="80"/>
        <w:jc w:val="left"/>
      </w:pPr>
      <w:r>
        <w:t xml:space="preserve">Initiate a valid request but expect and validate the response payload has the proper JSON structure and types as per API spec.</w:t>
      </w:r>
    </w:p>
    <w:p>
      <w:pPr>
        <w:pStyle w:val="ListParagraph"/>
        <w:numPr>
          <w:ilvl w:val="0"/>
          <w:numId w:val="67"/>
        </w:numPr>
        <w:bidi w:val="false"/>
        <w:spacing w:after="80"/>
        <w:jc w:val="left"/>
      </w:pPr>
      <w:r>
        <w:t xml:space="preserve">Log all responses, error codes, and their mapping to test cases.</w:t>
      </w:r>
    </w:p>
    <w:p>
      <w:pPr>
        <w:pStyle w:val="ListParagraph"/>
        <w:numPr>
          <w:ilvl w:val="0"/>
          <w:numId w:val="67"/>
        </w:numPr>
        <w:bidi w:val="false"/>
        <w:spacing w:after="80"/>
        <w:jc w:val="left"/>
      </w:pPr>
      <w:r>
        <w:t xml:space="preserve">Attempt to resend a previously failed payload in valid JSON format to confirm acceptance.</w:t>
      </w:r>
    </w:p>
    <w:p>
      <w:pPr>
        <w:bidi w:val="false"/>
        <w:spacing w:after="80"/>
        <w:jc w:val="left"/>
      </w:pPr>
      <w:r>
        <w:rPr>
          <w:b/>
          <w:bCs/>
        </w:rPr>
        <w:t xml:space="preserve">Expected Result:</w:t>
      </w:r>
    </w:p>
    <w:p>
      <w:pPr>
        <w:bidi w:val="false"/>
        <w:spacing w:after="120"/>
        <w:jc w:val="left"/>
      </w:pPr>
      <w:r>
        <w:t xml:space="preserve">1. All APIs reject non-JSON and type-invalid requests with an error (exact wording per API or parse error documented in logs). 2. Type-compliant, valid JSON request/response cycles complete successfully, with all fields presented as defined. 3. No partial/non-compliant requests are processed, parsed, or cause system error.</w:t>
      </w:r>
    </w:p>
    <w:p>
      <w:pPr>
        <w:bidi w:val="false"/>
        <w:spacing w:after="80"/>
        <w:jc w:val="left"/>
      </w:pPr>
      <w:r>
        <w:rPr>
          <w:b/>
          <w:bCs/>
        </w:rPr>
        <w:t xml:space="preserve">Source Citation:</w:t>
      </w:r>
    </w:p>
    <w:p>
      <w:pPr>
        <w:bidi w:val="false"/>
        <w:spacing w:after="120"/>
        <w:jc w:val="left"/>
      </w:pPr>
      <w:r>
        <w:t xml:space="preserve">{
  "location": "API List, page 2",
  "excerpt": "Format: JSON"
}</w:t>
      </w:r>
    </w:p>
    <w:p>
      <w:r>
        <w:br w:type="page"/>
      </w:r>
    </w:p>
    <w:p>
      <w:pPr>
        <w:pStyle w:val="Heading1"/>
        <w:bidi w:val="false"/>
        <w:spacing w:after="240"/>
        <w:jc w:val="left"/>
      </w:pPr>
      <w:r>
        <w:t xml:space="preserve">TEST CASE ID: TC-INPUTVAL-03 – Handling of Optional Parameters Null or Empty</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Handling of Optional Parameters Null or Empty</w:t>
      </w:r>
    </w:p>
    <w:p>
      <w:pPr>
        <w:bidi w:val="false"/>
        <w:spacing w:after="80"/>
        <w:jc w:val="left"/>
      </w:pPr>
      <w:r>
        <w:rPr>
          <w:b/>
          <w:bCs/>
        </w:rPr>
        <w:t xml:space="preserve">Description:</w:t>
      </w:r>
    </w:p>
    <w:p>
      <w:pPr>
        <w:bidi w:val="false"/>
        <w:spacing w:after="120"/>
        <w:jc w:val="left"/>
      </w:pPr>
      <w:r>
        <w:t xml:space="preserve">This test verifies that optional fields (addInfo1-10) for future use are correctly accepted as blank, null, missing, or populated anywhere in the input and response payloads, causing no rejection or system error. Ensures forward compatibility and robustness of data handling. Automation: HIGH.</w:t>
      </w:r>
    </w:p>
    <w:p>
      <w:pPr>
        <w:bidi w:val="false"/>
        <w:spacing w:after="80"/>
        <w:jc w:val="left"/>
      </w:pPr>
      <w:r>
        <w:rPr>
          <w:b/>
          <w:bCs/>
        </w:rPr>
        <w:t xml:space="preserve">Test Description:</w:t>
      </w:r>
    </w:p>
    <w:p>
      <w:pPr>
        <w:bidi w:val="false"/>
        <w:spacing w:after="120"/>
        <w:jc w:val="left"/>
      </w:pPr>
      <w:r>
        <w:t xml:space="preserve">Test all permutations of providing the addInfo1 to addInfo10 fields across the APIs: as absent, explicitly null, empty string, maximum length, and a mix thereof, confirming the API accepts all such requests as valid and returns fields in-kind with correct data type/format.</w:t>
      </w:r>
    </w:p>
    <w:p>
      <w:pPr>
        <w:bidi w:val="false"/>
        <w:spacing w:after="80"/>
        <w:jc w:val="left"/>
      </w:pPr>
      <w:r>
        <w:rPr>
          <w:b/>
          <w:bCs/>
        </w:rPr>
        <w:t xml:space="preserve">Prerequisites:</w:t>
      </w:r>
    </w:p>
    <w:p>
      <w:pPr>
        <w:bidi w:val="false"/>
        <w:spacing w:after="120"/>
        <w:jc w:val="left"/>
      </w:pPr>
      <w:r>
        <w:t xml:space="preserve">HSBC UPI API accessible with test credentials, sample values and scripts to generate each permitted field population permutation, logging enabled on API client for input/output request/response.</w:t>
      </w:r>
    </w:p>
    <w:p>
      <w:pPr>
        <w:bidi w:val="false"/>
        <w:spacing w:after="120"/>
        <w:jc w:val="left"/>
      </w:pPr>
      <w:r>
        <w:rPr>
          <w:b/>
          <w:bCs/>
        </w:rPr>
        <w:t xml:space="preserve">Steps To Perform:</w:t>
      </w:r>
    </w:p>
    <w:p>
      <w:pPr>
        <w:pStyle w:val="ListParagraph"/>
        <w:numPr>
          <w:ilvl w:val="0"/>
          <w:numId w:val="68"/>
        </w:numPr>
        <w:bidi w:val="false"/>
        <w:spacing w:after="80"/>
        <w:jc w:val="left"/>
      </w:pPr>
      <w:r>
        <w:t xml:space="preserve">1. Access UPI API endpoints with authorized merchant test credentials.</w:t>
      </w:r>
    </w:p>
    <w:p>
      <w:pPr>
        <w:pStyle w:val="ListParagraph"/>
        <w:numPr>
          <w:ilvl w:val="0"/>
          <w:numId w:val="68"/>
        </w:numPr>
        <w:bidi w:val="false"/>
        <w:spacing w:after="80"/>
        <w:jc w:val="left"/>
      </w:pPr>
      <w:r>
        <w:t xml:space="preserve">Prepare a standard valid request for e.g. Pre-Credit VPA Validation API, with all addInfo1-10 omitted.</w:t>
      </w:r>
    </w:p>
    <w:p>
      <w:pPr>
        <w:pStyle w:val="ListParagraph"/>
        <w:numPr>
          <w:ilvl w:val="0"/>
          <w:numId w:val="68"/>
        </w:numPr>
        <w:bidi w:val="false"/>
        <w:spacing w:after="80"/>
        <w:jc w:val="left"/>
      </w:pPr>
      <w:r>
        <w:t xml:space="preserve">Submit and observe the response.</w:t>
      </w:r>
    </w:p>
    <w:p>
      <w:pPr>
        <w:pStyle w:val="ListParagraph"/>
        <w:numPr>
          <w:ilvl w:val="0"/>
          <w:numId w:val="68"/>
        </w:numPr>
        <w:bidi w:val="false"/>
        <w:spacing w:after="80"/>
        <w:jc w:val="left"/>
      </w:pPr>
      <w:r>
        <w:t xml:space="preserve">Prepare another request with all addInfo1-10 present as blank strings.</w:t>
      </w:r>
    </w:p>
    <w:p>
      <w:pPr>
        <w:pStyle w:val="ListParagraph"/>
        <w:numPr>
          <w:ilvl w:val="0"/>
          <w:numId w:val="68"/>
        </w:numPr>
        <w:bidi w:val="false"/>
        <w:spacing w:after="80"/>
        <w:jc w:val="left"/>
      </w:pPr>
      <w:r>
        <w:t xml:space="preserve">Prepare another with all addInfo1-10 as explicitly null values.</w:t>
      </w:r>
    </w:p>
    <w:p>
      <w:pPr>
        <w:pStyle w:val="ListParagraph"/>
        <w:numPr>
          <w:ilvl w:val="0"/>
          <w:numId w:val="68"/>
        </w:numPr>
        <w:bidi w:val="false"/>
        <w:spacing w:after="80"/>
        <w:jc w:val="left"/>
      </w:pPr>
      <w:r>
        <w:t xml:space="preserve">Prepare another with some addInfo fields at 50-character maximum per alpha-numeric constraint.</w:t>
      </w:r>
    </w:p>
    <w:p>
      <w:pPr>
        <w:pStyle w:val="ListParagraph"/>
        <w:numPr>
          <w:ilvl w:val="0"/>
          <w:numId w:val="68"/>
        </w:numPr>
        <w:bidi w:val="false"/>
        <w:spacing w:after="80"/>
        <w:jc w:val="left"/>
      </w:pPr>
      <w:r>
        <w:t xml:space="preserve">Prepare a mixed request (some addInfo fields missing, some empty, some populated with valid strings at different lengths).</w:t>
      </w:r>
    </w:p>
    <w:p>
      <w:pPr>
        <w:pStyle w:val="ListParagraph"/>
        <w:numPr>
          <w:ilvl w:val="0"/>
          <w:numId w:val="68"/>
        </w:numPr>
        <w:bidi w:val="false"/>
        <w:spacing w:after="80"/>
        <w:jc w:val="left"/>
      </w:pPr>
      <w:r>
        <w:t xml:space="preserve">Send each permutation and document the response.</w:t>
      </w:r>
    </w:p>
    <w:p>
      <w:pPr>
        <w:pStyle w:val="ListParagraph"/>
        <w:numPr>
          <w:ilvl w:val="0"/>
          <w:numId w:val="68"/>
        </w:numPr>
        <w:bidi w:val="false"/>
        <w:spacing w:after="80"/>
        <w:jc w:val="left"/>
      </w:pPr>
      <w:r>
        <w:t xml:space="preserve">Check that responses include addInfo fields as present, blank, or at max length as sent, with no errors.</w:t>
      </w:r>
    </w:p>
    <w:p>
      <w:pPr>
        <w:pStyle w:val="ListParagraph"/>
        <w:numPr>
          <w:ilvl w:val="0"/>
          <w:numId w:val="68"/>
        </w:numPr>
        <w:bidi w:val="false"/>
        <w:spacing w:after="80"/>
        <w:jc w:val="left"/>
      </w:pPr>
      <w:r>
        <w:t xml:space="preserve">Confirm all APIs accept (do not reject) requests regardless of optional field population.</w:t>
      </w:r>
    </w:p>
    <w:p>
      <w:pPr>
        <w:bidi w:val="false"/>
        <w:spacing w:after="80"/>
        <w:jc w:val="left"/>
      </w:pPr>
      <w:r>
        <w:rPr>
          <w:b/>
          <w:bCs/>
        </w:rPr>
        <w:t xml:space="preserve">Expected Result:</w:t>
      </w:r>
    </w:p>
    <w:p>
      <w:pPr>
        <w:bidi w:val="false"/>
        <w:spacing w:after="120"/>
        <w:jc w:val="left"/>
      </w:pPr>
      <w:r>
        <w:t xml:space="preserve">1. All optional addInfo1-10 fields can be missing, blank, null, or populated up to maximum allowed without error or rejection. 2. Responses mirror input state of these fields. 3. No system errors, parsing issues, or rejections for any such input combination.</w:t>
      </w:r>
    </w:p>
    <w:p>
      <w:pPr>
        <w:bidi w:val="false"/>
        <w:spacing w:after="80"/>
        <w:jc w:val="left"/>
      </w:pPr>
      <w:r>
        <w:rPr>
          <w:b/>
          <w:bCs/>
        </w:rPr>
        <w:t xml:space="preserve">Source Citation:</w:t>
      </w:r>
    </w:p>
    <w:p>
      <w:pPr>
        <w:bidi w:val="false"/>
        <w:spacing w:after="120"/>
        <w:jc w:val="left"/>
      </w:pPr>
      <w:r>
        <w:t xml:space="preserve">{
  "location": "Section 3.2, page 5-8",
  "excerpt": "addInfo1 to 10 Optional Alpha-Numeric 0-50"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decimal"/>
      <w:lvlText w:val="%1."/>
      <w:lvlJc w:val="left"/>
      <w:pPr>
        <w:ind w:left="72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decimal"/>
      <w:lvlText w:val="%1."/>
      <w:lvlJc w:val="left"/>
      <w:pPr>
        <w:ind w:left="72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decimal"/>
      <w:lvlText w:val="%1."/>
      <w:lvlJc w:val="left"/>
      <w:pPr>
        <w:ind w:left="72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decimal"/>
      <w:lvlText w:val="%1."/>
      <w:lvlJc w:val="left"/>
      <w:pPr>
        <w:ind w:left="720" w:hanging="360"/>
      </w:pPr>
    </w:lvl>
  </w:abstractNum>
  <w:abstractNum w:abstractNumId="61" w15:restartNumberingAfterBreak="0">
    <w:multiLevelType w:val="hybridMultilevel"/>
    <w:lvl w:ilvl="0" w15:tentative="1">
      <w:start w:val="1"/>
      <w:numFmt w:val="decimal"/>
      <w:lvlText w:val="%1."/>
      <w:lvlJc w:val="left"/>
      <w:pPr>
        <w:ind w:left="720" w:hanging="360"/>
      </w:pPr>
    </w:lvl>
  </w:abstractNum>
  <w:abstractNum w:abstractNumId="62" w15:restartNumberingAfterBreak="0">
    <w:multiLevelType w:val="hybridMultilevel"/>
    <w:lvl w:ilvl="0" w15:tentative="1">
      <w:start w:val="1"/>
      <w:numFmt w:val="decimal"/>
      <w:lvlText w:val="%1."/>
      <w:lvlJc w:val="left"/>
      <w:pPr>
        <w:ind w:left="720" w:hanging="360"/>
      </w:pPr>
    </w:lvl>
  </w:abstractNum>
  <w:abstractNum w:abstractNumId="63" w15:restartNumberingAfterBreak="0">
    <w:multiLevelType w:val="hybridMultilevel"/>
    <w:lvl w:ilvl="0" w15:tentative="1">
      <w:start w:val="1"/>
      <w:numFmt w:val="decimal"/>
      <w:lvlText w:val="%1."/>
      <w:lvlJc w:val="left"/>
      <w:pPr>
        <w:ind w:left="720" w:hanging="360"/>
      </w:pPr>
    </w:lvl>
  </w:abstractNum>
  <w:abstractNum w:abstractNumId="64" w15:restartNumberingAfterBreak="0">
    <w:multiLevelType w:val="hybridMultilevel"/>
    <w:lvl w:ilvl="0" w15:tentative="1">
      <w:start w:val="1"/>
      <w:numFmt w:val="decimal"/>
      <w:lvlText w:val="%1."/>
      <w:lvlJc w:val="left"/>
      <w:pPr>
        <w:ind w:left="720" w:hanging="360"/>
      </w:pPr>
    </w:lvl>
  </w:abstractNum>
  <w:abstractNum w:abstractNumId="65" w15:restartNumberingAfterBreak="0">
    <w:multiLevelType w:val="hybridMultilevel"/>
    <w:lvl w:ilvl="0" w15:tentative="1">
      <w:start w:val="1"/>
      <w:numFmt w:val="decimal"/>
      <w:lvlText w:val="%1."/>
      <w:lvlJc w:val="left"/>
      <w:pPr>
        <w:ind w:left="720" w:hanging="360"/>
      </w:pPr>
    </w:lvl>
  </w:abstractNum>
  <w:abstractNum w:abstractNumId="66" w15:restartNumberingAfterBreak="0">
    <w:multiLevelType w:val="hybridMultilevel"/>
    <w:lvl w:ilvl="0" w15:tentative="1">
      <w:start w:val="1"/>
      <w:numFmt w:val="decimal"/>
      <w:lvlText w:val="%1."/>
      <w:lvlJc w:val="left"/>
      <w:pPr>
        <w:ind w:left="720" w:hanging="360"/>
      </w:pPr>
    </w:lvl>
  </w:abstractNum>
  <w:abstractNum w:abstractNumId="67" w15:restartNumberingAfterBreak="0">
    <w:multiLevelType w:val="hybridMultilevel"/>
    <w:lvl w:ilvl="0" w15:tentative="1">
      <w:start w:val="1"/>
      <w:numFmt w:val="decimal"/>
      <w:lvlText w:val="%1."/>
      <w:lvlJc w:val="left"/>
      <w:pPr>
        <w:ind w:left="720" w:hanging="360"/>
      </w:pPr>
    </w:lvl>
  </w:abstractNum>
  <w:abstractNum w:abstractNumId="68" w15:restartNumberingAfterBreak="0">
    <w:multiLevelType w:val="hybridMultilevel"/>
    <w:lvl w:ilvl="0" w15:tentative="1">
      <w:start w:val="1"/>
      <w:numFmt w:val="decimal"/>
      <w:lvlText w:val="%1."/>
      <w:lvlJc w:val="left"/>
      <w:pPr>
        <w:ind w:left="720" w:hanging="360"/>
      </w:pPr>
    </w:lvl>
  </w:abstractNum>
  <w:abstractNum w:abstractNumId="6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17"/>
    <w:lvlOverride w:ilvl="0">
      <w:startOverride w:val="1"/>
    </w:lvlOverride>
  </w:num>
  <w:num w:numId="17">
    <w:abstractNumId w:val="18"/>
    <w:lvlOverride w:ilvl="0">
      <w:startOverride w:val="1"/>
    </w:lvlOverride>
  </w:num>
  <w:num w:numId="18">
    <w:abstractNumId w:val="19"/>
    <w:lvlOverride w:ilvl="0">
      <w:startOverride w:val="1"/>
    </w:lvlOverride>
  </w:num>
  <w:num w:numId="19">
    <w:abstractNumId w:val="20"/>
    <w:lvlOverride w:ilvl="0">
      <w:startOverride w:val="1"/>
    </w:lvlOverride>
  </w:num>
  <w:num w:numId="20">
    <w:abstractNumId w:val="21"/>
    <w:lvlOverride w:ilvl="0">
      <w:startOverride w:val="1"/>
    </w:lvlOverride>
  </w:num>
  <w:num w:numId="21">
    <w:abstractNumId w:val="22"/>
    <w:lvlOverride w:ilvl="0">
      <w:startOverride w:val="1"/>
    </w:lvlOverride>
  </w:num>
  <w:num w:numId="22">
    <w:abstractNumId w:val="23"/>
    <w:lvlOverride w:ilvl="0">
      <w:startOverride w:val="1"/>
    </w:lvlOverride>
  </w:num>
  <w:num w:numId="23">
    <w:abstractNumId w:val="24"/>
    <w:lvlOverride w:ilvl="0">
      <w:startOverride w:val="1"/>
    </w:lvlOverride>
  </w:num>
  <w:num w:numId="24">
    <w:abstractNumId w:val="25"/>
    <w:lvlOverride w:ilvl="0">
      <w:startOverride w:val="1"/>
    </w:lvlOverride>
  </w:num>
  <w:num w:numId="25">
    <w:abstractNumId w:val="26"/>
    <w:lvlOverride w:ilvl="0">
      <w:startOverride w:val="1"/>
    </w:lvlOverride>
  </w:num>
  <w:num w:numId="26">
    <w:abstractNumId w:val="27"/>
    <w:lvlOverride w:ilvl="0">
      <w:startOverride w:val="1"/>
    </w:lvlOverride>
  </w:num>
  <w:num w:numId="27">
    <w:abstractNumId w:val="28"/>
    <w:lvlOverride w:ilvl="0">
      <w:startOverride w:val="1"/>
    </w:lvlOverride>
  </w:num>
  <w:num w:numId="28">
    <w:abstractNumId w:val="29"/>
    <w:lvlOverride w:ilvl="0">
      <w:startOverride w:val="1"/>
    </w:lvlOverride>
  </w:num>
  <w:num w:numId="29">
    <w:abstractNumId w:val="30"/>
    <w:lvlOverride w:ilvl="0">
      <w:startOverride w:val="1"/>
    </w:lvlOverride>
  </w:num>
  <w:num w:numId="30">
    <w:abstractNumId w:val="31"/>
    <w:lvlOverride w:ilvl="0">
      <w:startOverride w:val="1"/>
    </w:lvlOverride>
  </w:num>
  <w:num w:numId="31">
    <w:abstractNumId w:val="32"/>
    <w:lvlOverride w:ilvl="0">
      <w:startOverride w:val="1"/>
    </w:lvlOverride>
  </w:num>
  <w:num w:numId="32">
    <w:abstractNumId w:val="33"/>
    <w:lvlOverride w:ilvl="0">
      <w:startOverride w:val="1"/>
    </w:lvlOverride>
  </w:num>
  <w:num w:numId="33">
    <w:abstractNumId w:val="34"/>
    <w:lvlOverride w:ilvl="0">
      <w:startOverride w:val="1"/>
    </w:lvlOverride>
  </w:num>
  <w:num w:numId="34">
    <w:abstractNumId w:val="35"/>
    <w:lvlOverride w:ilvl="0">
      <w:startOverride w:val="1"/>
    </w:lvlOverride>
  </w:num>
  <w:num w:numId="35">
    <w:abstractNumId w:val="36"/>
    <w:lvlOverride w:ilvl="0">
      <w:startOverride w:val="1"/>
    </w:lvlOverride>
  </w:num>
  <w:num w:numId="36">
    <w:abstractNumId w:val="37"/>
    <w:lvlOverride w:ilvl="0">
      <w:startOverride w:val="1"/>
    </w:lvlOverride>
  </w:num>
  <w:num w:numId="37">
    <w:abstractNumId w:val="38"/>
    <w:lvlOverride w:ilvl="0">
      <w:startOverride w:val="1"/>
    </w:lvlOverride>
  </w:num>
  <w:num w:numId="38">
    <w:abstractNumId w:val="39"/>
    <w:lvlOverride w:ilvl="0">
      <w:startOverride w:val="1"/>
    </w:lvlOverride>
  </w:num>
  <w:num w:numId="39">
    <w:abstractNumId w:val="40"/>
    <w:lvlOverride w:ilvl="0">
      <w:startOverride w:val="1"/>
    </w:lvlOverride>
  </w:num>
  <w:num w:numId="40">
    <w:abstractNumId w:val="41"/>
    <w:lvlOverride w:ilvl="0">
      <w:startOverride w:val="1"/>
    </w:lvlOverride>
  </w:num>
  <w:num w:numId="41">
    <w:abstractNumId w:val="42"/>
    <w:lvlOverride w:ilvl="0">
      <w:startOverride w:val="1"/>
    </w:lvlOverride>
  </w:num>
  <w:num w:numId="42">
    <w:abstractNumId w:val="43"/>
    <w:lvlOverride w:ilvl="0">
      <w:startOverride w:val="1"/>
    </w:lvlOverride>
  </w:num>
  <w:num w:numId="43">
    <w:abstractNumId w:val="44"/>
    <w:lvlOverride w:ilvl="0">
      <w:startOverride w:val="1"/>
    </w:lvlOverride>
  </w:num>
  <w:num w:numId="44">
    <w:abstractNumId w:val="45"/>
    <w:lvlOverride w:ilvl="0">
      <w:startOverride w:val="1"/>
    </w:lvlOverride>
  </w:num>
  <w:num w:numId="45">
    <w:abstractNumId w:val="46"/>
    <w:lvlOverride w:ilvl="0">
      <w:startOverride w:val="1"/>
    </w:lvlOverride>
  </w:num>
  <w:num w:numId="46">
    <w:abstractNumId w:val="47"/>
    <w:lvlOverride w:ilvl="0">
      <w:startOverride w:val="1"/>
    </w:lvlOverride>
  </w:num>
  <w:num w:numId="47">
    <w:abstractNumId w:val="48"/>
    <w:lvlOverride w:ilvl="0">
      <w:startOverride w:val="1"/>
    </w:lvlOverride>
  </w:num>
  <w:num w:numId="48">
    <w:abstractNumId w:val="49"/>
    <w:lvlOverride w:ilvl="0">
      <w:startOverride w:val="1"/>
    </w:lvlOverride>
  </w:num>
  <w:num w:numId="49">
    <w:abstractNumId w:val="50"/>
    <w:lvlOverride w:ilvl="0">
      <w:startOverride w:val="1"/>
    </w:lvlOverride>
  </w:num>
  <w:num w:numId="50">
    <w:abstractNumId w:val="51"/>
    <w:lvlOverride w:ilvl="0">
      <w:startOverride w:val="1"/>
    </w:lvlOverride>
  </w:num>
  <w:num w:numId="51">
    <w:abstractNumId w:val="52"/>
    <w:lvlOverride w:ilvl="0">
      <w:startOverride w:val="1"/>
    </w:lvlOverride>
  </w:num>
  <w:num w:numId="52">
    <w:abstractNumId w:val="53"/>
    <w:lvlOverride w:ilvl="0">
      <w:startOverride w:val="1"/>
    </w:lvlOverride>
  </w:num>
  <w:num w:numId="53">
    <w:abstractNumId w:val="54"/>
    <w:lvlOverride w:ilvl="0">
      <w:startOverride w:val="1"/>
    </w:lvlOverride>
  </w:num>
  <w:num w:numId="54">
    <w:abstractNumId w:val="55"/>
    <w:lvlOverride w:ilvl="0">
      <w:startOverride w:val="1"/>
    </w:lvlOverride>
  </w:num>
  <w:num w:numId="55">
    <w:abstractNumId w:val="56"/>
    <w:lvlOverride w:ilvl="0">
      <w:startOverride w:val="1"/>
    </w:lvlOverride>
  </w:num>
  <w:num w:numId="56">
    <w:abstractNumId w:val="57"/>
    <w:lvlOverride w:ilvl="0">
      <w:startOverride w:val="1"/>
    </w:lvlOverride>
  </w:num>
  <w:num w:numId="57">
    <w:abstractNumId w:val="58"/>
    <w:lvlOverride w:ilvl="0">
      <w:startOverride w:val="1"/>
    </w:lvlOverride>
  </w:num>
  <w:num w:numId="58">
    <w:abstractNumId w:val="59"/>
    <w:lvlOverride w:ilvl="0">
      <w:startOverride w:val="1"/>
    </w:lvlOverride>
  </w:num>
  <w:num w:numId="59">
    <w:abstractNumId w:val="60"/>
    <w:lvlOverride w:ilvl="0">
      <w:startOverride w:val="1"/>
    </w:lvlOverride>
  </w:num>
  <w:num w:numId="60">
    <w:abstractNumId w:val="61"/>
    <w:lvlOverride w:ilvl="0">
      <w:startOverride w:val="1"/>
    </w:lvlOverride>
  </w:num>
  <w:num w:numId="61">
    <w:abstractNumId w:val="62"/>
    <w:lvlOverride w:ilvl="0">
      <w:startOverride w:val="1"/>
    </w:lvlOverride>
  </w:num>
  <w:num w:numId="62">
    <w:abstractNumId w:val="63"/>
    <w:lvlOverride w:ilvl="0">
      <w:startOverride w:val="1"/>
    </w:lvlOverride>
  </w:num>
  <w:num w:numId="63">
    <w:abstractNumId w:val="64"/>
    <w:lvlOverride w:ilvl="0">
      <w:startOverride w:val="1"/>
    </w:lvlOverride>
  </w:num>
  <w:num w:numId="64">
    <w:abstractNumId w:val="65"/>
    <w:lvlOverride w:ilvl="0">
      <w:startOverride w:val="1"/>
    </w:lvlOverride>
  </w:num>
  <w:num w:numId="65">
    <w:abstractNumId w:val="66"/>
    <w:lvlOverride w:ilvl="0">
      <w:startOverride w:val="1"/>
    </w:lvlOverride>
  </w:num>
  <w:num w:numId="66">
    <w:abstractNumId w:val="67"/>
    <w:lvlOverride w:ilvl="0">
      <w:startOverride w:val="1"/>
    </w:lvlOverride>
  </w:num>
  <w:num w:numId="67">
    <w:abstractNumId w:val="68"/>
    <w:lvlOverride w:ilvl="0">
      <w:startOverride w:val="1"/>
    </w:lvlOverride>
  </w:num>
  <w:num w:numId="68">
    <w:abstractNumId w:val="6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1F4E78"/>
      <w:sz w:val="28"/>
      <w:szCs w:val="28"/>
    </w:rPr>
  </w:style>
  <w:style w:type="paragraph" w:styleId="Title">
    <w:name w:val="Title"/>
    <w:basedOn w:val="Normal"/>
    <w:next w:val="Normal"/>
    <w:pPr>
      <w:spacing w:before="0" w:after="0"/>
      <w:jc w:val="center"/>
    </w:pPr>
    <w:rPr>
      <w:rFonts w:ascii="Arial" w:cs="Arial" w:eastAsia="Arial" w:hAnsi="Arial"/>
      <w:b/>
      <w:bCs/>
      <w:color w:val="1F4E78"/>
      <w:sz w:val="56"/>
      <w:szCs w:val="5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2026-05-05T07:00:38.246Z</dcterms:created>
  <dcterms:modified xsi:type="dcterms:W3CDTF">2026-05-05T07:00:38.246Z</dcterms:modified>
</cp:coreProperties>
</file>

<file path=docProps/custom.xml><?xml version="1.0" encoding="utf-8"?>
<Properties xmlns="http://schemas.openxmlformats.org/officeDocument/2006/custom-properties" xmlns:vt="http://schemas.openxmlformats.org/officeDocument/2006/docPropsVTypes"/>
</file>