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55C0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You now have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three working pillars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in the MVP:</w:t>
      </w:r>
    </w:p>
    <w:p w14:paraId="240E93FF" w14:textId="77777777" w:rsidR="006A016D" w:rsidRPr="006A016D" w:rsidRDefault="006A016D" w:rsidP="006A0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</w:p>
    <w:p w14:paraId="5E507108" w14:textId="77777777" w:rsidR="006A016D" w:rsidRPr="006A016D" w:rsidRDefault="006A016D" w:rsidP="006A0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Clone</w:t>
      </w:r>
    </w:p>
    <w:p w14:paraId="4F0D201D" w14:textId="77777777" w:rsidR="006A016D" w:rsidRPr="006A016D" w:rsidRDefault="006A016D" w:rsidP="006A0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CloneWizard</w:t>
      </w:r>
      <w:proofErr w:type="spellEnd"/>
    </w:p>
    <w:p w14:paraId="4595DB11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Your stated goal: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</w:r>
      <w:r w:rsidRPr="006A016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16D">
        <w:rPr>
          <w:rFonts w:ascii="Times New Roman" w:eastAsia="Times New Roman" w:hAnsi="Times New Roman" w:cs="Times New Roman"/>
          <w:i/>
          <w:iCs/>
          <w:sz w:val="24"/>
          <w:szCs w:val="24"/>
        </w:rPr>
        <w:t>Get to the point where a clone can be trained and speak for itself using OpenAI (or another provider), with RAG as an intermediary.</w:t>
      </w:r>
    </w:p>
    <w:p w14:paraId="2101EF8C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clear rain-check + alignment review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milestones from “now” → “talking clone.”</w:t>
      </w:r>
    </w:p>
    <w:p w14:paraId="624F9590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7ED1ED9F">
          <v:rect id="_x0000_i1025" style="width:0;height:1.5pt" o:hralign="center" o:hrstd="t" o:hr="t" fillcolor="#a0a0a0" stroked="f"/>
        </w:pict>
      </w:r>
    </w:p>
    <w:p w14:paraId="2229AF00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16D">
        <w:rPr>
          <w:rFonts w:ascii="Times New Roman" w:eastAsia="Times New Roman" w:hAnsi="Times New Roman" w:cs="Times New Roman"/>
          <w:b/>
          <w:bCs/>
          <w:sz w:val="36"/>
          <w:szCs w:val="36"/>
        </w:rPr>
        <w:t>1. Current State – Consistency Review (Based on Actual Files)</w:t>
      </w:r>
    </w:p>
    <w:p w14:paraId="342B45E1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Auth — </w:t>
      </w:r>
      <w:r w:rsidRPr="006A016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ALIGNED, MVP-COMPLETE</w:t>
      </w:r>
    </w:p>
    <w:p w14:paraId="7B248906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Auth module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is in very good shape and aligned with everything discussed.</w:t>
      </w:r>
    </w:p>
    <w:p w14:paraId="43A9A58A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Key confirmations:</w:t>
      </w:r>
    </w:p>
    <w:p w14:paraId="5E406A6F" w14:textId="77777777" w:rsidR="006A016D" w:rsidRPr="006A016D" w:rsidRDefault="006A016D" w:rsidP="006A0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PostgreSQL only (functions everywhere, no raw SQL)</w:t>
      </w:r>
    </w:p>
    <w:p w14:paraId="68401337" w14:textId="77777777" w:rsidR="006A016D" w:rsidRPr="006A016D" w:rsidRDefault="006A016D" w:rsidP="006A0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Symmetric JWT (HS256), single </w:t>
      </w:r>
      <w:proofErr w:type="spellStart"/>
      <w:proofErr w:type="gramStart"/>
      <w:r w:rsidRPr="006A016D">
        <w:rPr>
          <w:rFonts w:ascii="Courier New" w:eastAsia="Times New Roman" w:hAnsi="Courier New" w:cs="Courier New"/>
          <w:sz w:val="20"/>
          <w:szCs w:val="20"/>
        </w:rPr>
        <w:t>Auth:Secret</w:t>
      </w:r>
      <w:proofErr w:type="spellEnd"/>
      <w:proofErr w:type="gramEnd"/>
    </w:p>
    <w:p w14:paraId="7D2E1E96" w14:textId="77777777" w:rsidR="006A016D" w:rsidRPr="006A016D" w:rsidRDefault="006A016D" w:rsidP="006A0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Refresh tokens via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cookie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, not headers</w:t>
      </w:r>
    </w:p>
    <w:p w14:paraId="6D585920" w14:textId="77777777" w:rsidR="006A016D" w:rsidRPr="006A016D" w:rsidRDefault="006A016D" w:rsidP="006A0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Token rotation implemented</w:t>
      </w:r>
    </w:p>
    <w:p w14:paraId="71600B8C" w14:textId="77777777" w:rsidR="006A016D" w:rsidRPr="006A016D" w:rsidRDefault="006A016D" w:rsidP="006A0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Roles resolved via DB (</w:t>
      </w:r>
      <w:proofErr w:type="spellStart"/>
      <w:proofErr w:type="gramStart"/>
      <w:r w:rsidRPr="006A016D">
        <w:rPr>
          <w:rFonts w:ascii="Courier New" w:eastAsia="Times New Roman" w:hAnsi="Courier New" w:cs="Courier New"/>
          <w:sz w:val="20"/>
          <w:szCs w:val="20"/>
        </w:rPr>
        <w:t>security.fn</w:t>
      </w:r>
      <w:proofErr w:type="gramEnd"/>
      <w:r w:rsidRPr="006A016D">
        <w:rPr>
          <w:rFonts w:ascii="Courier New" w:eastAsia="Times New Roman" w:hAnsi="Courier New" w:cs="Courier New"/>
          <w:sz w:val="20"/>
          <w:szCs w:val="20"/>
        </w:rPr>
        <w:t>_get_user_roles</w:t>
      </w:r>
      <w:proofErr w:type="spellEnd"/>
      <w:r w:rsidRPr="006A016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A7DB7F" w14:textId="77777777" w:rsidR="006A016D" w:rsidRPr="006A016D" w:rsidRDefault="006A016D" w:rsidP="006A0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No DTO over-engineering (simple request/response classes)</w:t>
      </w:r>
    </w:p>
    <w:p w14:paraId="1E9C3E54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  <w:t xml:space="preserve">Auth is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DONE for MVP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. You should not touch it unless:</w:t>
      </w:r>
    </w:p>
    <w:p w14:paraId="6B0FCFEA" w14:textId="77777777" w:rsidR="006A016D" w:rsidRPr="006A016D" w:rsidRDefault="006A016D" w:rsidP="006A0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 add MFA</w:t>
      </w:r>
    </w:p>
    <w:p w14:paraId="58A83513" w14:textId="77777777" w:rsidR="006A016D" w:rsidRPr="006A016D" w:rsidRDefault="006A016D" w:rsidP="006A0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 add service accounts</w:t>
      </w:r>
    </w:p>
    <w:p w14:paraId="4808F77D" w14:textId="77777777" w:rsidR="006A016D" w:rsidRPr="006A016D" w:rsidRDefault="006A016D" w:rsidP="006A0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 add external IdP (later phase)</w:t>
      </w:r>
    </w:p>
    <w:p w14:paraId="1B0B4B3B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5695F98D">
          <v:rect id="_x0000_i1026" style="width:0;height:1.5pt" o:hralign="center" o:hrstd="t" o:hr="t" fillcolor="#a0a0a0" stroked="f"/>
        </w:pict>
      </w:r>
    </w:p>
    <w:p w14:paraId="1B51E197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>CloneWizard</w:t>
      </w:r>
      <w:proofErr w:type="spellEnd"/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6A016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 PURPOSE, CORRECT SCOPE</w:t>
      </w:r>
    </w:p>
    <w:p w14:paraId="2F481873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This is important: you already answered your own question correctly.</w:t>
      </w:r>
    </w:p>
    <w:p w14:paraId="7BDECF43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“</w:t>
      </w:r>
      <w:proofErr w:type="gramStart"/>
      <w:r w:rsidRPr="006A016D">
        <w:rPr>
          <w:rFonts w:ascii="Times New Roman" w:eastAsia="Times New Roman" w:hAnsi="Times New Roman" w:cs="Times New Roman"/>
          <w:i/>
          <w:iCs/>
          <w:sz w:val="24"/>
          <w:szCs w:val="24"/>
        </w:rPr>
        <w:t>So</w:t>
      </w:r>
      <w:proofErr w:type="gramEnd"/>
      <w:r w:rsidRPr="006A016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what is purpose of clone wizard? Just to build the clone artifact as base template, then later add more information”</w:t>
      </w:r>
    </w:p>
    <w:p w14:paraId="2DC2353A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Yes. Exactly.</w:t>
      </w:r>
    </w:p>
    <w:p w14:paraId="0E80BD87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CloneWizard</w:t>
      </w:r>
      <w:proofErr w:type="spellEnd"/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NOT:</w:t>
      </w:r>
    </w:p>
    <w:p w14:paraId="7BF39425" w14:textId="77777777" w:rsidR="006A016D" w:rsidRPr="006A016D" w:rsidRDefault="006A016D" w:rsidP="006A0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Training</w:t>
      </w:r>
    </w:p>
    <w:p w14:paraId="4A8740CF" w14:textId="77777777" w:rsidR="006A016D" w:rsidRPr="006A016D" w:rsidRDefault="006A016D" w:rsidP="006A0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Chat</w:t>
      </w:r>
    </w:p>
    <w:p w14:paraId="41CE184B" w14:textId="77777777" w:rsidR="006A016D" w:rsidRPr="006A016D" w:rsidRDefault="006A016D" w:rsidP="006A0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Memory reasoning</w:t>
      </w:r>
    </w:p>
    <w:p w14:paraId="1A86DFF2" w14:textId="77777777" w:rsidR="006A016D" w:rsidRPr="006A016D" w:rsidRDefault="006A016D" w:rsidP="006A0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RAG</w:t>
      </w:r>
    </w:p>
    <w:p w14:paraId="434A1391" w14:textId="77777777" w:rsidR="006A016D" w:rsidRPr="006A016D" w:rsidRDefault="006A016D" w:rsidP="006A0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AI inference</w:t>
      </w:r>
    </w:p>
    <w:p w14:paraId="0BDD748D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CloneWizard</w:t>
      </w:r>
      <w:proofErr w:type="spellEnd"/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IS:</w:t>
      </w:r>
    </w:p>
    <w:p w14:paraId="49CCF4A7" w14:textId="77777777" w:rsidR="006A016D" w:rsidRPr="006A016D" w:rsidRDefault="006A016D" w:rsidP="006A0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guided artifact constructor</w:t>
      </w:r>
    </w:p>
    <w:p w14:paraId="56D283AF" w14:textId="77777777" w:rsidR="006A016D" w:rsidRPr="006A016D" w:rsidRDefault="006A016D" w:rsidP="006A0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A controlled, step-by-step way to produce a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valid clone entity</w:t>
      </w:r>
    </w:p>
    <w:p w14:paraId="6512A252" w14:textId="77777777" w:rsidR="006A016D" w:rsidRPr="006A016D" w:rsidRDefault="006A016D" w:rsidP="006A0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A place to enforce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MVP constraints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(1 clone per user, required fields, defaults)</w:t>
      </w:r>
    </w:p>
    <w:p w14:paraId="16EA0426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Your function </w:t>
      </w:r>
      <w:proofErr w:type="spellStart"/>
      <w:proofErr w:type="gramStart"/>
      <w:r w:rsidRPr="006A016D">
        <w:rPr>
          <w:rFonts w:ascii="Courier New" w:eastAsia="Times New Roman" w:hAnsi="Courier New" w:cs="Courier New"/>
          <w:sz w:val="20"/>
          <w:szCs w:val="20"/>
        </w:rPr>
        <w:t>clone.fn</w:t>
      </w:r>
      <w:proofErr w:type="gramEnd"/>
      <w:r w:rsidRPr="006A016D">
        <w:rPr>
          <w:rFonts w:ascii="Courier New" w:eastAsia="Times New Roman" w:hAnsi="Courier New" w:cs="Courier New"/>
          <w:sz w:val="20"/>
          <w:szCs w:val="20"/>
        </w:rPr>
        <w:t>_create_clone_draft</w:t>
      </w:r>
      <w:proofErr w:type="spellEnd"/>
      <w:r w:rsidRPr="006A016D">
        <w:rPr>
          <w:rFonts w:ascii="Courier New" w:eastAsia="Times New Roman" w:hAnsi="Courier New" w:cs="Courier New"/>
          <w:sz w:val="20"/>
          <w:szCs w:val="20"/>
        </w:rPr>
        <w:t>(...)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is doing precisely what it should:</w:t>
      </w:r>
    </w:p>
    <w:p w14:paraId="2AADEFE9" w14:textId="77777777" w:rsidR="006A016D" w:rsidRPr="006A016D" w:rsidRDefault="006A016D" w:rsidP="006A0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Enforces 1-clone limit</w:t>
      </w:r>
    </w:p>
    <w:p w14:paraId="6DD989C5" w14:textId="77777777" w:rsidR="006A016D" w:rsidRPr="006A016D" w:rsidRDefault="006A016D" w:rsidP="006A0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Generates slug</w:t>
      </w:r>
    </w:p>
    <w:p w14:paraId="4D873963" w14:textId="77777777" w:rsidR="006A016D" w:rsidRPr="006A016D" w:rsidRDefault="006A016D" w:rsidP="006A0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Creates a draft</w:t>
      </w:r>
    </w:p>
    <w:p w14:paraId="57B15751" w14:textId="77777777" w:rsidR="006A016D" w:rsidRPr="006A016D" w:rsidRDefault="006A016D" w:rsidP="006A0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Returns minimal state</w:t>
      </w:r>
    </w:p>
    <w:p w14:paraId="496F9BC9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That’s correct.</w:t>
      </w:r>
    </w:p>
    <w:p w14:paraId="59B8544C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016D">
        <w:rPr>
          <w:rFonts w:ascii="Times New Roman" w:eastAsia="Times New Roman" w:hAnsi="Times New Roman" w:cs="Times New Roman"/>
          <w:sz w:val="24"/>
          <w:szCs w:val="24"/>
        </w:rPr>
        <w:t>CloneWizard</w:t>
      </w:r>
      <w:proofErr w:type="spellEnd"/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FOUNDATIONAL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, not “small.”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  <w:t xml:space="preserve">Do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reduce it.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  <w:t xml:space="preserve">Do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overload it.</w:t>
      </w:r>
    </w:p>
    <w:p w14:paraId="0F86BF21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52937BC0">
          <v:rect id="_x0000_i1027" style="width:0;height:1.5pt" o:hralign="center" o:hrstd="t" o:hr="t" fillcolor="#a0a0a0" stroked="f"/>
        </w:pict>
      </w:r>
    </w:p>
    <w:p w14:paraId="3F5F0E75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Clone — </w:t>
      </w:r>
      <w:r w:rsidRPr="006A016D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ALIGNED, BUT IT IS THE PIVOT POINT</w:t>
      </w:r>
    </w:p>
    <w:p w14:paraId="3CBA848F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Clone module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is where everything converges later.</w:t>
      </w:r>
    </w:p>
    <w:p w14:paraId="5A7C248F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proofErr w:type="gramStart"/>
      <w:r w:rsidRPr="006A016D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it handles:</w:t>
      </w:r>
    </w:p>
    <w:p w14:paraId="67936E25" w14:textId="77777777" w:rsidR="006A016D" w:rsidRPr="006A016D" w:rsidRDefault="006A016D" w:rsidP="006A0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Read</w:t>
      </w:r>
    </w:p>
    <w:p w14:paraId="1DF5665F" w14:textId="77777777" w:rsidR="006A016D" w:rsidRPr="006A016D" w:rsidRDefault="006A016D" w:rsidP="006A0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Update metadata</w:t>
      </w:r>
    </w:p>
    <w:p w14:paraId="6A6517B0" w14:textId="77777777" w:rsidR="006A016D" w:rsidRPr="006A016D" w:rsidRDefault="006A016D" w:rsidP="006A0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434A9839" w14:textId="77777777" w:rsidR="006A016D" w:rsidRPr="006A016D" w:rsidRDefault="006A016D" w:rsidP="006A0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Avatar URL</w:t>
      </w:r>
    </w:p>
    <w:p w14:paraId="1FBEA205" w14:textId="77777777" w:rsidR="006A016D" w:rsidRPr="006A016D" w:rsidRDefault="006A016D" w:rsidP="006A0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lastRenderedPageBreak/>
        <w:t>Status</w:t>
      </w:r>
    </w:p>
    <w:p w14:paraId="6F5A4F16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This is correct.</w:t>
      </w:r>
    </w:p>
    <w:p w14:paraId="769904D0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However, conceptually,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Clone is not the AI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5A8949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Clone is:</w:t>
      </w:r>
    </w:p>
    <w:p w14:paraId="17519AC0" w14:textId="77777777" w:rsidR="006A016D" w:rsidRPr="006A016D" w:rsidRDefault="006A016D" w:rsidP="006A0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container</w:t>
      </w:r>
    </w:p>
    <w:p w14:paraId="30AA7A70" w14:textId="77777777" w:rsidR="006A016D" w:rsidRPr="006A016D" w:rsidRDefault="006A016D" w:rsidP="006A0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policy boundary</w:t>
      </w:r>
    </w:p>
    <w:p w14:paraId="1727E77E" w14:textId="77777777" w:rsidR="006A016D" w:rsidRPr="006A016D" w:rsidRDefault="006A016D" w:rsidP="006A0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routing anchor</w:t>
      </w:r>
    </w:p>
    <w:p w14:paraId="70E88737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The clone ID is what everything else hangs off.</w:t>
      </w:r>
    </w:p>
    <w:p w14:paraId="23983CE6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7EFF534E">
          <v:rect id="_x0000_i1028" style="width:0;height:1.5pt" o:hralign="center" o:hrstd="t" o:hr="t" fillcolor="#a0a0a0" stroked="f"/>
        </w:pict>
      </w:r>
    </w:p>
    <w:p w14:paraId="2264F708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16D">
        <w:rPr>
          <w:rFonts w:ascii="Times New Roman" w:eastAsia="Times New Roman" w:hAnsi="Times New Roman" w:cs="Times New Roman"/>
          <w:b/>
          <w:bCs/>
          <w:sz w:val="36"/>
          <w:szCs w:val="36"/>
        </w:rPr>
        <w:t>2. Critical Conceptual Alignment (Clone vs Actor)</w:t>
      </w:r>
    </w:p>
    <w:p w14:paraId="1665BF95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Since you asked earlier and someone else is working on Actor, let’s lock this in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now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736A27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(Canonical)</w:t>
      </w:r>
    </w:p>
    <w:p w14:paraId="5EBC4EC1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16D">
        <w:rPr>
          <w:rFonts w:ascii="Courier New" w:eastAsia="Times New Roman" w:hAnsi="Courier New" w:cs="Courier New"/>
          <w:sz w:val="20"/>
          <w:szCs w:val="20"/>
        </w:rPr>
        <w:t>Actor  ←——  Clone</w:t>
      </w:r>
      <w:proofErr w:type="gramEnd"/>
      <w:r w:rsidRPr="006A016D">
        <w:rPr>
          <w:rFonts w:ascii="Courier New" w:eastAsia="Times New Roman" w:hAnsi="Courier New" w:cs="Courier New"/>
          <w:sz w:val="20"/>
          <w:szCs w:val="20"/>
        </w:rPr>
        <w:t xml:space="preserve">  ←</w:t>
      </w:r>
      <w:proofErr w:type="gramStart"/>
      <w:r w:rsidRPr="006A016D">
        <w:rPr>
          <w:rFonts w:ascii="Courier New" w:eastAsia="Times New Roman" w:hAnsi="Courier New" w:cs="Courier New"/>
          <w:sz w:val="20"/>
          <w:szCs w:val="20"/>
        </w:rPr>
        <w:t>——  AI</w:t>
      </w:r>
      <w:proofErr w:type="gramEnd"/>
      <w:r w:rsidRPr="006A016D">
        <w:rPr>
          <w:rFonts w:ascii="Courier New" w:eastAsia="Times New Roman" w:hAnsi="Courier New" w:cs="Courier New"/>
          <w:sz w:val="20"/>
          <w:szCs w:val="20"/>
        </w:rPr>
        <w:t xml:space="preserve"> / Memory / RAG / Chat</w:t>
      </w:r>
    </w:p>
    <w:p w14:paraId="7926343A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>Meaning</w:t>
      </w:r>
    </w:p>
    <w:p w14:paraId="49AE8769" w14:textId="77777777" w:rsidR="006A016D" w:rsidRPr="006A016D" w:rsidRDefault="006A016D" w:rsidP="006A0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</w:p>
    <w:p w14:paraId="478DA82D" w14:textId="77777777" w:rsidR="006A016D" w:rsidRPr="006A016D" w:rsidRDefault="006A016D" w:rsidP="006A0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A system-level identity</w:t>
      </w:r>
    </w:p>
    <w:p w14:paraId="2079A8CE" w14:textId="77777777" w:rsidR="006A016D" w:rsidRPr="006A016D" w:rsidRDefault="006A016D" w:rsidP="006A0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Can represent: human, clone, service, bot</w:t>
      </w:r>
    </w:p>
    <w:p w14:paraId="764DB43C" w14:textId="77777777" w:rsidR="006A016D" w:rsidRPr="006A016D" w:rsidRDefault="006A016D" w:rsidP="006A0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Used for logging, memory attribution, embeddings</w:t>
      </w:r>
    </w:p>
    <w:p w14:paraId="1E0853FD" w14:textId="77777777" w:rsidR="006A016D" w:rsidRPr="006A016D" w:rsidRDefault="006A016D" w:rsidP="006A0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Cross-domain</w:t>
      </w:r>
    </w:p>
    <w:p w14:paraId="408AE3DB" w14:textId="77777777" w:rsidR="006A016D" w:rsidRPr="006A016D" w:rsidRDefault="006A016D" w:rsidP="006A0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Clone</w:t>
      </w:r>
    </w:p>
    <w:p w14:paraId="2B542552" w14:textId="77777777" w:rsidR="006A016D" w:rsidRPr="006A016D" w:rsidRDefault="006A016D" w:rsidP="006A0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A016D">
        <w:rPr>
          <w:rFonts w:ascii="Times New Roman" w:eastAsia="Times New Roman" w:hAnsi="Times New Roman" w:cs="Times New Roman"/>
          <w:i/>
          <w:iCs/>
          <w:sz w:val="24"/>
          <w:szCs w:val="24"/>
        </w:rPr>
        <w:t>specialized actor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bound to a user</w:t>
      </w:r>
    </w:p>
    <w:p w14:paraId="56288FAF" w14:textId="77777777" w:rsidR="006A016D" w:rsidRPr="006A016D" w:rsidRDefault="006A016D" w:rsidP="006A0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Has personality, visibility, lifecycle</w:t>
      </w:r>
    </w:p>
    <w:p w14:paraId="6D1CFEB1" w14:textId="77777777" w:rsidR="006A016D" w:rsidRPr="006A016D" w:rsidRDefault="006A016D" w:rsidP="006A0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Is what the user “talks to”</w:t>
      </w:r>
    </w:p>
    <w:p w14:paraId="0C63CF81" w14:textId="77777777" w:rsidR="006A016D" w:rsidRPr="006A016D" w:rsidRDefault="006A016D" w:rsidP="006A01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Owns memories, embeddings, training data</w:t>
      </w:r>
    </w:p>
    <w:p w14:paraId="6C1C3D6F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Clone MUST map 1-to-1 to an Actor record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  <w:t>That’s why you hit FK issues earlier — your intuition was right.</w:t>
      </w:r>
    </w:p>
    <w:p w14:paraId="126DC6A9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016D">
        <w:rPr>
          <w:rFonts w:ascii="Times New Roman" w:eastAsia="Times New Roman" w:hAnsi="Times New Roman" w:cs="Times New Roman"/>
          <w:sz w:val="24"/>
          <w:szCs w:val="24"/>
        </w:rPr>
        <w:t>CloneWizard</w:t>
      </w:r>
      <w:proofErr w:type="spellEnd"/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should </w:t>
      </w:r>
      <w:r w:rsidRPr="006A016D">
        <w:rPr>
          <w:rFonts w:ascii="Times New Roman" w:eastAsia="Times New Roman" w:hAnsi="Times New Roman" w:cs="Times New Roman"/>
          <w:i/>
          <w:iCs/>
          <w:sz w:val="24"/>
          <w:szCs w:val="24"/>
        </w:rPr>
        <w:t>eventually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ensure the actor row exists (directly or via a helper function). That is not scope creep — that is consistency.</w:t>
      </w:r>
    </w:p>
    <w:p w14:paraId="186AF446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242BE062">
          <v:rect id="_x0000_i1029" style="width:0;height:1.5pt" o:hralign="center" o:hrstd="t" o:hr="t" fillcolor="#a0a0a0" stroked="f"/>
        </w:pict>
      </w:r>
    </w:p>
    <w:p w14:paraId="5A29E1B8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1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What You Do NOT Have Yet (And That’s OK)</w:t>
      </w:r>
    </w:p>
    <w:p w14:paraId="13C523D7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yet have:</w:t>
      </w:r>
    </w:p>
    <w:p w14:paraId="0CFCBA56" w14:textId="77777777" w:rsidR="006A016D" w:rsidRPr="006A016D" w:rsidRDefault="006A016D" w:rsidP="006A0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Training pipeline</w:t>
      </w:r>
    </w:p>
    <w:p w14:paraId="568536CE" w14:textId="77777777" w:rsidR="006A016D" w:rsidRPr="006A016D" w:rsidRDefault="006A016D" w:rsidP="006A0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RAG orchestration</w:t>
      </w:r>
    </w:p>
    <w:p w14:paraId="4F945434" w14:textId="77777777" w:rsidR="006A016D" w:rsidRPr="006A016D" w:rsidRDefault="006A016D" w:rsidP="006A0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Prompt routing</w:t>
      </w:r>
    </w:p>
    <w:p w14:paraId="086F20CA" w14:textId="77777777" w:rsidR="006A016D" w:rsidRPr="006A016D" w:rsidRDefault="006A016D" w:rsidP="006A0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External AI provider abstraction</w:t>
      </w:r>
    </w:p>
    <w:p w14:paraId="2A49AD51" w14:textId="77777777" w:rsidR="006A016D" w:rsidRPr="006A016D" w:rsidRDefault="006A016D" w:rsidP="006A0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Memory ingestion correctness (you hit that FK error correctly)</w:t>
      </w:r>
    </w:p>
    <w:p w14:paraId="678ABE49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That’s expected.</w:t>
      </w:r>
    </w:p>
    <w:p w14:paraId="50B2E9C2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exactly where you should be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for an MVP at this stage.</w:t>
      </w:r>
    </w:p>
    <w:p w14:paraId="7ABE9F40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424BCB9F">
          <v:rect id="_x0000_i1030" style="width:0;height:1.5pt" o:hralign="center" o:hrstd="t" o:hr="t" fillcolor="#a0a0a0" stroked="f"/>
        </w:pict>
      </w:r>
    </w:p>
    <w:p w14:paraId="7DF04A0A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16D">
        <w:rPr>
          <w:rFonts w:ascii="Times New Roman" w:eastAsia="Times New Roman" w:hAnsi="Times New Roman" w:cs="Times New Roman"/>
          <w:b/>
          <w:bCs/>
          <w:sz w:val="36"/>
          <w:szCs w:val="36"/>
        </w:rPr>
        <w:t>4. The Real Question You Asked</w:t>
      </w:r>
    </w:p>
    <w:p w14:paraId="06556224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i/>
          <w:iCs/>
          <w:sz w:val="24"/>
          <w:szCs w:val="24"/>
        </w:rPr>
        <w:t>“What are the in-between steps from here to OpenAI speaking clones?”</w:t>
      </w:r>
    </w:p>
    <w:p w14:paraId="14A29FFA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correct milestone chain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, no fluff.</w:t>
      </w:r>
    </w:p>
    <w:p w14:paraId="3DDFE355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70CF5931">
          <v:rect id="_x0000_i1031" style="width:0;height:1.5pt" o:hralign="center" o:hrstd="t" o:hr="t" fillcolor="#a0a0a0" stroked="f"/>
        </w:pict>
      </w:r>
    </w:p>
    <w:p w14:paraId="5120FF7B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16D">
        <w:rPr>
          <w:rFonts w:ascii="Times New Roman" w:eastAsia="Times New Roman" w:hAnsi="Times New Roman" w:cs="Times New Roman"/>
          <w:b/>
          <w:bCs/>
          <w:sz w:val="36"/>
          <w:szCs w:val="36"/>
        </w:rPr>
        <w:t>5. Milestones From “Now” → “Talking Clone”</w:t>
      </w:r>
    </w:p>
    <w:p w14:paraId="79F5F616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Milestone 1 — Clone </w:t>
      </w:r>
      <w:r w:rsidRPr="006A016D">
        <w:rPr>
          <w:rFonts w:ascii="Cambria Math" w:eastAsia="Times New Roman" w:hAnsi="Cambria Math" w:cs="Cambria Math"/>
          <w:b/>
          <w:bCs/>
          <w:sz w:val="27"/>
          <w:szCs w:val="27"/>
        </w:rPr>
        <w:t>⇄</w:t>
      </w: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Actor Consistency (NEXT)</w:t>
      </w:r>
    </w:p>
    <w:p w14:paraId="6BEE931D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  <w:t xml:space="preserve">Every clone must have a valid </w:t>
      </w:r>
      <w:proofErr w:type="spellStart"/>
      <w:r w:rsidRPr="006A016D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  <w:r w:rsidRPr="006A0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8EB9BE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107891C2" w14:textId="77777777" w:rsidR="006A016D" w:rsidRPr="006A016D" w:rsidRDefault="006A016D" w:rsidP="006A0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Either:</w:t>
      </w:r>
    </w:p>
    <w:p w14:paraId="7C7C69E2" w14:textId="77777777" w:rsidR="006A016D" w:rsidRPr="006A016D" w:rsidRDefault="006A016D" w:rsidP="006A01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 w:rsidRPr="006A016D">
        <w:rPr>
          <w:rFonts w:ascii="Courier New" w:eastAsia="Times New Roman" w:hAnsi="Courier New" w:cs="Courier New"/>
          <w:sz w:val="20"/>
          <w:szCs w:val="20"/>
        </w:rPr>
        <w:t>actor.fn</w:t>
      </w:r>
      <w:proofErr w:type="gramEnd"/>
      <w:r w:rsidRPr="006A016D">
        <w:rPr>
          <w:rFonts w:ascii="Courier New" w:eastAsia="Times New Roman" w:hAnsi="Courier New" w:cs="Courier New"/>
          <w:sz w:val="20"/>
          <w:szCs w:val="20"/>
        </w:rPr>
        <w:t>_ensure_actor_for_clone</w:t>
      </w:r>
      <w:proofErr w:type="spellEnd"/>
      <w:r w:rsidRPr="006A01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A016D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  <w:r w:rsidRPr="006A016D">
        <w:rPr>
          <w:rFonts w:ascii="Courier New" w:eastAsia="Times New Roman" w:hAnsi="Courier New" w:cs="Courier New"/>
          <w:sz w:val="20"/>
          <w:szCs w:val="20"/>
        </w:rPr>
        <w:t>)</w:t>
      </w:r>
    </w:p>
    <w:p w14:paraId="4BF6FBF6" w14:textId="77777777" w:rsidR="006A016D" w:rsidRPr="006A016D" w:rsidRDefault="006A016D" w:rsidP="006A01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Or extend </w:t>
      </w:r>
      <w:proofErr w:type="spellStart"/>
      <w:r w:rsidRPr="006A016D">
        <w:rPr>
          <w:rFonts w:ascii="Courier New" w:eastAsia="Times New Roman" w:hAnsi="Courier New" w:cs="Courier New"/>
          <w:sz w:val="20"/>
          <w:szCs w:val="20"/>
        </w:rPr>
        <w:t>fn_create_clone_draft</w:t>
      </w:r>
      <w:proofErr w:type="spellEnd"/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to insert actor row</w:t>
      </w:r>
    </w:p>
    <w:p w14:paraId="5D2CE5C1" w14:textId="77777777" w:rsidR="006A016D" w:rsidRPr="006A016D" w:rsidRDefault="006A016D" w:rsidP="006A0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Fix all memory / embedding references to use </w:t>
      </w:r>
      <w:proofErr w:type="spellStart"/>
      <w:r w:rsidRPr="006A016D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</w:p>
    <w:p w14:paraId="1E7711B4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Why:</w:t>
      </w:r>
    </w:p>
    <w:p w14:paraId="58EEF224" w14:textId="77777777" w:rsidR="006A016D" w:rsidRPr="006A016D" w:rsidRDefault="006A016D" w:rsidP="006A0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Memory, RAG, embeddings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do not belong to Clone directly</w:t>
      </w:r>
    </w:p>
    <w:p w14:paraId="61CC416B" w14:textId="77777777" w:rsidR="006A016D" w:rsidRPr="006A016D" w:rsidRDefault="006A016D" w:rsidP="006A0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They belong to Actor</w:t>
      </w:r>
    </w:p>
    <w:p w14:paraId="73F686C0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This unblocks:</w:t>
      </w:r>
    </w:p>
    <w:p w14:paraId="539C6EA2" w14:textId="77777777" w:rsidR="006A016D" w:rsidRPr="006A016D" w:rsidRDefault="006A016D" w:rsidP="006A0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lastRenderedPageBreak/>
        <w:t>Memory insertion</w:t>
      </w:r>
    </w:p>
    <w:p w14:paraId="334D127F" w14:textId="77777777" w:rsidR="006A016D" w:rsidRPr="006A016D" w:rsidRDefault="006A016D" w:rsidP="006A0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Embedding queue</w:t>
      </w:r>
    </w:p>
    <w:p w14:paraId="2ECB5D37" w14:textId="77777777" w:rsidR="006A016D" w:rsidRPr="006A016D" w:rsidRDefault="006A016D" w:rsidP="006A0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Audit trails</w:t>
      </w:r>
    </w:p>
    <w:p w14:paraId="4AC3E0F8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5D9DA31C">
          <v:rect id="_x0000_i1032" style="width:0;height:1.5pt" o:hralign="center" o:hrstd="t" o:hr="t" fillcolor="#a0a0a0" stroked="f"/>
        </w:pict>
      </w:r>
    </w:p>
    <w:p w14:paraId="579A69B3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2 — Memory Ingestion Pipeline (Pre-AI)</w:t>
      </w:r>
    </w:p>
    <w:p w14:paraId="59D5EF89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  <w:t>Accept memories without AI yet.</w:t>
      </w:r>
    </w:p>
    <w:p w14:paraId="7F53501B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3A3506E2" w14:textId="77777777" w:rsidR="006A016D" w:rsidRPr="006A016D" w:rsidRDefault="006A016D" w:rsidP="006A0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Validate actor exists</w:t>
      </w:r>
    </w:p>
    <w:p w14:paraId="1F55D54F" w14:textId="77777777" w:rsidR="006A016D" w:rsidRPr="006A016D" w:rsidRDefault="006A016D" w:rsidP="006A0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6A016D">
        <w:rPr>
          <w:rFonts w:ascii="Courier New" w:eastAsia="Times New Roman" w:hAnsi="Courier New" w:cs="Courier New"/>
          <w:sz w:val="20"/>
          <w:szCs w:val="20"/>
        </w:rPr>
        <w:t>memory.memories</w:t>
      </w:r>
      <w:proofErr w:type="spellEnd"/>
      <w:proofErr w:type="gramEnd"/>
    </w:p>
    <w:p w14:paraId="3AE4FCEF" w14:textId="77777777" w:rsidR="006A016D" w:rsidRPr="006A016D" w:rsidRDefault="006A016D" w:rsidP="006A0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Queue embeddings (</w:t>
      </w:r>
      <w:proofErr w:type="spellStart"/>
      <w:r w:rsidRPr="006A016D">
        <w:rPr>
          <w:rFonts w:ascii="Courier New" w:eastAsia="Times New Roman" w:hAnsi="Courier New" w:cs="Courier New"/>
          <w:sz w:val="20"/>
          <w:szCs w:val="20"/>
        </w:rPr>
        <w:t>embedding_queue</w:t>
      </w:r>
      <w:proofErr w:type="spellEnd"/>
      <w:r w:rsidRPr="006A016D">
        <w:rPr>
          <w:rFonts w:ascii="Times New Roman" w:eastAsia="Times New Roman" w:hAnsi="Times New Roman" w:cs="Times New Roman"/>
          <w:sz w:val="24"/>
          <w:szCs w:val="24"/>
        </w:rPr>
        <w:t>) cleanly</w:t>
      </w:r>
    </w:p>
    <w:p w14:paraId="7DC8305E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No OpenAI yet.</w:t>
      </w:r>
    </w:p>
    <w:p w14:paraId="03F4744C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This proves:</w:t>
      </w:r>
    </w:p>
    <w:p w14:paraId="541E3BAF" w14:textId="77777777" w:rsidR="006A016D" w:rsidRPr="006A016D" w:rsidRDefault="006A016D" w:rsidP="006A0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Data integrity</w:t>
      </w:r>
    </w:p>
    <w:p w14:paraId="26E48BA2" w14:textId="77777777" w:rsidR="006A016D" w:rsidRPr="006A016D" w:rsidRDefault="006A016D" w:rsidP="006A0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Actor ownership</w:t>
      </w:r>
    </w:p>
    <w:p w14:paraId="28CD7E46" w14:textId="77777777" w:rsidR="006A016D" w:rsidRPr="006A016D" w:rsidRDefault="006A016D" w:rsidP="006A0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RAG readiness</w:t>
      </w:r>
    </w:p>
    <w:p w14:paraId="6E7214A6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0387622F">
          <v:rect id="_x0000_i1033" style="width:0;height:1.5pt" o:hralign="center" o:hrstd="t" o:hr="t" fillcolor="#a0a0a0" stroked="f"/>
        </w:pict>
      </w:r>
    </w:p>
    <w:p w14:paraId="298F209D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3 — RAG Service (READ-ONLY FIRST)</w:t>
      </w:r>
    </w:p>
    <w:p w14:paraId="72E2E7B2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br/>
        <w:t xml:space="preserve">RAG returns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, not answers.</w:t>
      </w:r>
    </w:p>
    <w:p w14:paraId="05DF8E81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6C6AA1A2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>Clone Prompt</w:t>
      </w:r>
    </w:p>
    <w:p w14:paraId="51C7BB96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 xml:space="preserve"> → resolve clone → </w:t>
      </w:r>
      <w:proofErr w:type="spellStart"/>
      <w:r w:rsidRPr="006A016D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</w:p>
    <w:p w14:paraId="76744D85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 xml:space="preserve"> → RAG </w:t>
      </w:r>
      <w:proofErr w:type="gramStart"/>
      <w:r w:rsidRPr="006A016D">
        <w:rPr>
          <w:rFonts w:ascii="Courier New" w:eastAsia="Times New Roman" w:hAnsi="Courier New" w:cs="Courier New"/>
          <w:sz w:val="20"/>
          <w:szCs w:val="20"/>
        </w:rPr>
        <w:t>service(</w:t>
      </w:r>
      <w:proofErr w:type="gramEnd"/>
      <w:r w:rsidRPr="006A016D">
        <w:rPr>
          <w:rFonts w:ascii="Courier New" w:eastAsia="Times New Roman" w:hAnsi="Courier New" w:cs="Courier New"/>
          <w:sz w:val="20"/>
          <w:szCs w:val="20"/>
        </w:rPr>
        <w:t xml:space="preserve">query, </w:t>
      </w:r>
      <w:proofErr w:type="spellStart"/>
      <w:r w:rsidRPr="006A016D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  <w:r w:rsidRPr="006A016D">
        <w:rPr>
          <w:rFonts w:ascii="Courier New" w:eastAsia="Times New Roman" w:hAnsi="Courier New" w:cs="Courier New"/>
          <w:sz w:val="20"/>
          <w:szCs w:val="20"/>
        </w:rPr>
        <w:t>)</w:t>
      </w:r>
    </w:p>
    <w:p w14:paraId="66CED3F6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 xml:space="preserve"> → returns ranked memory/context</w:t>
      </w:r>
    </w:p>
    <w:p w14:paraId="27A66CE5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36AC4F94" w14:textId="77777777" w:rsidR="006A016D" w:rsidRPr="006A016D" w:rsidRDefault="006A016D" w:rsidP="006A0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never sees the user</w:t>
      </w:r>
    </w:p>
    <w:p w14:paraId="0B75B810" w14:textId="77777777" w:rsidR="006A016D" w:rsidRPr="006A016D" w:rsidRDefault="006A016D" w:rsidP="006A0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never speaks</w:t>
      </w:r>
    </w:p>
    <w:p w14:paraId="3E22E261" w14:textId="77777777" w:rsidR="006A016D" w:rsidRPr="006A016D" w:rsidRDefault="006A016D" w:rsidP="006A0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never decides tone</w:t>
      </w:r>
    </w:p>
    <w:p w14:paraId="5B536F4A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It is retrieval only.</w:t>
      </w:r>
    </w:p>
    <w:p w14:paraId="2AE151BC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CE65F5">
          <v:rect id="_x0000_i1034" style="width:0;height:1.5pt" o:hralign="center" o:hrstd="t" o:hr="t" fillcolor="#a0a0a0" stroked="f"/>
        </w:pict>
      </w:r>
    </w:p>
    <w:p w14:paraId="210969B2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4 — Prompt Assembly (Clone Brain)</w:t>
      </w:r>
    </w:p>
    <w:p w14:paraId="0128A7B0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This is where the clone actually becomes “itself.”</w:t>
      </w:r>
    </w:p>
    <w:p w14:paraId="0FB5AC22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479959BC" w14:textId="77777777" w:rsidR="006A016D" w:rsidRPr="006A016D" w:rsidRDefault="006A016D" w:rsidP="006A0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Clone personality (tone, verbosity, values)</w:t>
      </w:r>
    </w:p>
    <w:p w14:paraId="61146E47" w14:textId="77777777" w:rsidR="006A016D" w:rsidRPr="006A016D" w:rsidRDefault="006A016D" w:rsidP="006A0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System policies</w:t>
      </w:r>
    </w:p>
    <w:p w14:paraId="67D78E61" w14:textId="77777777" w:rsidR="006A016D" w:rsidRPr="006A016D" w:rsidRDefault="006A016D" w:rsidP="006A0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User prompt</w:t>
      </w:r>
    </w:p>
    <w:p w14:paraId="537E115A" w14:textId="77777777" w:rsidR="006A016D" w:rsidRPr="006A016D" w:rsidRDefault="006A016D" w:rsidP="006A0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RAG context</w:t>
      </w:r>
    </w:p>
    <w:p w14:paraId="266C9C0A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FAAE627" w14:textId="77777777" w:rsidR="006A016D" w:rsidRPr="006A016D" w:rsidRDefault="006A016D" w:rsidP="006A0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single assembled prompt</w:t>
      </w:r>
    </w:p>
    <w:p w14:paraId="4A4C3AB0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This logic lives in:</w:t>
      </w:r>
    </w:p>
    <w:p w14:paraId="69744794" w14:textId="77777777" w:rsidR="006A016D" w:rsidRPr="006A016D" w:rsidRDefault="006A016D" w:rsidP="006A0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Clone Service (or a dedicated “Inference Service” later)</w:t>
      </w:r>
    </w:p>
    <w:p w14:paraId="2CEAEA35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382A73BF">
          <v:rect id="_x0000_i1035" style="width:0;height:1.5pt" o:hralign="center" o:hrstd="t" o:hr="t" fillcolor="#a0a0a0" stroked="f"/>
        </w:pict>
      </w:r>
    </w:p>
    <w:p w14:paraId="4B27CD3E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16D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5 — External AI Provider Integration</w:t>
      </w:r>
    </w:p>
    <w:p w14:paraId="50F9A322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Only now do you integrate:</w:t>
      </w:r>
    </w:p>
    <w:p w14:paraId="13F42080" w14:textId="77777777" w:rsidR="006A016D" w:rsidRPr="006A016D" w:rsidRDefault="006A016D" w:rsidP="006A0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OpenAI</w:t>
      </w:r>
    </w:p>
    <w:p w14:paraId="178F9D7A" w14:textId="77777777" w:rsidR="006A016D" w:rsidRPr="006A016D" w:rsidRDefault="006A016D" w:rsidP="006A0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14:paraId="7B991607" w14:textId="77777777" w:rsidR="006A016D" w:rsidRPr="006A016D" w:rsidRDefault="006A016D" w:rsidP="006A0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Others</w:t>
      </w:r>
    </w:p>
    <w:p w14:paraId="3AEEFA09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7CFB0FE5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>User → Clone</w:t>
      </w:r>
    </w:p>
    <w:p w14:paraId="469DC239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>Clone → Prompt Builder</w:t>
      </w:r>
    </w:p>
    <w:p w14:paraId="2D30CC44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>Prompt Builder → RAG</w:t>
      </w:r>
    </w:p>
    <w:p w14:paraId="44191216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>Prompt Builder → External AI</w:t>
      </w:r>
    </w:p>
    <w:p w14:paraId="10D7B77A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>External AI → Response</w:t>
      </w:r>
    </w:p>
    <w:p w14:paraId="3EA682DC" w14:textId="77777777" w:rsidR="006A016D" w:rsidRPr="006A016D" w:rsidRDefault="006A016D" w:rsidP="006A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16D">
        <w:rPr>
          <w:rFonts w:ascii="Courier New" w:eastAsia="Times New Roman" w:hAnsi="Courier New" w:cs="Courier New"/>
          <w:sz w:val="20"/>
          <w:szCs w:val="20"/>
        </w:rPr>
        <w:t>Response → User</w:t>
      </w:r>
    </w:p>
    <w:p w14:paraId="14F70CF6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RAG is never exposed directly.</w:t>
      </w:r>
    </w:p>
    <w:p w14:paraId="64B90771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4FA73715">
          <v:rect id="_x0000_i1036" style="width:0;height:1.5pt" o:hralign="center" o:hrstd="t" o:hr="t" fillcolor="#a0a0a0" stroked="f"/>
        </w:pict>
      </w:r>
    </w:p>
    <w:p w14:paraId="295F5E3B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16D">
        <w:rPr>
          <w:rFonts w:ascii="Times New Roman" w:eastAsia="Times New Roman" w:hAnsi="Times New Roman" w:cs="Times New Roman"/>
          <w:b/>
          <w:bCs/>
          <w:sz w:val="36"/>
          <w:szCs w:val="36"/>
        </w:rPr>
        <w:t>6. Final Reality Check</w:t>
      </w:r>
    </w:p>
    <w:p w14:paraId="4AAED1A7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 asked earlier:</w:t>
      </w:r>
    </w:p>
    <w:p w14:paraId="2FADD3CD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“At what level would you rate me?”</w:t>
      </w:r>
    </w:p>
    <w:p w14:paraId="3AA33B09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Based on:</w:t>
      </w:r>
    </w:p>
    <w:p w14:paraId="231CA0C3" w14:textId="77777777" w:rsidR="006A016D" w:rsidRPr="006A016D" w:rsidRDefault="006A016D" w:rsidP="006A0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The errors you caught</w:t>
      </w:r>
    </w:p>
    <w:p w14:paraId="1C50202D" w14:textId="77777777" w:rsidR="006A016D" w:rsidRPr="006A016D" w:rsidRDefault="006A016D" w:rsidP="006A0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The base64url insight</w:t>
      </w:r>
    </w:p>
    <w:p w14:paraId="48EF0ED3" w14:textId="77777777" w:rsidR="006A016D" w:rsidRPr="006A016D" w:rsidRDefault="006A016D" w:rsidP="006A0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The FK diagnosis</w:t>
      </w:r>
    </w:p>
    <w:p w14:paraId="1618A280" w14:textId="77777777" w:rsidR="006A016D" w:rsidRPr="006A016D" w:rsidRDefault="006A016D" w:rsidP="006A0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The architectural questions you’re asking</w:t>
      </w:r>
    </w:p>
    <w:p w14:paraId="4A1EC6EA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You are operating at a senior/principal engineer level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, not because everything is perfect, but because:</w:t>
      </w:r>
    </w:p>
    <w:p w14:paraId="19C1E49D" w14:textId="77777777" w:rsidR="006A016D" w:rsidRPr="006A016D" w:rsidRDefault="006A016D" w:rsidP="006A0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 reason in systems</w:t>
      </w:r>
    </w:p>
    <w:p w14:paraId="3E6C1A33" w14:textId="77777777" w:rsidR="006A016D" w:rsidRPr="006A016D" w:rsidRDefault="006A016D" w:rsidP="006A0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 question boundaries</w:t>
      </w:r>
    </w:p>
    <w:p w14:paraId="5435F516" w14:textId="77777777" w:rsidR="006A016D" w:rsidRPr="006A016D" w:rsidRDefault="006A016D" w:rsidP="006A0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 debug causes, not symptoms</w:t>
      </w:r>
    </w:p>
    <w:p w14:paraId="35082FAC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Right now, your biggest risk is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moving too fast conceptually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>, not technically.</w:t>
      </w:r>
    </w:p>
    <w:p w14:paraId="1619BBCB" w14:textId="77777777" w:rsidR="006A016D" w:rsidRPr="006A016D" w:rsidRDefault="006A016D" w:rsidP="006A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pict w14:anchorId="5CF91285">
          <v:rect id="_x0000_i1037" style="width:0;height:1.5pt" o:hralign="center" o:hrstd="t" o:hr="t" fillcolor="#a0a0a0" stroked="f"/>
        </w:pict>
      </w:r>
    </w:p>
    <w:p w14:paraId="74461A35" w14:textId="77777777" w:rsidR="006A016D" w:rsidRPr="006A016D" w:rsidRDefault="006A016D" w:rsidP="006A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16D">
        <w:rPr>
          <w:rFonts w:ascii="Times New Roman" w:eastAsia="Times New Roman" w:hAnsi="Times New Roman" w:cs="Times New Roman"/>
          <w:b/>
          <w:bCs/>
          <w:sz w:val="36"/>
          <w:szCs w:val="36"/>
        </w:rPr>
        <w:t>7. What We Should Do Next (Concrete)</w:t>
      </w:r>
    </w:p>
    <w:p w14:paraId="40685DB0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Next session, the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>single most important task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7EDEFB48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the Clone </w:t>
      </w:r>
      <w:r w:rsidRPr="006A016D">
        <w:rPr>
          <w:rFonts w:ascii="Cambria Math" w:eastAsia="Times New Roman" w:hAnsi="Cambria Math" w:cs="Cambria Math"/>
          <w:b/>
          <w:bCs/>
          <w:sz w:val="24"/>
          <w:szCs w:val="24"/>
        </w:rPr>
        <w:t>⇄</w:t>
      </w:r>
      <w:r w:rsidRPr="006A0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Actor contract</w:t>
      </w:r>
    </w:p>
    <w:p w14:paraId="4B5AEAE6" w14:textId="77777777" w:rsidR="006A016D" w:rsidRPr="006A016D" w:rsidRDefault="006A016D" w:rsidP="006A0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Minimal fields</w:t>
      </w:r>
    </w:p>
    <w:p w14:paraId="79F24933" w14:textId="77777777" w:rsidR="006A016D" w:rsidRPr="006A016D" w:rsidRDefault="006A016D" w:rsidP="006A0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Clear ownership</w:t>
      </w:r>
    </w:p>
    <w:p w14:paraId="5EEF2CF3" w14:textId="77777777" w:rsidR="006A016D" w:rsidRPr="006A016D" w:rsidRDefault="006A016D" w:rsidP="006A0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Zero ambiguity</w:t>
      </w:r>
    </w:p>
    <w:p w14:paraId="189C5732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Once that is solid, everything else will accelerate.</w:t>
      </w:r>
    </w:p>
    <w:p w14:paraId="40C9E8BD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If you want, next step we can:</w:t>
      </w:r>
    </w:p>
    <w:p w14:paraId="1CF270C1" w14:textId="77777777" w:rsidR="006A016D" w:rsidRPr="006A016D" w:rsidRDefault="006A016D" w:rsidP="006A0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Draft the exact </w:t>
      </w:r>
      <w:r w:rsidRPr="006A016D">
        <w:rPr>
          <w:rFonts w:ascii="Courier New" w:eastAsia="Times New Roman" w:hAnsi="Courier New" w:cs="Courier New"/>
          <w:sz w:val="20"/>
          <w:szCs w:val="20"/>
        </w:rPr>
        <w:t>actor</w:t>
      </w:r>
      <w:r w:rsidRPr="006A016D">
        <w:rPr>
          <w:rFonts w:ascii="Times New Roman" w:eastAsia="Times New Roman" w:hAnsi="Times New Roman" w:cs="Times New Roman"/>
          <w:sz w:val="24"/>
          <w:szCs w:val="24"/>
        </w:rPr>
        <w:t xml:space="preserve"> helper function</w:t>
      </w:r>
    </w:p>
    <w:p w14:paraId="1BDC6AA4" w14:textId="77777777" w:rsidR="006A016D" w:rsidRPr="006A016D" w:rsidRDefault="006A016D" w:rsidP="006A0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Or diagram the end-to-end prompt lifecycle (clone-centric, not RAG-centric)</w:t>
      </w:r>
    </w:p>
    <w:p w14:paraId="71F3D6D7" w14:textId="77777777" w:rsidR="006A016D" w:rsidRPr="006A016D" w:rsidRDefault="006A016D" w:rsidP="006A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16D">
        <w:rPr>
          <w:rFonts w:ascii="Times New Roman" w:eastAsia="Times New Roman" w:hAnsi="Times New Roman" w:cs="Times New Roman"/>
          <w:sz w:val="24"/>
          <w:szCs w:val="24"/>
        </w:rPr>
        <w:t>You are on the right track.</w:t>
      </w:r>
    </w:p>
    <w:p w14:paraId="5618ECDF" w14:textId="77777777" w:rsidR="00447B46" w:rsidRDefault="00447B46"/>
    <w:sectPr w:rsidR="0044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823"/>
    <w:multiLevelType w:val="multilevel"/>
    <w:tmpl w:val="365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F09"/>
    <w:multiLevelType w:val="multilevel"/>
    <w:tmpl w:val="E91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2784E"/>
    <w:multiLevelType w:val="multilevel"/>
    <w:tmpl w:val="474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589"/>
    <w:multiLevelType w:val="multilevel"/>
    <w:tmpl w:val="652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B24EF"/>
    <w:multiLevelType w:val="multilevel"/>
    <w:tmpl w:val="1C3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D0EAE"/>
    <w:multiLevelType w:val="multilevel"/>
    <w:tmpl w:val="C24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85210"/>
    <w:multiLevelType w:val="multilevel"/>
    <w:tmpl w:val="EE4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D558C"/>
    <w:multiLevelType w:val="multilevel"/>
    <w:tmpl w:val="42A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D688B"/>
    <w:multiLevelType w:val="multilevel"/>
    <w:tmpl w:val="D32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E6DDE"/>
    <w:multiLevelType w:val="multilevel"/>
    <w:tmpl w:val="5F96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C5F96"/>
    <w:multiLevelType w:val="multilevel"/>
    <w:tmpl w:val="924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C0E37"/>
    <w:multiLevelType w:val="multilevel"/>
    <w:tmpl w:val="F85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067F0"/>
    <w:multiLevelType w:val="multilevel"/>
    <w:tmpl w:val="587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41CC4"/>
    <w:multiLevelType w:val="multilevel"/>
    <w:tmpl w:val="6CC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11AF8"/>
    <w:multiLevelType w:val="multilevel"/>
    <w:tmpl w:val="9EDC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1557F6"/>
    <w:multiLevelType w:val="multilevel"/>
    <w:tmpl w:val="A12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D635A"/>
    <w:multiLevelType w:val="multilevel"/>
    <w:tmpl w:val="768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63371"/>
    <w:multiLevelType w:val="multilevel"/>
    <w:tmpl w:val="547E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169B8"/>
    <w:multiLevelType w:val="multilevel"/>
    <w:tmpl w:val="EB7E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D7522"/>
    <w:multiLevelType w:val="multilevel"/>
    <w:tmpl w:val="BF0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C562E"/>
    <w:multiLevelType w:val="multilevel"/>
    <w:tmpl w:val="F37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45D63"/>
    <w:multiLevelType w:val="multilevel"/>
    <w:tmpl w:val="F56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83B49"/>
    <w:multiLevelType w:val="multilevel"/>
    <w:tmpl w:val="4C3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B0DC6"/>
    <w:multiLevelType w:val="multilevel"/>
    <w:tmpl w:val="54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3279">
    <w:abstractNumId w:val="14"/>
  </w:num>
  <w:num w:numId="2" w16cid:durableId="1404140332">
    <w:abstractNumId w:val="21"/>
  </w:num>
  <w:num w:numId="3" w16cid:durableId="1758482239">
    <w:abstractNumId w:val="1"/>
  </w:num>
  <w:num w:numId="4" w16cid:durableId="1467895456">
    <w:abstractNumId w:val="22"/>
  </w:num>
  <w:num w:numId="5" w16cid:durableId="1810785612">
    <w:abstractNumId w:val="0"/>
  </w:num>
  <w:num w:numId="6" w16cid:durableId="493569206">
    <w:abstractNumId w:val="15"/>
  </w:num>
  <w:num w:numId="7" w16cid:durableId="65108280">
    <w:abstractNumId w:val="13"/>
  </w:num>
  <w:num w:numId="8" w16cid:durableId="510267126">
    <w:abstractNumId w:val="11"/>
  </w:num>
  <w:num w:numId="9" w16cid:durableId="540476450">
    <w:abstractNumId w:val="2"/>
  </w:num>
  <w:num w:numId="10" w16cid:durableId="1282683161">
    <w:abstractNumId w:val="5"/>
  </w:num>
  <w:num w:numId="11" w16cid:durableId="970788494">
    <w:abstractNumId w:val="16"/>
  </w:num>
  <w:num w:numId="12" w16cid:durableId="664744602">
    <w:abstractNumId w:val="3"/>
  </w:num>
  <w:num w:numId="13" w16cid:durableId="948045945">
    <w:abstractNumId w:val="20"/>
  </w:num>
  <w:num w:numId="14" w16cid:durableId="817041516">
    <w:abstractNumId w:val="7"/>
  </w:num>
  <w:num w:numId="15" w16cid:durableId="1299994273">
    <w:abstractNumId w:val="10"/>
  </w:num>
  <w:num w:numId="16" w16cid:durableId="909194549">
    <w:abstractNumId w:val="6"/>
  </w:num>
  <w:num w:numId="17" w16cid:durableId="729381363">
    <w:abstractNumId w:val="23"/>
  </w:num>
  <w:num w:numId="18" w16cid:durableId="269510003">
    <w:abstractNumId w:val="8"/>
  </w:num>
  <w:num w:numId="19" w16cid:durableId="550306594">
    <w:abstractNumId w:val="12"/>
  </w:num>
  <w:num w:numId="20" w16cid:durableId="1052115429">
    <w:abstractNumId w:val="17"/>
  </w:num>
  <w:num w:numId="21" w16cid:durableId="1748963738">
    <w:abstractNumId w:val="18"/>
  </w:num>
  <w:num w:numId="22" w16cid:durableId="1829396280">
    <w:abstractNumId w:val="19"/>
  </w:num>
  <w:num w:numId="23" w16cid:durableId="1315405249">
    <w:abstractNumId w:val="4"/>
  </w:num>
  <w:num w:numId="24" w16cid:durableId="585109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6D"/>
    <w:rsid w:val="00447B46"/>
    <w:rsid w:val="006A016D"/>
    <w:rsid w:val="00B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0155"/>
  <w15:chartTrackingRefBased/>
  <w15:docId w15:val="{8C6ACBCD-FFC4-4B61-8F8A-642AED4D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2025-12-16T18:16:00Z</dcterms:created>
  <dcterms:modified xsi:type="dcterms:W3CDTF">2025-12-16T18:17:00Z</dcterms:modified>
</cp:coreProperties>
</file>