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93354" w14:textId="79DB58A1" w:rsidR="008B026D" w:rsidRPr="00F92DF2" w:rsidRDefault="00F92DF2" w:rsidP="00F92D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2DF2">
        <w:rPr>
          <w:rFonts w:ascii="Times New Roman" w:hAnsi="Times New Roman" w:cs="Times New Roman"/>
          <w:b/>
          <w:bCs/>
          <w:sz w:val="24"/>
          <w:szCs w:val="24"/>
        </w:rPr>
        <w:t>РЕГЛАМЕНТ ПО ОЦЕНКЕ СОРЕВНОВАНИЯ CANSAT</w:t>
      </w:r>
    </w:p>
    <w:p w14:paraId="22D2E8E5" w14:textId="77777777" w:rsidR="008B026D" w:rsidRPr="00F92DF2" w:rsidRDefault="008B026D" w:rsidP="008B026D">
      <w:pPr>
        <w:rPr>
          <w:rFonts w:ascii="Times New Roman" w:hAnsi="Times New Roman" w:cs="Times New Roman"/>
          <w:b/>
          <w:bCs/>
        </w:rPr>
      </w:pPr>
      <w:r w:rsidRPr="00F92DF2">
        <w:rPr>
          <w:rFonts w:ascii="Times New Roman" w:hAnsi="Times New Roman" w:cs="Times New Roman"/>
          <w:b/>
          <w:bCs/>
        </w:rPr>
        <w:t>1. Общие положения</w:t>
      </w:r>
    </w:p>
    <w:p w14:paraId="103D68B2" w14:textId="77777777" w:rsidR="008B026D" w:rsidRPr="00F92DF2" w:rsidRDefault="008B026D" w:rsidP="008B026D">
      <w:pPr>
        <w:rPr>
          <w:rFonts w:ascii="Times New Roman" w:hAnsi="Times New Roman" w:cs="Times New Roman"/>
        </w:rPr>
      </w:pPr>
      <w:r w:rsidRPr="00F92DF2">
        <w:rPr>
          <w:rFonts w:ascii="Times New Roman" w:hAnsi="Times New Roman" w:cs="Times New Roman"/>
        </w:rPr>
        <w:t xml:space="preserve">Настоящий регламент устанавливает критерии оценки команд, участвующих в конкурсе </w:t>
      </w:r>
      <w:proofErr w:type="spellStart"/>
      <w:r w:rsidRPr="00F92DF2">
        <w:rPr>
          <w:rFonts w:ascii="Times New Roman" w:hAnsi="Times New Roman" w:cs="Times New Roman"/>
        </w:rPr>
        <w:t>CanSat</w:t>
      </w:r>
      <w:proofErr w:type="spellEnd"/>
      <w:r w:rsidRPr="00F92DF2">
        <w:rPr>
          <w:rFonts w:ascii="Times New Roman" w:hAnsi="Times New Roman" w:cs="Times New Roman"/>
        </w:rPr>
        <w:t>, а также методику начисления баллов.</w:t>
      </w:r>
    </w:p>
    <w:tbl>
      <w:tblPr>
        <w:tblStyle w:val="-41"/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2812"/>
        <w:gridCol w:w="2267"/>
        <w:gridCol w:w="3819"/>
      </w:tblGrid>
      <w:tr w:rsidR="00F92DF2" w:rsidRPr="00F92DF2" w14:paraId="26F870E0" w14:textId="77777777" w:rsidTr="00F92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933DAC" w14:textId="29FC8BFE" w:rsidR="00F92DF2" w:rsidRPr="00F92DF2" w:rsidRDefault="00F92DF2" w:rsidP="00F92DF2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C842C0" w14:textId="4DE722E3" w:rsidR="00F92DF2" w:rsidRPr="00F92DF2" w:rsidRDefault="00F92DF2" w:rsidP="00F92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Категория</w:t>
            </w:r>
          </w:p>
        </w:tc>
        <w:tc>
          <w:tcPr>
            <w:tcW w:w="22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5B59E15" w14:textId="1E1C5505" w:rsidR="00F92DF2" w:rsidRPr="00F92DF2" w:rsidRDefault="00F92DF2" w:rsidP="00F92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Максимальный балл</w:t>
            </w:r>
          </w:p>
        </w:tc>
        <w:tc>
          <w:tcPr>
            <w:tcW w:w="38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7E7FC6" w14:textId="2EEAB761" w:rsidR="00F92DF2" w:rsidRPr="00F92DF2" w:rsidRDefault="00F92DF2" w:rsidP="00F92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A0823" w:rsidRPr="00F92DF2" w14:paraId="4E6DA6EB" w14:textId="77777777" w:rsidTr="008C7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654E26C0" w14:textId="58936092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12" w:type="dxa"/>
            <w:vAlign w:val="center"/>
          </w:tcPr>
          <w:p w14:paraId="6E74EE1D" w14:textId="0A1C74E5" w:rsidR="002A0823" w:rsidRPr="008C758B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Проектная документация</w:t>
            </w:r>
          </w:p>
        </w:tc>
        <w:tc>
          <w:tcPr>
            <w:tcW w:w="2267" w:type="dxa"/>
            <w:vAlign w:val="center"/>
          </w:tcPr>
          <w:p w14:paraId="16DFB830" w14:textId="08BCB372" w:rsidR="002A0823" w:rsidRPr="00F92DF2" w:rsidRDefault="002A0823" w:rsidP="00184D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15 баллов</w:t>
            </w:r>
          </w:p>
        </w:tc>
        <w:tc>
          <w:tcPr>
            <w:tcW w:w="3819" w:type="dxa"/>
            <w:vAlign w:val="center"/>
          </w:tcPr>
          <w:p w14:paraId="1FA9C169" w14:textId="03D9A5DA" w:rsidR="002A0823" w:rsidRPr="00F92DF2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Оценка качества представленного проекта: описание миссии, расчетов, схемы, обоснование выбора датчиков.</w:t>
            </w:r>
          </w:p>
        </w:tc>
      </w:tr>
      <w:tr w:rsidR="002A0823" w:rsidRPr="00F92DF2" w14:paraId="2353BB5F" w14:textId="77777777" w:rsidTr="008C7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3F4B7440" w14:textId="28EC9DF4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12" w:type="dxa"/>
            <w:vAlign w:val="center"/>
          </w:tcPr>
          <w:p w14:paraId="02D58857" w14:textId="085A4EFF" w:rsidR="002A0823" w:rsidRPr="008C758B" w:rsidRDefault="002A0823" w:rsidP="00184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Аппаратный дизайн</w:t>
            </w:r>
          </w:p>
        </w:tc>
        <w:tc>
          <w:tcPr>
            <w:tcW w:w="2267" w:type="dxa"/>
            <w:vAlign w:val="center"/>
          </w:tcPr>
          <w:p w14:paraId="54DC29E0" w14:textId="1C75B32E" w:rsidR="002A0823" w:rsidRPr="00F92DF2" w:rsidRDefault="002A0823" w:rsidP="00184D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F92DF2">
              <w:rPr>
                <w:rFonts w:ascii="Times New Roman" w:hAnsi="Times New Roman" w:cs="Times New Roman"/>
              </w:rPr>
              <w:t xml:space="preserve"> баллов</w:t>
            </w:r>
          </w:p>
        </w:tc>
        <w:tc>
          <w:tcPr>
            <w:tcW w:w="3819" w:type="dxa"/>
            <w:vAlign w:val="center"/>
          </w:tcPr>
          <w:p w14:paraId="1D3F6007" w14:textId="6DE8D8E3" w:rsidR="002A0823" w:rsidRPr="00F92DF2" w:rsidRDefault="002A0823" w:rsidP="00184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Компактность, прочность конструкции, соответствие требованиям массы (≤500 г), качество сборки.</w:t>
            </w:r>
          </w:p>
        </w:tc>
      </w:tr>
      <w:tr w:rsidR="002A0823" w:rsidRPr="00F92DF2" w14:paraId="3D7E2A7C" w14:textId="77777777" w:rsidTr="008C7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37DFD30D" w14:textId="1874561C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12" w:type="dxa"/>
            <w:vAlign w:val="center"/>
          </w:tcPr>
          <w:p w14:paraId="06C0DBE5" w14:textId="0E9C842B" w:rsidR="002A0823" w:rsidRPr="008C758B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Программное обеспечение</w:t>
            </w:r>
          </w:p>
        </w:tc>
        <w:tc>
          <w:tcPr>
            <w:tcW w:w="2267" w:type="dxa"/>
            <w:vAlign w:val="center"/>
          </w:tcPr>
          <w:p w14:paraId="2FC09DB5" w14:textId="26FC0776" w:rsidR="002A0823" w:rsidRPr="00F92DF2" w:rsidRDefault="002A0823" w:rsidP="00184D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Pr="00F92DF2">
              <w:rPr>
                <w:rFonts w:ascii="Times New Roman" w:hAnsi="Times New Roman" w:cs="Times New Roman"/>
              </w:rPr>
              <w:t xml:space="preserve"> баллов</w:t>
            </w:r>
          </w:p>
        </w:tc>
        <w:tc>
          <w:tcPr>
            <w:tcW w:w="3819" w:type="dxa"/>
            <w:vAlign w:val="center"/>
          </w:tcPr>
          <w:p w14:paraId="0B6F0778" w14:textId="71E9C316" w:rsidR="002A0823" w:rsidRPr="00F92DF2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Оригинальность и эффективность кода, устойчивость к ошибкам, стабильность работы во время миссии.</w:t>
            </w:r>
          </w:p>
        </w:tc>
      </w:tr>
      <w:tr w:rsidR="002A0823" w:rsidRPr="00F92DF2" w14:paraId="35029321" w14:textId="77777777" w:rsidTr="008C7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2B935564" w14:textId="42183A0D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12" w:type="dxa"/>
            <w:vAlign w:val="center"/>
          </w:tcPr>
          <w:p w14:paraId="630765BF" w14:textId="24BAC30A" w:rsidR="002A0823" w:rsidRPr="008C758B" w:rsidRDefault="002A0823" w:rsidP="00184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Сбор и передача данных</w:t>
            </w:r>
          </w:p>
        </w:tc>
        <w:tc>
          <w:tcPr>
            <w:tcW w:w="2267" w:type="dxa"/>
            <w:vAlign w:val="center"/>
          </w:tcPr>
          <w:p w14:paraId="2DD743C7" w14:textId="60C71797" w:rsidR="002A0823" w:rsidRPr="00F92DF2" w:rsidRDefault="002A0823" w:rsidP="00184D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20 баллов</w:t>
            </w:r>
          </w:p>
        </w:tc>
        <w:tc>
          <w:tcPr>
            <w:tcW w:w="3819" w:type="dxa"/>
            <w:vAlign w:val="center"/>
          </w:tcPr>
          <w:p w14:paraId="364FF8A5" w14:textId="57C0661B" w:rsidR="002A0823" w:rsidRPr="00F92DF2" w:rsidRDefault="002A0823" w:rsidP="00184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Корректность и точность показаний всех датчиков, обработка и передача данных в реальном времени.</w:t>
            </w:r>
          </w:p>
        </w:tc>
      </w:tr>
      <w:tr w:rsidR="002A0823" w:rsidRPr="00F92DF2" w14:paraId="657FE0F1" w14:textId="77777777" w:rsidTr="008C7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7D37A03B" w14:textId="3677E24F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12" w:type="dxa"/>
            <w:vAlign w:val="center"/>
          </w:tcPr>
          <w:p w14:paraId="4779FEE0" w14:textId="7C031043" w:rsidR="002A0823" w:rsidRPr="008C758B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Научная миссия</w:t>
            </w:r>
          </w:p>
        </w:tc>
        <w:tc>
          <w:tcPr>
            <w:tcW w:w="2267" w:type="dxa"/>
            <w:vAlign w:val="center"/>
          </w:tcPr>
          <w:p w14:paraId="2E33C3CC" w14:textId="617D8544" w:rsidR="002A0823" w:rsidRPr="00F92DF2" w:rsidRDefault="002A0823" w:rsidP="00184D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15 баллов</w:t>
            </w:r>
          </w:p>
        </w:tc>
        <w:tc>
          <w:tcPr>
            <w:tcW w:w="3819" w:type="dxa"/>
            <w:vAlign w:val="center"/>
          </w:tcPr>
          <w:p w14:paraId="12EB3C95" w14:textId="61EB07CE" w:rsidR="002A0823" w:rsidRPr="00F92DF2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Оригинальность задачи, научная ценность эксперимента, способность обосновать выбор датчиков и целей.</w:t>
            </w:r>
          </w:p>
        </w:tc>
      </w:tr>
      <w:tr w:rsidR="002A0823" w:rsidRPr="00F92DF2" w14:paraId="27D67E9C" w14:textId="77777777" w:rsidTr="008C75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6F7DB48C" w14:textId="3031C585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12" w:type="dxa"/>
            <w:vAlign w:val="center"/>
          </w:tcPr>
          <w:p w14:paraId="7B05C11C" w14:textId="707F416A" w:rsidR="002A0823" w:rsidRPr="008C758B" w:rsidRDefault="002A0823" w:rsidP="00184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Тестовый запуск</w:t>
            </w:r>
          </w:p>
        </w:tc>
        <w:tc>
          <w:tcPr>
            <w:tcW w:w="2267" w:type="dxa"/>
            <w:vAlign w:val="center"/>
          </w:tcPr>
          <w:p w14:paraId="26CE39CC" w14:textId="5413231E" w:rsidR="002A0823" w:rsidRPr="00F92DF2" w:rsidRDefault="002A0823" w:rsidP="00184D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10 баллов</w:t>
            </w:r>
          </w:p>
        </w:tc>
        <w:tc>
          <w:tcPr>
            <w:tcW w:w="3819" w:type="dxa"/>
            <w:vAlign w:val="center"/>
          </w:tcPr>
          <w:p w14:paraId="508C0CDE" w14:textId="4BBFEFC3" w:rsidR="002A0823" w:rsidRPr="00F92DF2" w:rsidRDefault="002A0823" w:rsidP="00184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 xml:space="preserve">Успешность развертывания </w:t>
            </w:r>
            <w:proofErr w:type="spellStart"/>
            <w:r w:rsidRPr="00F92DF2">
              <w:rPr>
                <w:rFonts w:ascii="Times New Roman" w:hAnsi="Times New Roman" w:cs="Times New Roman"/>
              </w:rPr>
              <w:t>CanSat</w:t>
            </w:r>
            <w:proofErr w:type="spellEnd"/>
            <w:r w:rsidRPr="00F92DF2">
              <w:rPr>
                <w:rFonts w:ascii="Times New Roman" w:hAnsi="Times New Roman" w:cs="Times New Roman"/>
              </w:rPr>
              <w:t xml:space="preserve"> после сброса, стабильность работы во время падения.</w:t>
            </w:r>
          </w:p>
        </w:tc>
      </w:tr>
      <w:tr w:rsidR="002A0823" w:rsidRPr="00F92DF2" w14:paraId="4CD06674" w14:textId="77777777" w:rsidTr="008C7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" w:type="dxa"/>
            <w:vAlign w:val="center"/>
          </w:tcPr>
          <w:p w14:paraId="21A50426" w14:textId="00734A79" w:rsidR="002A0823" w:rsidRPr="00F92DF2" w:rsidRDefault="002A0823" w:rsidP="008C758B">
            <w:pPr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12" w:type="dxa"/>
            <w:vAlign w:val="center"/>
          </w:tcPr>
          <w:p w14:paraId="7B0CC200" w14:textId="7A210446" w:rsidR="002A0823" w:rsidRPr="008C758B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758B">
              <w:rPr>
                <w:rFonts w:ascii="Times New Roman" w:hAnsi="Times New Roman" w:cs="Times New Roman"/>
                <w:b/>
                <w:bCs/>
              </w:rPr>
              <w:t>Презентация результатов</w:t>
            </w:r>
          </w:p>
        </w:tc>
        <w:tc>
          <w:tcPr>
            <w:tcW w:w="2267" w:type="dxa"/>
            <w:vAlign w:val="center"/>
          </w:tcPr>
          <w:p w14:paraId="337B8332" w14:textId="46C7DBC9" w:rsidR="002A0823" w:rsidRPr="00F92DF2" w:rsidRDefault="002A0823" w:rsidP="00184D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F92DF2">
              <w:rPr>
                <w:rFonts w:ascii="Times New Roman" w:hAnsi="Times New Roman" w:cs="Times New Roman"/>
              </w:rPr>
              <w:t xml:space="preserve"> баллов</w:t>
            </w:r>
          </w:p>
        </w:tc>
        <w:tc>
          <w:tcPr>
            <w:tcW w:w="3819" w:type="dxa"/>
            <w:vAlign w:val="center"/>
          </w:tcPr>
          <w:p w14:paraId="2464DF1F" w14:textId="5447FDFD" w:rsidR="002A0823" w:rsidRPr="00F92DF2" w:rsidRDefault="002A0823" w:rsidP="00184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2DF2">
              <w:rPr>
                <w:rFonts w:ascii="Times New Roman" w:hAnsi="Times New Roman" w:cs="Times New Roman"/>
              </w:rPr>
              <w:t>Четкость, логичность, визуальная привлекательность отчета о проведенном эксперименте.</w:t>
            </w:r>
          </w:p>
        </w:tc>
      </w:tr>
    </w:tbl>
    <w:p w14:paraId="2349F50E" w14:textId="2C1FACED" w:rsidR="008B026D" w:rsidRPr="00F92DF2" w:rsidRDefault="00F92DF2" w:rsidP="008B026D">
      <w:pPr>
        <w:rPr>
          <w:rFonts w:ascii="Times New Roman" w:hAnsi="Times New Roman" w:cs="Times New Roman"/>
          <w:b/>
          <w:bCs/>
        </w:rPr>
      </w:pPr>
      <w:r w:rsidRPr="00F92DF2">
        <w:rPr>
          <w:rFonts w:ascii="Times New Roman" w:hAnsi="Times New Roman" w:cs="Times New Roman"/>
          <w:b/>
          <w:bCs/>
        </w:rPr>
        <w:t>ИТОГО: 100 баллов</w:t>
      </w:r>
    </w:p>
    <w:p w14:paraId="674AD50D" w14:textId="77777777" w:rsidR="008B026D" w:rsidRPr="00F92DF2" w:rsidRDefault="008B026D" w:rsidP="008B026D">
      <w:pPr>
        <w:rPr>
          <w:rFonts w:ascii="Times New Roman" w:hAnsi="Times New Roman" w:cs="Times New Roman"/>
          <w:b/>
          <w:bCs/>
        </w:rPr>
      </w:pPr>
      <w:r w:rsidRPr="00F92DF2">
        <w:rPr>
          <w:rFonts w:ascii="Times New Roman" w:hAnsi="Times New Roman" w:cs="Times New Roman"/>
          <w:b/>
          <w:bCs/>
        </w:rPr>
        <w:t>3. Дополнительные критерии и штрафные баллы</w:t>
      </w:r>
    </w:p>
    <w:p w14:paraId="3CDC520D" w14:textId="52521D11" w:rsidR="008B026D" w:rsidRPr="00F92DF2" w:rsidRDefault="008B026D" w:rsidP="00F92DF2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92DF2">
        <w:rPr>
          <w:rFonts w:ascii="Times New Roman" w:hAnsi="Times New Roman" w:cs="Times New Roman"/>
        </w:rPr>
        <w:t xml:space="preserve">Превышение веса (500 г+): -5 баллов за каждые </w:t>
      </w:r>
      <w:r w:rsidR="00F92DF2" w:rsidRPr="00F92DF2">
        <w:rPr>
          <w:rFonts w:ascii="Times New Roman" w:hAnsi="Times New Roman" w:cs="Times New Roman"/>
        </w:rPr>
        <w:t>10</w:t>
      </w:r>
      <w:r w:rsidRPr="00F92DF2">
        <w:rPr>
          <w:rFonts w:ascii="Times New Roman" w:hAnsi="Times New Roman" w:cs="Times New Roman"/>
        </w:rPr>
        <w:t xml:space="preserve"> г.</w:t>
      </w:r>
      <w:r w:rsidR="00F92DF2" w:rsidRPr="00F92DF2">
        <w:rPr>
          <w:rFonts w:ascii="Times New Roman" w:hAnsi="Times New Roman" w:cs="Times New Roman"/>
        </w:rPr>
        <w:tab/>
      </w:r>
      <w:r w:rsidR="00F92DF2" w:rsidRPr="00F92DF2">
        <w:rPr>
          <w:rFonts w:ascii="Times New Roman" w:hAnsi="Times New Roman" w:cs="Times New Roman"/>
        </w:rPr>
        <w:tab/>
      </w:r>
    </w:p>
    <w:p w14:paraId="6B44A000" w14:textId="78C9A692" w:rsidR="008B026D" w:rsidRPr="00F92DF2" w:rsidRDefault="008B026D" w:rsidP="00F92DF2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92DF2">
        <w:rPr>
          <w:rFonts w:ascii="Times New Roman" w:hAnsi="Times New Roman" w:cs="Times New Roman"/>
        </w:rPr>
        <w:t>Отказ системы во время полета: -</w:t>
      </w:r>
      <w:r w:rsidR="00F92DF2" w:rsidRPr="00F92DF2">
        <w:rPr>
          <w:rFonts w:ascii="Times New Roman" w:hAnsi="Times New Roman" w:cs="Times New Roman"/>
        </w:rPr>
        <w:t>20</w:t>
      </w:r>
      <w:r w:rsidRPr="00F92DF2">
        <w:rPr>
          <w:rFonts w:ascii="Times New Roman" w:hAnsi="Times New Roman" w:cs="Times New Roman"/>
        </w:rPr>
        <w:t xml:space="preserve"> баллов.</w:t>
      </w:r>
    </w:p>
    <w:p w14:paraId="42BB13B0" w14:textId="1C1DB48E" w:rsidR="008B026D" w:rsidRPr="00F92DF2" w:rsidRDefault="008B026D" w:rsidP="00F92DF2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92DF2">
        <w:rPr>
          <w:rFonts w:ascii="Times New Roman" w:hAnsi="Times New Roman" w:cs="Times New Roman"/>
        </w:rPr>
        <w:t>Отсутствие ключевых данных после миссии: -</w:t>
      </w:r>
      <w:r w:rsidR="00F92DF2" w:rsidRPr="00F92DF2">
        <w:rPr>
          <w:rFonts w:ascii="Times New Roman" w:hAnsi="Times New Roman" w:cs="Times New Roman"/>
        </w:rPr>
        <w:t xml:space="preserve">20 </w:t>
      </w:r>
      <w:r w:rsidRPr="00F92DF2">
        <w:rPr>
          <w:rFonts w:ascii="Times New Roman" w:hAnsi="Times New Roman" w:cs="Times New Roman"/>
        </w:rPr>
        <w:t>баллов.</w:t>
      </w:r>
    </w:p>
    <w:p w14:paraId="1DEF322A" w14:textId="77777777" w:rsidR="008B026D" w:rsidRPr="00F92DF2" w:rsidRDefault="008B026D" w:rsidP="00F92DF2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F92DF2">
        <w:rPr>
          <w:rFonts w:ascii="Times New Roman" w:hAnsi="Times New Roman" w:cs="Times New Roman"/>
        </w:rPr>
        <w:t>Использование дополнительных датчиков (по согласованию): +5 баллов за инновационность.</w:t>
      </w:r>
    </w:p>
    <w:p w14:paraId="7C6425F5" w14:textId="77777777" w:rsidR="008B026D" w:rsidRPr="00F92DF2" w:rsidRDefault="008B026D" w:rsidP="008B026D">
      <w:pPr>
        <w:rPr>
          <w:rFonts w:ascii="Times New Roman" w:hAnsi="Times New Roman" w:cs="Times New Roman"/>
          <w:b/>
          <w:bCs/>
        </w:rPr>
      </w:pPr>
      <w:r w:rsidRPr="00F92DF2">
        <w:rPr>
          <w:rFonts w:ascii="Times New Roman" w:hAnsi="Times New Roman" w:cs="Times New Roman"/>
          <w:b/>
          <w:bCs/>
        </w:rPr>
        <w:t>4. Методика оценки</w:t>
      </w:r>
    </w:p>
    <w:p w14:paraId="71BB2DA5" w14:textId="4889DC32" w:rsidR="00B847E3" w:rsidRDefault="008B026D" w:rsidP="00F92DF2">
      <w:pPr>
        <w:spacing w:line="276" w:lineRule="auto"/>
        <w:jc w:val="both"/>
        <w:rPr>
          <w:rFonts w:ascii="Times New Roman" w:hAnsi="Times New Roman" w:cs="Times New Roman"/>
        </w:rPr>
      </w:pPr>
      <w:r w:rsidRPr="00F92DF2">
        <w:rPr>
          <w:rFonts w:ascii="Times New Roman" w:hAnsi="Times New Roman" w:cs="Times New Roman"/>
        </w:rPr>
        <w:t xml:space="preserve">Каждый критерий оценивается членами жюри, затем рассчитывается средний балл. Победителем становится команда, набравшая наибольшее количество баллов. В случае равенства очков </w:t>
      </w:r>
      <w:r w:rsidR="00D17D28">
        <w:rPr>
          <w:rFonts w:ascii="Times New Roman" w:hAnsi="Times New Roman" w:cs="Times New Roman"/>
        </w:rPr>
        <w:t>будут рассматриваться индивидуально!</w:t>
      </w:r>
    </w:p>
    <w:p w14:paraId="4EC71D94" w14:textId="47C68BBC" w:rsidR="00F92DF2" w:rsidRDefault="00F92DF2">
      <w:pPr>
        <w:rPr>
          <w:rFonts w:ascii="Times New Roman" w:hAnsi="Times New Roman" w:cs="Times New Roman"/>
        </w:rPr>
      </w:pPr>
    </w:p>
    <w:p w14:paraId="26EB8463" w14:textId="3442A2AE" w:rsidR="00F92DF2" w:rsidRDefault="00F92DF2">
      <w:pPr>
        <w:rPr>
          <w:rFonts w:ascii="Times New Roman" w:hAnsi="Times New Roman" w:cs="Times New Roman"/>
        </w:rPr>
      </w:pPr>
    </w:p>
    <w:p w14:paraId="7B67C972" w14:textId="57A80B41" w:rsidR="00F92DF2" w:rsidRDefault="00F92DF2">
      <w:pPr>
        <w:rPr>
          <w:rFonts w:ascii="Times New Roman" w:hAnsi="Times New Roman" w:cs="Times New Roman"/>
        </w:rPr>
      </w:pPr>
    </w:p>
    <w:p w14:paraId="64C4ABBB" w14:textId="67FD0D15" w:rsidR="00F92DF2" w:rsidRDefault="00F92DF2">
      <w:pPr>
        <w:rPr>
          <w:rFonts w:ascii="Times New Roman" w:hAnsi="Times New Roman" w:cs="Times New Roman"/>
        </w:rPr>
      </w:pPr>
    </w:p>
    <w:p w14:paraId="114E822B" w14:textId="77777777" w:rsidR="00F92DF2" w:rsidRPr="00F92DF2" w:rsidRDefault="00F92DF2">
      <w:pPr>
        <w:rPr>
          <w:rFonts w:ascii="Times New Roman" w:hAnsi="Times New Roman" w:cs="Times New Roman"/>
        </w:rPr>
      </w:pPr>
    </w:p>
    <w:sectPr w:rsidR="00F92DF2" w:rsidRPr="00F92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F95BAA"/>
    <w:multiLevelType w:val="hybridMultilevel"/>
    <w:tmpl w:val="93CC5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36"/>
    <w:rsid w:val="00184D0C"/>
    <w:rsid w:val="002A0823"/>
    <w:rsid w:val="007E64C8"/>
    <w:rsid w:val="008B026D"/>
    <w:rsid w:val="008C758B"/>
    <w:rsid w:val="00967673"/>
    <w:rsid w:val="00AA641C"/>
    <w:rsid w:val="00B847E3"/>
    <w:rsid w:val="00D17D28"/>
    <w:rsid w:val="00D21E36"/>
    <w:rsid w:val="00DB4AA3"/>
    <w:rsid w:val="00F9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1AFC0"/>
  <w15:chartTrackingRefBased/>
  <w15:docId w15:val="{CF056B86-24EF-4385-8957-7A501974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2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F92D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4">
    <w:name w:val="List Paragraph"/>
    <w:basedOn w:val="a"/>
    <w:uiPriority w:val="34"/>
    <w:qFormat/>
    <w:rsid w:val="00F92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5240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Rahmonov Humoyun</dc:creator>
  <cp:keywords/>
  <dc:description/>
  <cp:lastModifiedBy>Rahmonov Humoyun</cp:lastModifiedBy>
  <cp:revision>13</cp:revision>
  <dcterms:created xsi:type="dcterms:W3CDTF">2025-02-27T11:32:00Z</dcterms:created>
  <dcterms:modified xsi:type="dcterms:W3CDTF">2025-03-03T12:03:00Z</dcterms:modified>
</cp:coreProperties>
</file>