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0F48A" w14:textId="2915EE0A" w:rsidR="00CE6471" w:rsidRPr="006F6F05" w:rsidRDefault="006F6F05">
      <w:pPr>
        <w:rPr>
          <w:rFonts w:ascii="宋体" w:eastAsia="宋体" w:hAnsi="宋体"/>
          <w:sz w:val="24"/>
          <w:szCs w:val="28"/>
        </w:rPr>
      </w:pPr>
      <w:r w:rsidRPr="006F6F05">
        <w:rPr>
          <w:rFonts w:ascii="宋体" w:eastAsia="宋体" w:hAnsi="宋体" w:hint="eastAsia"/>
          <w:sz w:val="24"/>
          <w:szCs w:val="28"/>
        </w:rPr>
        <w:t>摘要</w:t>
      </w:r>
    </w:p>
    <w:p w14:paraId="151D2AC5" w14:textId="583B5709" w:rsidR="006F6F05" w:rsidRPr="006F6F05" w:rsidRDefault="006F6F05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/>
          <w:sz w:val="24"/>
          <w:szCs w:val="28"/>
        </w:rPr>
        <w:tab/>
      </w:r>
      <w:r>
        <w:rPr>
          <w:rFonts w:ascii="宋体" w:eastAsia="宋体" w:hAnsi="宋体" w:hint="eastAsia"/>
          <w:sz w:val="24"/>
          <w:szCs w:val="28"/>
        </w:rPr>
        <w:t>对于问题三：</w:t>
      </w:r>
      <w:r w:rsidR="00615E0B">
        <w:rPr>
          <w:rFonts w:ascii="宋体" w:eastAsia="宋体" w:hAnsi="宋体" w:hint="eastAsia"/>
          <w:sz w:val="24"/>
          <w:szCs w:val="28"/>
        </w:rPr>
        <w:t>采用规划问题求解方法与蒙特卡洛模拟。首先，</w:t>
      </w:r>
      <w:r>
        <w:rPr>
          <w:rFonts w:ascii="宋体" w:eastAsia="宋体" w:hAnsi="宋体" w:hint="eastAsia"/>
          <w:sz w:val="24"/>
          <w:szCs w:val="28"/>
        </w:rPr>
        <w:t>在问题二的基础上，</w:t>
      </w:r>
      <w:r w:rsidR="00991218">
        <w:rPr>
          <w:rFonts w:ascii="宋体" w:eastAsia="宋体" w:hAnsi="宋体" w:hint="eastAsia"/>
          <w:sz w:val="24"/>
          <w:szCs w:val="28"/>
        </w:rPr>
        <w:t>计算构建的模型能够</w:t>
      </w:r>
      <w:r w:rsidR="00D02B3E">
        <w:rPr>
          <w:rFonts w:ascii="宋体" w:eastAsia="宋体" w:hAnsi="宋体" w:hint="eastAsia"/>
          <w:sz w:val="24"/>
          <w:szCs w:val="28"/>
        </w:rPr>
        <w:t>保证存活的农作物的面积，发现所有作物均能存活；其次，</w:t>
      </w:r>
      <w:r w:rsidR="00615E0B">
        <w:rPr>
          <w:rFonts w:ascii="宋体" w:eastAsia="宋体" w:hAnsi="宋体" w:hint="eastAsia"/>
          <w:sz w:val="24"/>
          <w:szCs w:val="28"/>
        </w:rPr>
        <w:t>利用规划问题求解方法</w:t>
      </w:r>
      <w:r w:rsidR="00615E0B">
        <w:rPr>
          <w:rFonts w:ascii="宋体" w:eastAsia="宋体" w:hAnsi="宋体" w:hint="eastAsia"/>
          <w:sz w:val="24"/>
          <w:szCs w:val="28"/>
        </w:rPr>
        <w:t>调整储水罐供给水源</w:t>
      </w:r>
      <w:r w:rsidR="00615E0B">
        <w:rPr>
          <w:rFonts w:ascii="宋体" w:eastAsia="宋体" w:hAnsi="宋体" w:hint="eastAsia"/>
          <w:sz w:val="24"/>
          <w:szCs w:val="28"/>
        </w:rPr>
        <w:t>，并</w:t>
      </w:r>
      <w:r w:rsidR="00D02B3E">
        <w:rPr>
          <w:rFonts w:ascii="宋体" w:eastAsia="宋体" w:hAnsi="宋体" w:hint="eastAsia"/>
          <w:sz w:val="24"/>
          <w:szCs w:val="28"/>
        </w:rPr>
        <w:t>计算构建的模型能够保证正常生长的农作物的面积</w:t>
      </w:r>
      <w:r w:rsidR="00615E0B">
        <w:rPr>
          <w:rFonts w:ascii="宋体" w:eastAsia="宋体" w:hAnsi="宋体" w:hint="eastAsia"/>
          <w:sz w:val="24"/>
          <w:szCs w:val="28"/>
        </w:rPr>
        <w:t>；最后，</w:t>
      </w:r>
      <w:r w:rsidR="00DA511A">
        <w:rPr>
          <w:rFonts w:ascii="宋体" w:eastAsia="宋体" w:hAnsi="宋体" w:hint="eastAsia"/>
          <w:sz w:val="24"/>
          <w:szCs w:val="28"/>
        </w:rPr>
        <w:t>通过计算得到出现干旱时应急水量的比例，并且根据贝叶斯公式得到</w:t>
      </w:r>
      <w:r w:rsidR="00DA511A" w:rsidRPr="00DA511A">
        <w:rPr>
          <w:rFonts w:ascii="宋体" w:eastAsia="宋体" w:hAnsi="宋体" w:hint="eastAsia"/>
          <w:sz w:val="24"/>
          <w:szCs w:val="28"/>
        </w:rPr>
        <w:t>相邻两天的干旱概率递推</w:t>
      </w:r>
      <w:r w:rsidR="00DA511A">
        <w:rPr>
          <w:rFonts w:ascii="宋体" w:eastAsia="宋体" w:hAnsi="宋体" w:hint="eastAsia"/>
          <w:sz w:val="24"/>
          <w:szCs w:val="28"/>
        </w:rPr>
        <w:t>，利用递推公式计算得到每天干旱发生的概率，使用蒙特卡罗模拟</w:t>
      </w:r>
      <w:r w:rsidR="005337D2">
        <w:rPr>
          <w:rFonts w:ascii="宋体" w:eastAsia="宋体" w:hAnsi="宋体" w:hint="eastAsia"/>
          <w:sz w:val="24"/>
          <w:szCs w:val="28"/>
        </w:rPr>
        <w:t>该月份的干旱发生情况，通过求平均值得到储水罐的应急水源比例。</w:t>
      </w:r>
    </w:p>
    <w:sectPr w:rsidR="006F6F05" w:rsidRPr="006F6F0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2BC811" w14:textId="77777777" w:rsidR="007D565B" w:rsidRDefault="007D565B" w:rsidP="006F6F05">
      <w:pPr>
        <w:rPr>
          <w:rFonts w:hint="eastAsia"/>
        </w:rPr>
      </w:pPr>
      <w:r>
        <w:separator/>
      </w:r>
    </w:p>
  </w:endnote>
  <w:endnote w:type="continuationSeparator" w:id="0">
    <w:p w14:paraId="6E903DA6" w14:textId="77777777" w:rsidR="007D565B" w:rsidRDefault="007D565B" w:rsidP="006F6F0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2F21F5" w14:textId="77777777" w:rsidR="007D565B" w:rsidRDefault="007D565B" w:rsidP="006F6F05">
      <w:pPr>
        <w:rPr>
          <w:rFonts w:hint="eastAsia"/>
        </w:rPr>
      </w:pPr>
      <w:r>
        <w:separator/>
      </w:r>
    </w:p>
  </w:footnote>
  <w:footnote w:type="continuationSeparator" w:id="0">
    <w:p w14:paraId="4BAAA322" w14:textId="77777777" w:rsidR="007D565B" w:rsidRDefault="007D565B" w:rsidP="006F6F05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1969EA"/>
    <w:multiLevelType w:val="multilevel"/>
    <w:tmpl w:val="8D848108"/>
    <w:lvl w:ilvl="0">
      <w:start w:val="1"/>
      <w:numFmt w:val="chineseCountingThousand"/>
      <w:pStyle w:val="1"/>
      <w:suff w:val="space"/>
      <w:lvlText w:val="%1、"/>
      <w:lvlJc w:val="left"/>
      <w:pPr>
        <w:ind w:left="425" w:hanging="425"/>
      </w:pPr>
      <w:rPr>
        <w:rFonts w:ascii="黑体" w:eastAsia="黑体" w:hint="eastAsia"/>
        <w:b w:val="0"/>
        <w:i w:val="0"/>
        <w:sz w:val="28"/>
      </w:rPr>
    </w:lvl>
    <w:lvl w:ilvl="1">
      <w:start w:val="1"/>
      <w:numFmt w:val="decimal"/>
      <w:pStyle w:val="2"/>
      <w:isLgl/>
      <w:suff w:val="space"/>
      <w:lvlText w:val="%1.%2"/>
      <w:lvlJc w:val="left"/>
      <w:pPr>
        <w:ind w:left="992" w:hanging="567"/>
      </w:pPr>
      <w:rPr>
        <w:rFonts w:ascii="黑体" w:eastAsia="黑体" w:hint="eastAsia"/>
        <w:b w:val="0"/>
        <w:i w:val="0"/>
        <w:sz w:val="24"/>
      </w:rPr>
    </w:lvl>
    <w:lvl w:ilvl="2">
      <w:start w:val="1"/>
      <w:numFmt w:val="decimal"/>
      <w:pStyle w:val="3"/>
      <w:isLgl/>
      <w:suff w:val="space"/>
      <w:lvlText w:val="%1.%2.%3"/>
      <w:lvlJc w:val="left"/>
      <w:pPr>
        <w:ind w:left="1418" w:hanging="567"/>
      </w:pPr>
      <w:rPr>
        <w:rFonts w:ascii="黑体" w:eastAsia="黑体" w:hint="eastAsia"/>
        <w:b w:val="0"/>
        <w:i w:val="0"/>
        <w:sz w:val="24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2096173060">
    <w:abstractNumId w:val="0"/>
  </w:num>
  <w:num w:numId="2" w16cid:durableId="1181502918">
    <w:abstractNumId w:val="0"/>
  </w:num>
  <w:num w:numId="3" w16cid:durableId="14552966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151B9"/>
    <w:rsid w:val="001A769F"/>
    <w:rsid w:val="00207C68"/>
    <w:rsid w:val="002201E9"/>
    <w:rsid w:val="003151B9"/>
    <w:rsid w:val="005337D2"/>
    <w:rsid w:val="005700D0"/>
    <w:rsid w:val="005816A9"/>
    <w:rsid w:val="00615E0B"/>
    <w:rsid w:val="006F6F05"/>
    <w:rsid w:val="007D565B"/>
    <w:rsid w:val="00991218"/>
    <w:rsid w:val="00C23EED"/>
    <w:rsid w:val="00CE6471"/>
    <w:rsid w:val="00D02B3E"/>
    <w:rsid w:val="00DA5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970F2C"/>
  <w15:chartTrackingRefBased/>
  <w15:docId w15:val="{470FB12C-8393-4C5C-87F2-0171E614B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700D0"/>
    <w:pPr>
      <w:keepNext/>
      <w:keepLines/>
      <w:numPr>
        <w:numId w:val="3"/>
      </w:numPr>
      <w:spacing w:before="120" w:after="120"/>
      <w:jc w:val="center"/>
      <w:outlineLvl w:val="0"/>
    </w:pPr>
    <w:rPr>
      <w:rFonts w:ascii="黑体" w:eastAsia="黑体" w:hAnsi="黑体" w:cs="黑体"/>
      <w:color w:val="000000" w:themeColor="text1"/>
      <w:sz w:val="28"/>
      <w:szCs w:val="28"/>
    </w:rPr>
  </w:style>
  <w:style w:type="paragraph" w:styleId="2">
    <w:name w:val="heading 2"/>
    <w:basedOn w:val="a"/>
    <w:next w:val="a"/>
    <w:link w:val="20"/>
    <w:uiPriority w:val="9"/>
    <w:qFormat/>
    <w:rsid w:val="005700D0"/>
    <w:pPr>
      <w:keepNext/>
      <w:keepLines/>
      <w:numPr>
        <w:ilvl w:val="1"/>
        <w:numId w:val="3"/>
      </w:numPr>
      <w:spacing w:after="120"/>
      <w:outlineLvl w:val="1"/>
    </w:pPr>
    <w:rPr>
      <w:rFonts w:ascii="黑体" w:eastAsia="黑体" w:hAnsi="黑体" w:cs="黑体"/>
      <w:color w:val="000000" w:themeColor="text1"/>
      <w:sz w:val="24"/>
      <w:szCs w:val="24"/>
    </w:rPr>
  </w:style>
  <w:style w:type="paragraph" w:styleId="3">
    <w:name w:val="heading 3"/>
    <w:basedOn w:val="a"/>
    <w:next w:val="a"/>
    <w:link w:val="30"/>
    <w:uiPriority w:val="9"/>
    <w:qFormat/>
    <w:rsid w:val="005700D0"/>
    <w:pPr>
      <w:keepNext/>
      <w:keepLines/>
      <w:numPr>
        <w:ilvl w:val="2"/>
        <w:numId w:val="1"/>
      </w:numPr>
      <w:spacing w:before="160" w:after="80"/>
      <w:ind w:left="0" w:firstLine="0"/>
      <w:outlineLvl w:val="2"/>
    </w:pPr>
    <w:rPr>
      <w:rFonts w:ascii="黑体" w:eastAsia="黑体" w:hAnsi="黑体" w:cs="黑体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51B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51B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51B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51B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51B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51B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207C68"/>
    <w:rPr>
      <w:rFonts w:ascii="Times New Roman" w:eastAsia="宋体" w:hAnsi="Times New Roman"/>
      <w:sz w:val="24"/>
    </w:rPr>
    <w:tblPr>
      <w:tblBorders>
        <w:top w:val="single" w:sz="12" w:space="0" w:color="auto"/>
        <w:bottom w:val="single" w:sz="12" w:space="0" w:color="auto"/>
      </w:tblBorders>
    </w:tblPr>
    <w:tblStylePr w:type="firstRow">
      <w:rPr>
        <w:b/>
      </w:rPr>
      <w:tblPr/>
      <w:tcPr>
        <w:tcBorders>
          <w:bottom w:val="single" w:sz="6" w:space="0" w:color="auto"/>
        </w:tcBorders>
      </w:tcPr>
    </w:tblStylePr>
  </w:style>
  <w:style w:type="paragraph" w:customStyle="1" w:styleId="a4">
    <w:name w:val="图表标题"/>
    <w:basedOn w:val="a"/>
    <w:qFormat/>
    <w:rsid w:val="005700D0"/>
    <w:pPr>
      <w:jc w:val="center"/>
    </w:pPr>
    <w:rPr>
      <w:rFonts w:ascii="Times New Roman" w:eastAsia="宋体" w:hAnsi="Times New Roman"/>
      <w:b/>
      <w:color w:val="000000" w:themeColor="text1"/>
      <w:szCs w:val="21"/>
    </w:rPr>
  </w:style>
  <w:style w:type="character" w:customStyle="1" w:styleId="10">
    <w:name w:val="标题 1 字符"/>
    <w:basedOn w:val="a0"/>
    <w:link w:val="1"/>
    <w:uiPriority w:val="9"/>
    <w:rsid w:val="005700D0"/>
    <w:rPr>
      <w:rFonts w:ascii="黑体" w:eastAsia="黑体" w:hAnsi="黑体" w:cs="黑体"/>
      <w:color w:val="000000" w:themeColor="text1"/>
      <w:sz w:val="28"/>
      <w:szCs w:val="28"/>
    </w:rPr>
  </w:style>
  <w:style w:type="character" w:customStyle="1" w:styleId="20">
    <w:name w:val="标题 2 字符"/>
    <w:basedOn w:val="a0"/>
    <w:link w:val="2"/>
    <w:uiPriority w:val="9"/>
    <w:rsid w:val="005700D0"/>
    <w:rPr>
      <w:rFonts w:ascii="黑体" w:eastAsia="黑体" w:hAnsi="黑体" w:cs="黑体"/>
      <w:color w:val="000000" w:themeColor="text1"/>
      <w:sz w:val="24"/>
      <w:szCs w:val="24"/>
    </w:rPr>
  </w:style>
  <w:style w:type="character" w:customStyle="1" w:styleId="30">
    <w:name w:val="标题 3 字符"/>
    <w:basedOn w:val="a0"/>
    <w:link w:val="3"/>
    <w:uiPriority w:val="9"/>
    <w:rsid w:val="005700D0"/>
    <w:rPr>
      <w:rFonts w:ascii="黑体" w:eastAsia="黑体" w:hAnsi="黑体" w:cs="黑体"/>
      <w:color w:val="000000" w:themeColor="text1"/>
      <w:sz w:val="24"/>
      <w:szCs w:val="24"/>
    </w:rPr>
  </w:style>
  <w:style w:type="paragraph" w:styleId="a5">
    <w:name w:val="No Spacing"/>
    <w:uiPriority w:val="1"/>
    <w:qFormat/>
    <w:rsid w:val="005700D0"/>
    <w:pPr>
      <w:widowControl w:val="0"/>
      <w:jc w:val="both"/>
    </w:pPr>
  </w:style>
  <w:style w:type="character" w:customStyle="1" w:styleId="40">
    <w:name w:val="标题 4 字符"/>
    <w:basedOn w:val="a0"/>
    <w:link w:val="4"/>
    <w:uiPriority w:val="9"/>
    <w:semiHidden/>
    <w:rsid w:val="003151B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151B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151B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151B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151B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151B9"/>
    <w:rPr>
      <w:rFonts w:eastAsiaTheme="majorEastAsia" w:cstheme="majorBidi"/>
      <w:color w:val="595959" w:themeColor="text1" w:themeTint="A6"/>
    </w:rPr>
  </w:style>
  <w:style w:type="paragraph" w:styleId="a6">
    <w:name w:val="Title"/>
    <w:basedOn w:val="a"/>
    <w:next w:val="a"/>
    <w:link w:val="a7"/>
    <w:uiPriority w:val="10"/>
    <w:qFormat/>
    <w:rsid w:val="003151B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标题 字符"/>
    <w:basedOn w:val="a0"/>
    <w:link w:val="a6"/>
    <w:uiPriority w:val="10"/>
    <w:rsid w:val="003151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8">
    <w:name w:val="Subtitle"/>
    <w:basedOn w:val="a"/>
    <w:next w:val="a"/>
    <w:link w:val="a9"/>
    <w:uiPriority w:val="11"/>
    <w:qFormat/>
    <w:rsid w:val="003151B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9">
    <w:name w:val="副标题 字符"/>
    <w:basedOn w:val="a0"/>
    <w:link w:val="a8"/>
    <w:uiPriority w:val="11"/>
    <w:rsid w:val="003151B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a">
    <w:name w:val="Quote"/>
    <w:basedOn w:val="a"/>
    <w:next w:val="a"/>
    <w:link w:val="ab"/>
    <w:uiPriority w:val="29"/>
    <w:qFormat/>
    <w:rsid w:val="003151B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b">
    <w:name w:val="引用 字符"/>
    <w:basedOn w:val="a0"/>
    <w:link w:val="aa"/>
    <w:uiPriority w:val="29"/>
    <w:rsid w:val="003151B9"/>
    <w:rPr>
      <w:i/>
      <w:iCs/>
      <w:color w:val="404040" w:themeColor="text1" w:themeTint="BF"/>
    </w:rPr>
  </w:style>
  <w:style w:type="paragraph" w:styleId="ac">
    <w:name w:val="List Paragraph"/>
    <w:basedOn w:val="a"/>
    <w:uiPriority w:val="34"/>
    <w:qFormat/>
    <w:rsid w:val="003151B9"/>
    <w:pPr>
      <w:ind w:left="720"/>
      <w:contextualSpacing/>
    </w:pPr>
  </w:style>
  <w:style w:type="character" w:styleId="ad">
    <w:name w:val="Intense Emphasis"/>
    <w:basedOn w:val="a0"/>
    <w:uiPriority w:val="21"/>
    <w:qFormat/>
    <w:rsid w:val="003151B9"/>
    <w:rPr>
      <w:i/>
      <w:iCs/>
      <w:color w:val="0F4761" w:themeColor="accent1" w:themeShade="BF"/>
    </w:rPr>
  </w:style>
  <w:style w:type="paragraph" w:styleId="ae">
    <w:name w:val="Intense Quote"/>
    <w:basedOn w:val="a"/>
    <w:next w:val="a"/>
    <w:link w:val="af"/>
    <w:uiPriority w:val="30"/>
    <w:qFormat/>
    <w:rsid w:val="003151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">
    <w:name w:val="明显引用 字符"/>
    <w:basedOn w:val="a0"/>
    <w:link w:val="ae"/>
    <w:uiPriority w:val="30"/>
    <w:rsid w:val="003151B9"/>
    <w:rPr>
      <w:i/>
      <w:iCs/>
      <w:color w:val="0F4761" w:themeColor="accent1" w:themeShade="BF"/>
    </w:rPr>
  </w:style>
  <w:style w:type="character" w:styleId="af0">
    <w:name w:val="Intense Reference"/>
    <w:basedOn w:val="a0"/>
    <w:uiPriority w:val="32"/>
    <w:qFormat/>
    <w:rsid w:val="003151B9"/>
    <w:rPr>
      <w:b/>
      <w:bCs/>
      <w:smallCaps/>
      <w:color w:val="0F4761" w:themeColor="accent1" w:themeShade="BF"/>
      <w:spacing w:val="5"/>
    </w:rPr>
  </w:style>
  <w:style w:type="paragraph" w:styleId="af1">
    <w:name w:val="header"/>
    <w:basedOn w:val="a"/>
    <w:link w:val="af2"/>
    <w:uiPriority w:val="99"/>
    <w:unhideWhenUsed/>
    <w:rsid w:val="006F6F0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2">
    <w:name w:val="页眉 字符"/>
    <w:basedOn w:val="a0"/>
    <w:link w:val="af1"/>
    <w:uiPriority w:val="99"/>
    <w:rsid w:val="006F6F05"/>
    <w:rPr>
      <w:sz w:val="18"/>
      <w:szCs w:val="18"/>
    </w:rPr>
  </w:style>
  <w:style w:type="paragraph" w:styleId="af3">
    <w:name w:val="footer"/>
    <w:basedOn w:val="a"/>
    <w:link w:val="af4"/>
    <w:uiPriority w:val="99"/>
    <w:unhideWhenUsed/>
    <w:rsid w:val="006F6F0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4">
    <w:name w:val="页脚 字符"/>
    <w:basedOn w:val="a0"/>
    <w:link w:val="af3"/>
    <w:uiPriority w:val="99"/>
    <w:rsid w:val="006F6F0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83</Words>
  <Characters>140</Characters>
  <Application>Microsoft Office Word</Application>
  <DocSecurity>0</DocSecurity>
  <Lines>7</Lines>
  <Paragraphs>7</Paragraphs>
  <ScaleCrop>false</ScaleCrop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文静 刘</dc:creator>
  <cp:keywords/>
  <dc:description/>
  <cp:lastModifiedBy>文静 刘</cp:lastModifiedBy>
  <cp:revision>2</cp:revision>
  <dcterms:created xsi:type="dcterms:W3CDTF">2025-07-15T04:14:00Z</dcterms:created>
  <dcterms:modified xsi:type="dcterms:W3CDTF">2025-07-15T04:32:00Z</dcterms:modified>
</cp:coreProperties>
</file>