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73530" w14:textId="77777777" w:rsidR="00D26D3D" w:rsidRPr="00D26D3D" w:rsidRDefault="00D26D3D" w:rsidP="00340436">
      <w:pPr>
        <w:rPr>
          <w:b/>
          <w:bCs/>
          <w:sz w:val="28"/>
          <w:szCs w:val="28"/>
        </w:rPr>
      </w:pPr>
      <w:r w:rsidRPr="00D26D3D">
        <w:rPr>
          <w:b/>
          <w:bCs/>
          <w:sz w:val="28"/>
          <w:szCs w:val="28"/>
        </w:rPr>
        <w:t>CONTROLLED OVARIAN STIMULATION</w:t>
      </w:r>
    </w:p>
    <w:p w14:paraId="5CD01C2C" w14:textId="77777777" w:rsidR="00340436" w:rsidRPr="00340436" w:rsidRDefault="00D26D3D" w:rsidP="00340436">
      <w:pPr>
        <w:rPr>
          <w:b/>
          <w:bCs/>
        </w:rPr>
      </w:pPr>
      <w:r w:rsidRPr="00340436">
        <w:rPr>
          <w:b/>
          <w:bCs/>
        </w:rPr>
        <w:t>WHAT IS CONTROLLED OVARIAN STIMULATION?</w:t>
      </w:r>
    </w:p>
    <w:p w14:paraId="36D5A47E" w14:textId="77777777" w:rsidR="00340436" w:rsidRPr="00340436" w:rsidRDefault="00340436" w:rsidP="00340436">
      <w:r w:rsidRPr="00340436">
        <w:t>Controlled ovarian stimulation (COS) is a treatment used in fertility care to help increase the chances of pregnancy. It involves using special medications to encourage your ovaries to produce multiple eggs during one menstrual cycle. This is important because having more eggs improves the chances of successful fertilization.</w:t>
      </w:r>
    </w:p>
    <w:p w14:paraId="3D144DD1" w14:textId="77777777" w:rsidR="00D26D3D" w:rsidRDefault="00D26D3D" w:rsidP="00340436">
      <w:pPr>
        <w:rPr>
          <w:b/>
          <w:bCs/>
        </w:rPr>
      </w:pPr>
    </w:p>
    <w:p w14:paraId="4EFA0ECF" w14:textId="77777777" w:rsidR="00340436" w:rsidRPr="00340436" w:rsidRDefault="00D26D3D" w:rsidP="00340436">
      <w:pPr>
        <w:rPr>
          <w:b/>
          <w:bCs/>
        </w:rPr>
      </w:pPr>
      <w:r w:rsidRPr="00340436">
        <w:rPr>
          <w:b/>
          <w:bCs/>
        </w:rPr>
        <w:t>WHEN IS CONTROLLED OVARIAN STIMULATION NEEDED?</w:t>
      </w:r>
    </w:p>
    <w:p w14:paraId="6A170AC4" w14:textId="77777777" w:rsidR="00340436" w:rsidRPr="00340436" w:rsidRDefault="00340436" w:rsidP="00340436">
      <w:r w:rsidRPr="00340436">
        <w:t>Your doctor may suggest COS if:</w:t>
      </w:r>
    </w:p>
    <w:p w14:paraId="1104ECCE" w14:textId="77777777" w:rsidR="00340436" w:rsidRPr="00340436" w:rsidRDefault="00340436" w:rsidP="00D26D3D">
      <w:pPr>
        <w:pStyle w:val="ListParagraph"/>
        <w:numPr>
          <w:ilvl w:val="0"/>
          <w:numId w:val="8"/>
        </w:numPr>
      </w:pPr>
      <w:r w:rsidRPr="00340436">
        <w:t>You are having trouble releasing eggs naturally.</w:t>
      </w:r>
    </w:p>
    <w:p w14:paraId="04FD4806" w14:textId="77777777" w:rsidR="00340436" w:rsidRPr="00340436" w:rsidRDefault="00340436" w:rsidP="00D26D3D">
      <w:pPr>
        <w:pStyle w:val="ListParagraph"/>
        <w:numPr>
          <w:ilvl w:val="0"/>
          <w:numId w:val="8"/>
        </w:numPr>
      </w:pPr>
      <w:r w:rsidRPr="00340436">
        <w:t>You are planning to undergo treatments like in-vitro fertilization (IVF).</w:t>
      </w:r>
    </w:p>
    <w:p w14:paraId="03C0AF9A" w14:textId="77777777" w:rsidR="00340436" w:rsidRDefault="00340436" w:rsidP="00D26D3D">
      <w:pPr>
        <w:pStyle w:val="ListParagraph"/>
        <w:numPr>
          <w:ilvl w:val="0"/>
          <w:numId w:val="8"/>
        </w:numPr>
      </w:pPr>
      <w:r w:rsidRPr="00340436">
        <w:t>You want to increase the number of eggs for egg freezing or donation.</w:t>
      </w:r>
    </w:p>
    <w:p w14:paraId="121D5AE0" w14:textId="77777777" w:rsidR="00D26D3D" w:rsidRDefault="00D26D3D" w:rsidP="00D26D3D">
      <w:pPr>
        <w:rPr>
          <w:b/>
          <w:bCs/>
        </w:rPr>
      </w:pPr>
    </w:p>
    <w:p w14:paraId="0B33F222" w14:textId="77777777" w:rsidR="00D26D3D" w:rsidRPr="00D26D3D" w:rsidRDefault="00D26D3D" w:rsidP="00D26D3D">
      <w:pPr>
        <w:rPr>
          <w:b/>
          <w:bCs/>
        </w:rPr>
      </w:pPr>
      <w:r w:rsidRPr="00D26D3D">
        <w:rPr>
          <w:b/>
          <w:bCs/>
        </w:rPr>
        <w:t>STEP-BY-STEP PROCESS OF COS</w:t>
      </w:r>
    </w:p>
    <w:p w14:paraId="62DCC303" w14:textId="77777777" w:rsidR="00D26D3D" w:rsidRPr="00D26D3D" w:rsidRDefault="00D26D3D" w:rsidP="00D26D3D">
      <w:pPr>
        <w:rPr>
          <w:i/>
          <w:iCs/>
        </w:rPr>
      </w:pPr>
      <w:r w:rsidRPr="00D26D3D">
        <w:rPr>
          <w:i/>
          <w:iCs/>
        </w:rPr>
        <w:t>Initial Assessment and Planning:</w:t>
      </w:r>
    </w:p>
    <w:p w14:paraId="4A3240ED" w14:textId="77777777" w:rsidR="00D26D3D" w:rsidRPr="00D26D3D" w:rsidRDefault="00D26D3D" w:rsidP="00D26D3D">
      <w:r w:rsidRPr="00D26D3D">
        <w:t>Before starting, the doctor evaluates your overall health and ovarian reserve (number of available eggs) through blood tests and ultrasounds.</w:t>
      </w:r>
    </w:p>
    <w:p w14:paraId="04F1A116" w14:textId="77777777" w:rsidR="00D26D3D" w:rsidRPr="00D26D3D" w:rsidRDefault="00D26D3D" w:rsidP="00D26D3D">
      <w:r w:rsidRPr="00D26D3D">
        <w:t>This helps tailor the treatment plan to your specific needs.</w:t>
      </w:r>
    </w:p>
    <w:p w14:paraId="44BD8C6D" w14:textId="77777777" w:rsidR="00D26D3D" w:rsidRPr="00D26D3D" w:rsidRDefault="00D26D3D" w:rsidP="00D26D3D">
      <w:pPr>
        <w:rPr>
          <w:i/>
          <w:iCs/>
        </w:rPr>
      </w:pPr>
      <w:r w:rsidRPr="00D26D3D">
        <w:rPr>
          <w:i/>
          <w:iCs/>
        </w:rPr>
        <w:t>Stimulation Phase:</w:t>
      </w:r>
    </w:p>
    <w:p w14:paraId="36C11DB8" w14:textId="77777777" w:rsidR="00D26D3D" w:rsidRPr="00D26D3D" w:rsidRDefault="00D26D3D" w:rsidP="00D26D3D">
      <w:r w:rsidRPr="00D26D3D">
        <w:t>Hormonal medications, usually daily injections, are prescribed to stimulate your ovaries.</w:t>
      </w:r>
    </w:p>
    <w:p w14:paraId="299DF9CE" w14:textId="77777777" w:rsidR="00D26D3D" w:rsidRPr="00D26D3D" w:rsidRDefault="00D26D3D" w:rsidP="00D26D3D">
      <w:r w:rsidRPr="00D26D3D">
        <w:t>Common drugs include follicle-stimulating hormone (FSH) and luteinizing hormone (LH), which promote the growth of multiple follicles (sacs containing eggs).</w:t>
      </w:r>
    </w:p>
    <w:p w14:paraId="2C852522" w14:textId="77777777" w:rsidR="00D26D3D" w:rsidRPr="00D26D3D" w:rsidRDefault="00D26D3D" w:rsidP="00D26D3D">
      <w:pPr>
        <w:rPr>
          <w:i/>
          <w:iCs/>
        </w:rPr>
      </w:pPr>
      <w:r w:rsidRPr="00D26D3D">
        <w:rPr>
          <w:i/>
          <w:iCs/>
        </w:rPr>
        <w:t>Monitoring and Adjustments:</w:t>
      </w:r>
    </w:p>
    <w:p w14:paraId="0AEE6644" w14:textId="77777777" w:rsidR="00D26D3D" w:rsidRPr="00D26D3D" w:rsidRDefault="00D26D3D" w:rsidP="00D26D3D">
      <w:r w:rsidRPr="00D26D3D">
        <w:t>Regular ultrasound scans and blood tests are done to monitor follicle growth and hormone levels.</w:t>
      </w:r>
    </w:p>
    <w:p w14:paraId="76D5FB2B" w14:textId="77777777" w:rsidR="00D26D3D" w:rsidRPr="00D26D3D" w:rsidRDefault="00D26D3D" w:rsidP="00D26D3D">
      <w:r w:rsidRPr="00D26D3D">
        <w:t>The doctor may adjust the dosage or type of medication to optimize egg development and prevent complications.</w:t>
      </w:r>
    </w:p>
    <w:p w14:paraId="0A1190DE" w14:textId="77777777" w:rsidR="00D26D3D" w:rsidRPr="00D26D3D" w:rsidRDefault="00D26D3D" w:rsidP="00D26D3D">
      <w:pPr>
        <w:rPr>
          <w:i/>
          <w:iCs/>
        </w:rPr>
      </w:pPr>
      <w:r w:rsidRPr="00D26D3D">
        <w:rPr>
          <w:i/>
          <w:iCs/>
        </w:rPr>
        <w:t>Triggering Ovulation:</w:t>
      </w:r>
    </w:p>
    <w:p w14:paraId="5EEF4C05" w14:textId="77777777" w:rsidR="00D26D3D" w:rsidRPr="00D26D3D" w:rsidRDefault="00D26D3D" w:rsidP="00D26D3D">
      <w:r w:rsidRPr="00D26D3D">
        <w:t xml:space="preserve">When the eggs are mature, a trigger shot (usually </w:t>
      </w:r>
      <w:proofErr w:type="spellStart"/>
      <w:r w:rsidRPr="00D26D3D">
        <w:t>hCG</w:t>
      </w:r>
      <w:proofErr w:type="spellEnd"/>
      <w:r w:rsidRPr="00D26D3D">
        <w:t xml:space="preserve"> or a GnRH agonist) is given to finalize egg maturation.</w:t>
      </w:r>
    </w:p>
    <w:p w14:paraId="1D443E93" w14:textId="77777777" w:rsidR="00D26D3D" w:rsidRPr="00D26D3D" w:rsidRDefault="00D26D3D" w:rsidP="00D26D3D">
      <w:r w:rsidRPr="00D26D3D">
        <w:t>Egg retrieval is scheduled approximately 36 hours later.</w:t>
      </w:r>
    </w:p>
    <w:p w14:paraId="5E215050" w14:textId="77777777" w:rsidR="00D26D3D" w:rsidRPr="00D26D3D" w:rsidRDefault="00D26D3D" w:rsidP="00D26D3D">
      <w:pPr>
        <w:rPr>
          <w:i/>
          <w:iCs/>
        </w:rPr>
      </w:pPr>
      <w:r w:rsidRPr="00D26D3D">
        <w:rPr>
          <w:i/>
          <w:iCs/>
        </w:rPr>
        <w:t>Egg Retrieval:</w:t>
      </w:r>
    </w:p>
    <w:p w14:paraId="3F12EEC5" w14:textId="77777777" w:rsidR="00D26D3D" w:rsidRPr="00D26D3D" w:rsidRDefault="00D26D3D" w:rsidP="00D26D3D">
      <w:r w:rsidRPr="00D26D3D">
        <w:t>This is a minor outpatient procedure where eggs are collected using a thin needle under ultrasound guidance.</w:t>
      </w:r>
    </w:p>
    <w:p w14:paraId="545ED002" w14:textId="77777777" w:rsidR="00D26D3D" w:rsidRPr="00D26D3D" w:rsidRDefault="00D26D3D" w:rsidP="00D26D3D">
      <w:r w:rsidRPr="00D26D3D">
        <w:t>Sedation is provided to ensure comfort.</w:t>
      </w:r>
    </w:p>
    <w:p w14:paraId="545ED1C3" w14:textId="77777777" w:rsidR="00D26D3D" w:rsidRDefault="00D26D3D" w:rsidP="00D26D3D"/>
    <w:p w14:paraId="54A21B67" w14:textId="77777777" w:rsidR="00D26D3D" w:rsidRPr="00340436" w:rsidRDefault="00D26D3D" w:rsidP="00D26D3D">
      <w:pPr>
        <w:rPr>
          <w:b/>
          <w:bCs/>
        </w:rPr>
      </w:pPr>
      <w:r w:rsidRPr="00340436">
        <w:rPr>
          <w:b/>
          <w:bCs/>
        </w:rPr>
        <w:t xml:space="preserve">IS </w:t>
      </w:r>
      <w:r>
        <w:rPr>
          <w:b/>
          <w:bCs/>
        </w:rPr>
        <w:t>COS</w:t>
      </w:r>
      <w:r w:rsidRPr="00340436">
        <w:rPr>
          <w:b/>
          <w:bCs/>
        </w:rPr>
        <w:t xml:space="preserve"> SAFE?</w:t>
      </w:r>
    </w:p>
    <w:p w14:paraId="6A021808" w14:textId="77777777" w:rsidR="00D26D3D" w:rsidRPr="00340436" w:rsidRDefault="00D26D3D" w:rsidP="00D26D3D">
      <w:r w:rsidRPr="00340436">
        <w:t>Controlled ovarian stimulation is a widely used and safe procedure. However, like any treatment, it may have side effects such as mild bloating or discomfort. Your doctor will monitor you closely to ensure your safety.</w:t>
      </w:r>
    </w:p>
    <w:p w14:paraId="6D60CE09" w14:textId="77777777" w:rsidR="00D26D3D" w:rsidRDefault="00D26D3D" w:rsidP="00D26D3D">
      <w:pPr>
        <w:rPr>
          <w:b/>
          <w:bCs/>
        </w:rPr>
      </w:pPr>
    </w:p>
    <w:p w14:paraId="35CD1506" w14:textId="77777777" w:rsidR="00D26D3D" w:rsidRPr="00340436" w:rsidRDefault="00D26D3D" w:rsidP="00D26D3D">
      <w:pPr>
        <w:rPr>
          <w:b/>
          <w:bCs/>
        </w:rPr>
      </w:pPr>
      <w:r w:rsidRPr="00340436">
        <w:rPr>
          <w:b/>
          <w:bCs/>
        </w:rPr>
        <w:t>WHAT HAPPENS NEXT?</w:t>
      </w:r>
    </w:p>
    <w:p w14:paraId="17AC546F" w14:textId="77777777" w:rsidR="00D26D3D" w:rsidRPr="00340436" w:rsidRDefault="00D26D3D" w:rsidP="00D26D3D">
      <w:r w:rsidRPr="00340436">
        <w:t>After the eggs are collected, they can be:</w:t>
      </w:r>
    </w:p>
    <w:p w14:paraId="492FE437" w14:textId="77777777" w:rsidR="00D26D3D" w:rsidRPr="00340436" w:rsidRDefault="00D26D3D" w:rsidP="00005813">
      <w:pPr>
        <w:pStyle w:val="ListParagraph"/>
        <w:numPr>
          <w:ilvl w:val="0"/>
          <w:numId w:val="17"/>
        </w:numPr>
      </w:pPr>
      <w:r w:rsidRPr="00340436">
        <w:t>Fertilized in a lab for IVF treatment.</w:t>
      </w:r>
    </w:p>
    <w:p w14:paraId="4D52ED2B" w14:textId="77777777" w:rsidR="00D26D3D" w:rsidRPr="00340436" w:rsidRDefault="00D26D3D" w:rsidP="00005813">
      <w:pPr>
        <w:pStyle w:val="ListParagraph"/>
        <w:numPr>
          <w:ilvl w:val="0"/>
          <w:numId w:val="17"/>
        </w:numPr>
      </w:pPr>
      <w:r w:rsidRPr="00340436">
        <w:t>Frozen for future use.</w:t>
      </w:r>
    </w:p>
    <w:p w14:paraId="016166A3" w14:textId="77777777" w:rsidR="00D26D3D" w:rsidRDefault="00D26D3D" w:rsidP="00D26D3D"/>
    <w:p w14:paraId="10AB30CB" w14:textId="77777777" w:rsidR="00D26D3D" w:rsidRPr="00D26D3D" w:rsidRDefault="00D26D3D" w:rsidP="00D26D3D">
      <w:pPr>
        <w:rPr>
          <w:b/>
          <w:bCs/>
        </w:rPr>
      </w:pPr>
      <w:r w:rsidRPr="00D26D3D">
        <w:rPr>
          <w:b/>
          <w:bCs/>
        </w:rPr>
        <w:t xml:space="preserve">IMPORTANT DETAILS </w:t>
      </w:r>
      <w:r>
        <w:rPr>
          <w:b/>
          <w:bCs/>
        </w:rPr>
        <w:t>TO KEEP IN MIND</w:t>
      </w:r>
    </w:p>
    <w:p w14:paraId="127B8A5B" w14:textId="77777777" w:rsidR="00D26D3D" w:rsidRPr="00D26D3D" w:rsidRDefault="00D26D3D" w:rsidP="00D26D3D">
      <w:pPr>
        <w:rPr>
          <w:i/>
          <w:iCs/>
        </w:rPr>
      </w:pPr>
      <w:r w:rsidRPr="00D26D3D">
        <w:rPr>
          <w:i/>
          <w:iCs/>
        </w:rPr>
        <w:t>How Long Does the Process Take?</w:t>
      </w:r>
    </w:p>
    <w:p w14:paraId="2877834A" w14:textId="77777777" w:rsidR="00D26D3D" w:rsidRPr="00D26D3D" w:rsidRDefault="00D26D3D" w:rsidP="00D26D3D">
      <w:r w:rsidRPr="00D26D3D">
        <w:t>COS typically lasts 10–14 days, but the timeline can vary depending on how your body responds.</w:t>
      </w:r>
    </w:p>
    <w:p w14:paraId="0BF46EE3" w14:textId="77777777" w:rsidR="00D26D3D" w:rsidRPr="00D26D3D" w:rsidRDefault="00D26D3D" w:rsidP="00D26D3D">
      <w:pPr>
        <w:rPr>
          <w:i/>
          <w:iCs/>
        </w:rPr>
      </w:pPr>
      <w:r w:rsidRPr="00D26D3D">
        <w:rPr>
          <w:i/>
          <w:iCs/>
        </w:rPr>
        <w:t>Impact of Lifestyle Choices:</w:t>
      </w:r>
    </w:p>
    <w:p w14:paraId="3B4EB0C0" w14:textId="77777777" w:rsidR="00D26D3D" w:rsidRPr="00D26D3D" w:rsidRDefault="00D26D3D" w:rsidP="00D26D3D">
      <w:r w:rsidRPr="00D26D3D">
        <w:t>A healthy lifestyle can significantly influence the success of COS. Maintaining a balanced diet, regular exercise, and avoiding alcohol, caffeine, and smoking can enhance outcomes.</w:t>
      </w:r>
    </w:p>
    <w:p w14:paraId="54DF935F" w14:textId="77777777" w:rsidR="00D26D3D" w:rsidRPr="00D26D3D" w:rsidRDefault="00D26D3D" w:rsidP="00D26D3D">
      <w:pPr>
        <w:rPr>
          <w:i/>
          <w:iCs/>
        </w:rPr>
      </w:pPr>
      <w:r w:rsidRPr="00D26D3D">
        <w:rPr>
          <w:i/>
          <w:iCs/>
        </w:rPr>
        <w:t>Emotional Preparation:</w:t>
      </w:r>
    </w:p>
    <w:p w14:paraId="20258EF6" w14:textId="77777777" w:rsidR="00D26D3D" w:rsidRPr="00D26D3D" w:rsidRDefault="00D26D3D" w:rsidP="00D26D3D">
      <w:r w:rsidRPr="00D26D3D">
        <w:t xml:space="preserve">Hormonal treatments can cause mood swings, stress, or anxiety. Many clinics offer </w:t>
      </w:r>
      <w:proofErr w:type="spellStart"/>
      <w:r w:rsidRPr="00D26D3D">
        <w:t>counseling</w:t>
      </w:r>
      <w:proofErr w:type="spellEnd"/>
      <w:r w:rsidRPr="00D26D3D">
        <w:t xml:space="preserve"> or support groups to help you manage emotional challenges during the process.</w:t>
      </w:r>
    </w:p>
    <w:p w14:paraId="5BEA38F9" w14:textId="77777777" w:rsidR="00D26D3D" w:rsidRPr="00D26D3D" w:rsidRDefault="00D26D3D" w:rsidP="00D26D3D">
      <w:pPr>
        <w:rPr>
          <w:i/>
          <w:iCs/>
        </w:rPr>
      </w:pPr>
      <w:r w:rsidRPr="00D26D3D">
        <w:rPr>
          <w:i/>
          <w:iCs/>
        </w:rPr>
        <w:t>Costs and Insurance Coverage:</w:t>
      </w:r>
    </w:p>
    <w:p w14:paraId="43989ED8" w14:textId="77777777" w:rsidR="00D26D3D" w:rsidRPr="00D26D3D" w:rsidRDefault="00D26D3D" w:rsidP="00D26D3D">
      <w:r w:rsidRPr="00D26D3D">
        <w:t>While NHS coverage exists in some cases, patients should clarify the financial aspects, including costs of medication, monitoring, and additional procedures like embryo freezing.</w:t>
      </w:r>
    </w:p>
    <w:p w14:paraId="51129E02" w14:textId="77777777" w:rsidR="00D26D3D" w:rsidRPr="00D26D3D" w:rsidRDefault="00D26D3D" w:rsidP="00D26D3D">
      <w:pPr>
        <w:rPr>
          <w:i/>
          <w:iCs/>
        </w:rPr>
      </w:pPr>
      <w:r w:rsidRPr="00D26D3D">
        <w:rPr>
          <w:i/>
          <w:iCs/>
        </w:rPr>
        <w:t>Alternative Outcomes:</w:t>
      </w:r>
    </w:p>
    <w:p w14:paraId="52448EE3" w14:textId="77777777" w:rsidR="00D26D3D" w:rsidRPr="00D26D3D" w:rsidRDefault="00D26D3D" w:rsidP="00D26D3D">
      <w:r w:rsidRPr="00D26D3D">
        <w:t>Not all eggs retrieved will fertilize or develop into healthy embryos. It’s important to discuss possible outcomes and next steps, including donor options, with your doctor.</w:t>
      </w:r>
    </w:p>
    <w:p w14:paraId="2B2A8457" w14:textId="77777777" w:rsidR="00D26D3D" w:rsidRDefault="00D26D3D" w:rsidP="00D26D3D">
      <w:pPr>
        <w:rPr>
          <w:b/>
          <w:bCs/>
        </w:rPr>
      </w:pPr>
    </w:p>
    <w:p w14:paraId="1923CA56" w14:textId="77777777" w:rsidR="00D26D3D" w:rsidRPr="00D26D3D" w:rsidRDefault="00D26D3D" w:rsidP="00D26D3D">
      <w:pPr>
        <w:rPr>
          <w:b/>
          <w:bCs/>
        </w:rPr>
      </w:pPr>
      <w:r w:rsidRPr="00D26D3D">
        <w:rPr>
          <w:b/>
          <w:bCs/>
        </w:rPr>
        <w:t>CONTROLLED OVARIAN STIMULATION (COS): SUCCESS RATES EXPLAINED</w:t>
      </w:r>
    </w:p>
    <w:p w14:paraId="0D15F8B9" w14:textId="77777777" w:rsidR="00D26D3D" w:rsidRPr="00D26D3D" w:rsidRDefault="00D26D3D" w:rsidP="00D26D3D">
      <w:r w:rsidRPr="00D26D3D">
        <w:t>The success of Controlled Ovarian Stimulation (COS) depends on multiple factors, including the patient’s age, ovarian reserve, underlying fertility issues, and overall health. COS itself is a step in fertility treatments like in vitro fertilization (IVF), and while it plays a crucial role in producing multiple eggs for retrieval, the ultimate success rates are linked to the entire treatment cycle.</w:t>
      </w:r>
    </w:p>
    <w:p w14:paraId="1EF37C85" w14:textId="77777777" w:rsidR="00D26D3D" w:rsidRDefault="00D26D3D" w:rsidP="00D26D3D">
      <w:pPr>
        <w:rPr>
          <w:b/>
          <w:bCs/>
        </w:rPr>
      </w:pPr>
    </w:p>
    <w:p w14:paraId="7DFCAD57" w14:textId="77777777" w:rsidR="00D26D3D" w:rsidRPr="00D26D3D" w:rsidRDefault="00D26D3D" w:rsidP="00D26D3D">
      <w:pPr>
        <w:rPr>
          <w:b/>
          <w:bCs/>
        </w:rPr>
      </w:pPr>
      <w:r w:rsidRPr="00D26D3D">
        <w:rPr>
          <w:b/>
          <w:bCs/>
        </w:rPr>
        <w:t>GENERAL SUCCESS RATES OF COS</w:t>
      </w:r>
      <w:r w:rsidR="00005813">
        <w:rPr>
          <w:b/>
          <w:bCs/>
        </w:rPr>
        <w:t>:</w:t>
      </w:r>
    </w:p>
    <w:p w14:paraId="6192D731" w14:textId="77777777" w:rsidR="00D26D3D" w:rsidRPr="00D26D3D" w:rsidRDefault="00D26D3D" w:rsidP="00D26D3D">
      <w:pPr>
        <w:numPr>
          <w:ilvl w:val="0"/>
          <w:numId w:val="1"/>
        </w:numPr>
      </w:pPr>
      <w:r w:rsidRPr="00D26D3D">
        <w:lastRenderedPageBreak/>
        <w:t>Egg Retrieval Success:</w:t>
      </w:r>
    </w:p>
    <w:p w14:paraId="595664EA" w14:textId="77777777" w:rsidR="00D26D3D" w:rsidRPr="00D26D3D" w:rsidRDefault="00D26D3D" w:rsidP="00D26D3D">
      <w:pPr>
        <w:numPr>
          <w:ilvl w:val="1"/>
          <w:numId w:val="1"/>
        </w:numPr>
      </w:pPr>
      <w:r w:rsidRPr="00D26D3D">
        <w:t>Around 70–80% of stimulated cycles result in successful egg retrieval, with multiple eggs being collected.</w:t>
      </w:r>
    </w:p>
    <w:p w14:paraId="626A5759" w14:textId="77777777" w:rsidR="00D26D3D" w:rsidRPr="00D26D3D" w:rsidRDefault="00D26D3D" w:rsidP="00D26D3D">
      <w:pPr>
        <w:numPr>
          <w:ilvl w:val="0"/>
          <w:numId w:val="1"/>
        </w:numPr>
      </w:pPr>
      <w:r w:rsidRPr="00D26D3D">
        <w:t>Fertilization Success:</w:t>
      </w:r>
    </w:p>
    <w:p w14:paraId="24A5D237" w14:textId="77777777" w:rsidR="00D26D3D" w:rsidRPr="00D26D3D" w:rsidRDefault="00D26D3D" w:rsidP="00D26D3D">
      <w:pPr>
        <w:numPr>
          <w:ilvl w:val="1"/>
          <w:numId w:val="1"/>
        </w:numPr>
      </w:pPr>
      <w:r w:rsidRPr="00D26D3D">
        <w:t>Once eggs are retrieved, 50–70% typically fertilize after being combined with sperm.</w:t>
      </w:r>
    </w:p>
    <w:p w14:paraId="087E5C81" w14:textId="77777777" w:rsidR="00D26D3D" w:rsidRPr="00D26D3D" w:rsidRDefault="00D26D3D" w:rsidP="00D26D3D">
      <w:pPr>
        <w:numPr>
          <w:ilvl w:val="0"/>
          <w:numId w:val="1"/>
        </w:numPr>
      </w:pPr>
      <w:r w:rsidRPr="00D26D3D">
        <w:t>Embryo Development Success:</w:t>
      </w:r>
    </w:p>
    <w:p w14:paraId="72AF7024" w14:textId="77777777" w:rsidR="00D26D3D" w:rsidRPr="00D26D3D" w:rsidRDefault="00D26D3D" w:rsidP="00D26D3D">
      <w:pPr>
        <w:numPr>
          <w:ilvl w:val="1"/>
          <w:numId w:val="1"/>
        </w:numPr>
      </w:pPr>
      <w:r w:rsidRPr="00D26D3D">
        <w:t>Approximately 30–50% of fertilized eggs develop into viable embryos suitable for transfer or freezing.</w:t>
      </w:r>
    </w:p>
    <w:p w14:paraId="4F6E0685" w14:textId="77777777" w:rsidR="00D26D3D" w:rsidRPr="00D26D3D" w:rsidRDefault="00D26D3D" w:rsidP="00D26D3D">
      <w:pPr>
        <w:numPr>
          <w:ilvl w:val="0"/>
          <w:numId w:val="1"/>
        </w:numPr>
      </w:pPr>
      <w:r w:rsidRPr="00D26D3D">
        <w:t>Pregnancy Success (IVF Outcomes):</w:t>
      </w:r>
    </w:p>
    <w:p w14:paraId="4AFCF674" w14:textId="77777777" w:rsidR="00D26D3D" w:rsidRPr="00D26D3D" w:rsidRDefault="00D26D3D" w:rsidP="00D26D3D">
      <w:pPr>
        <w:numPr>
          <w:ilvl w:val="1"/>
          <w:numId w:val="1"/>
        </w:numPr>
      </w:pPr>
      <w:r w:rsidRPr="00D26D3D">
        <w:t>Success rates depend on the patient’s age:</w:t>
      </w:r>
    </w:p>
    <w:p w14:paraId="6587ADAF" w14:textId="77777777" w:rsidR="00D26D3D" w:rsidRPr="00D26D3D" w:rsidRDefault="00D26D3D" w:rsidP="00D26D3D">
      <w:pPr>
        <w:numPr>
          <w:ilvl w:val="2"/>
          <w:numId w:val="1"/>
        </w:numPr>
      </w:pPr>
      <w:r w:rsidRPr="00D26D3D">
        <w:t>Under 35 years: ~32% chance of live birth per embryo transfer</w:t>
      </w:r>
    </w:p>
    <w:p w14:paraId="211F01D8" w14:textId="77777777" w:rsidR="00D26D3D" w:rsidRPr="00D26D3D" w:rsidRDefault="00D26D3D" w:rsidP="00D26D3D">
      <w:pPr>
        <w:numPr>
          <w:ilvl w:val="2"/>
          <w:numId w:val="1"/>
        </w:numPr>
      </w:pPr>
      <w:r w:rsidRPr="00D26D3D">
        <w:t>35–37 years: ~25%</w:t>
      </w:r>
    </w:p>
    <w:p w14:paraId="3D968B31" w14:textId="77777777" w:rsidR="00D26D3D" w:rsidRPr="00D26D3D" w:rsidRDefault="00D26D3D" w:rsidP="00D26D3D">
      <w:pPr>
        <w:numPr>
          <w:ilvl w:val="2"/>
          <w:numId w:val="1"/>
        </w:numPr>
      </w:pPr>
      <w:r w:rsidRPr="00D26D3D">
        <w:t>38–39 years: ~19%</w:t>
      </w:r>
    </w:p>
    <w:p w14:paraId="5366BAD4" w14:textId="77777777" w:rsidR="00D26D3D" w:rsidRPr="00D26D3D" w:rsidRDefault="00D26D3D" w:rsidP="00D26D3D">
      <w:pPr>
        <w:numPr>
          <w:ilvl w:val="2"/>
          <w:numId w:val="1"/>
        </w:numPr>
      </w:pPr>
      <w:r w:rsidRPr="00D26D3D">
        <w:t>40–42 years: ~11%</w:t>
      </w:r>
    </w:p>
    <w:p w14:paraId="271A43AA" w14:textId="77777777" w:rsidR="00D26D3D" w:rsidRPr="00D26D3D" w:rsidRDefault="00D26D3D" w:rsidP="00D26D3D">
      <w:pPr>
        <w:numPr>
          <w:ilvl w:val="2"/>
          <w:numId w:val="1"/>
        </w:numPr>
      </w:pPr>
      <w:r w:rsidRPr="00D26D3D">
        <w:t>Over 42 years: Less than 5%</w:t>
      </w:r>
    </w:p>
    <w:p w14:paraId="35A292C5" w14:textId="77777777" w:rsidR="00D26D3D" w:rsidRPr="00D26D3D" w:rsidRDefault="00D26D3D" w:rsidP="00D26D3D">
      <w:pPr>
        <w:numPr>
          <w:ilvl w:val="1"/>
          <w:numId w:val="1"/>
        </w:numPr>
      </w:pPr>
      <w:r w:rsidRPr="00D26D3D">
        <w:t>These figures reflect data from IVF treatments and include the COS phase.</w:t>
      </w:r>
    </w:p>
    <w:p w14:paraId="38E56A61" w14:textId="77777777" w:rsidR="00D26D3D" w:rsidRDefault="00D26D3D" w:rsidP="00D26D3D">
      <w:pPr>
        <w:rPr>
          <w:b/>
          <w:bCs/>
        </w:rPr>
      </w:pPr>
    </w:p>
    <w:p w14:paraId="542EEAC5" w14:textId="77777777" w:rsidR="00D26D3D" w:rsidRPr="00D26D3D" w:rsidRDefault="00D26D3D" w:rsidP="00D26D3D">
      <w:pPr>
        <w:rPr>
          <w:b/>
          <w:bCs/>
        </w:rPr>
      </w:pPr>
      <w:r w:rsidRPr="00D26D3D">
        <w:rPr>
          <w:b/>
          <w:bCs/>
        </w:rPr>
        <w:t>FACTORS INFLUENCING SUCCESS RATES</w:t>
      </w:r>
    </w:p>
    <w:p w14:paraId="26F1781C" w14:textId="77777777" w:rsidR="00D26D3D" w:rsidRPr="00D26D3D" w:rsidRDefault="00D26D3D" w:rsidP="00D26D3D">
      <w:pPr>
        <w:numPr>
          <w:ilvl w:val="0"/>
          <w:numId w:val="2"/>
        </w:numPr>
        <w:rPr>
          <w:b/>
          <w:bCs/>
        </w:rPr>
      </w:pPr>
      <w:r w:rsidRPr="00D26D3D">
        <w:rPr>
          <w:b/>
          <w:bCs/>
        </w:rPr>
        <w:t>Age:</w:t>
      </w:r>
    </w:p>
    <w:p w14:paraId="18999D45" w14:textId="77777777" w:rsidR="00D26D3D" w:rsidRPr="00D26D3D" w:rsidRDefault="00D26D3D" w:rsidP="00D26D3D">
      <w:pPr>
        <w:numPr>
          <w:ilvl w:val="1"/>
          <w:numId w:val="2"/>
        </w:numPr>
      </w:pPr>
      <w:r w:rsidRPr="00D26D3D">
        <w:t>The younger the patient, the higher the chance of retrieving good-quality eggs and achieving pregnancy.</w:t>
      </w:r>
    </w:p>
    <w:p w14:paraId="58332466" w14:textId="77777777" w:rsidR="00D26D3D" w:rsidRPr="00D26D3D" w:rsidRDefault="00D26D3D" w:rsidP="00D26D3D">
      <w:pPr>
        <w:numPr>
          <w:ilvl w:val="0"/>
          <w:numId w:val="2"/>
        </w:numPr>
        <w:rPr>
          <w:b/>
          <w:bCs/>
        </w:rPr>
      </w:pPr>
      <w:r w:rsidRPr="00D26D3D">
        <w:rPr>
          <w:b/>
          <w:bCs/>
        </w:rPr>
        <w:t>Ovarian Reserve:</w:t>
      </w:r>
    </w:p>
    <w:p w14:paraId="3D085012" w14:textId="77777777" w:rsidR="00D26D3D" w:rsidRPr="00D26D3D" w:rsidRDefault="00D26D3D" w:rsidP="00D26D3D">
      <w:pPr>
        <w:numPr>
          <w:ilvl w:val="1"/>
          <w:numId w:val="2"/>
        </w:numPr>
      </w:pPr>
      <w:r w:rsidRPr="00D26D3D">
        <w:t>Women with a higher ovarian reserve (assessed through AMH levels and antral follicle count) generally respond better to stimulation.</w:t>
      </w:r>
    </w:p>
    <w:p w14:paraId="02F4956A" w14:textId="77777777" w:rsidR="00D26D3D" w:rsidRPr="00D26D3D" w:rsidRDefault="00D26D3D" w:rsidP="00D26D3D">
      <w:pPr>
        <w:numPr>
          <w:ilvl w:val="0"/>
          <w:numId w:val="2"/>
        </w:numPr>
        <w:rPr>
          <w:b/>
          <w:bCs/>
        </w:rPr>
      </w:pPr>
      <w:r w:rsidRPr="00D26D3D">
        <w:rPr>
          <w:b/>
          <w:bCs/>
        </w:rPr>
        <w:t>Lifestyle Factors:</w:t>
      </w:r>
    </w:p>
    <w:p w14:paraId="7C14B2EF" w14:textId="77777777" w:rsidR="00D26D3D" w:rsidRPr="00D26D3D" w:rsidRDefault="00D26D3D" w:rsidP="00D26D3D">
      <w:pPr>
        <w:numPr>
          <w:ilvl w:val="1"/>
          <w:numId w:val="2"/>
        </w:numPr>
      </w:pPr>
      <w:r w:rsidRPr="00D26D3D">
        <w:t>Healthy habits, such as maintaining an optimal weight and avoiding alcohol, smoking, and caffeine, can improve outcomes.</w:t>
      </w:r>
    </w:p>
    <w:p w14:paraId="41217A34" w14:textId="77777777" w:rsidR="00D26D3D" w:rsidRPr="00D26D3D" w:rsidRDefault="00D26D3D" w:rsidP="00D26D3D">
      <w:pPr>
        <w:numPr>
          <w:ilvl w:val="0"/>
          <w:numId w:val="2"/>
        </w:numPr>
        <w:rPr>
          <w:b/>
          <w:bCs/>
        </w:rPr>
      </w:pPr>
      <w:r w:rsidRPr="00D26D3D">
        <w:rPr>
          <w:b/>
          <w:bCs/>
        </w:rPr>
        <w:t>Underlying Conditions:</w:t>
      </w:r>
    </w:p>
    <w:p w14:paraId="3C5A05B7" w14:textId="77777777" w:rsidR="00D26D3D" w:rsidRPr="00D26D3D" w:rsidRDefault="00D26D3D" w:rsidP="00D26D3D">
      <w:pPr>
        <w:numPr>
          <w:ilvl w:val="1"/>
          <w:numId w:val="2"/>
        </w:numPr>
      </w:pPr>
      <w:r w:rsidRPr="00D26D3D">
        <w:t>Fertility issues like polycystic ovary syndrome (PCOS) or endometriosis may affect ovarian response.</w:t>
      </w:r>
    </w:p>
    <w:p w14:paraId="649A1BBD" w14:textId="77777777" w:rsidR="00D26D3D" w:rsidRPr="00D26D3D" w:rsidRDefault="00D26D3D" w:rsidP="00D26D3D">
      <w:pPr>
        <w:numPr>
          <w:ilvl w:val="0"/>
          <w:numId w:val="2"/>
        </w:numPr>
        <w:rPr>
          <w:b/>
          <w:bCs/>
        </w:rPr>
      </w:pPr>
      <w:r w:rsidRPr="00D26D3D">
        <w:rPr>
          <w:b/>
          <w:bCs/>
        </w:rPr>
        <w:t>Protocol Customization:</w:t>
      </w:r>
    </w:p>
    <w:p w14:paraId="07270ED6" w14:textId="77777777" w:rsidR="00D26D3D" w:rsidRPr="00D26D3D" w:rsidRDefault="00D26D3D" w:rsidP="00D26D3D">
      <w:pPr>
        <w:numPr>
          <w:ilvl w:val="1"/>
          <w:numId w:val="2"/>
        </w:numPr>
      </w:pPr>
      <w:r w:rsidRPr="00D26D3D">
        <w:t>Tailored stimulation protocols, designed by a fertility specialist, significantly impact the number and quality of eggs retrieved.</w:t>
      </w:r>
    </w:p>
    <w:p w14:paraId="0070CDCF" w14:textId="77777777" w:rsidR="00D26D3D" w:rsidRDefault="00D26D3D" w:rsidP="00D26D3D">
      <w:pPr>
        <w:rPr>
          <w:b/>
          <w:bCs/>
        </w:rPr>
      </w:pPr>
    </w:p>
    <w:p w14:paraId="02943C2B" w14:textId="77777777" w:rsidR="00D26D3D" w:rsidRPr="00D26D3D" w:rsidRDefault="00D26D3D" w:rsidP="00D26D3D">
      <w:pPr>
        <w:rPr>
          <w:b/>
          <w:bCs/>
        </w:rPr>
      </w:pPr>
      <w:r w:rsidRPr="00D26D3D">
        <w:rPr>
          <w:b/>
          <w:bCs/>
        </w:rPr>
        <w:t>FAQS ON SUCCESS RATES</w:t>
      </w:r>
    </w:p>
    <w:p w14:paraId="0BD4F96B" w14:textId="77777777" w:rsidR="00D26D3D" w:rsidRPr="00D26D3D" w:rsidRDefault="00D26D3D" w:rsidP="00D26D3D">
      <w:pPr>
        <w:rPr>
          <w:b/>
          <w:bCs/>
        </w:rPr>
      </w:pPr>
      <w:r w:rsidRPr="00D26D3D">
        <w:rPr>
          <w:b/>
          <w:bCs/>
        </w:rPr>
        <w:t>1. Does a higher number of eggs mean better chances of success?</w:t>
      </w:r>
    </w:p>
    <w:p w14:paraId="04713AE7" w14:textId="77777777" w:rsidR="00D26D3D" w:rsidRPr="00D26D3D" w:rsidRDefault="00D26D3D" w:rsidP="00D26D3D">
      <w:pPr>
        <w:numPr>
          <w:ilvl w:val="0"/>
          <w:numId w:val="3"/>
        </w:numPr>
      </w:pPr>
      <w:r w:rsidRPr="00D26D3D">
        <w:t>Not necessarily. While more eggs increase the likelihood of obtaining high-quality embryos, it’s the quality of eggs, not just the quantity, that matters most.</w:t>
      </w:r>
    </w:p>
    <w:p w14:paraId="06ED5D86" w14:textId="77777777" w:rsidR="00D26D3D" w:rsidRPr="00D26D3D" w:rsidRDefault="00D26D3D" w:rsidP="00D26D3D">
      <w:pPr>
        <w:rPr>
          <w:b/>
          <w:bCs/>
        </w:rPr>
      </w:pPr>
      <w:r w:rsidRPr="00D26D3D">
        <w:rPr>
          <w:b/>
          <w:bCs/>
        </w:rPr>
        <w:t>2. Are the success rates the same for everyone?</w:t>
      </w:r>
    </w:p>
    <w:p w14:paraId="5B29A17F" w14:textId="77777777" w:rsidR="00D26D3D" w:rsidRPr="00D26D3D" w:rsidRDefault="00D26D3D" w:rsidP="00D26D3D">
      <w:pPr>
        <w:numPr>
          <w:ilvl w:val="0"/>
          <w:numId w:val="4"/>
        </w:numPr>
      </w:pPr>
      <w:r w:rsidRPr="00D26D3D">
        <w:t>No. Success rates vary widely based on individual factors like age, fertility diagnosis, and how your body responds to medications.</w:t>
      </w:r>
    </w:p>
    <w:p w14:paraId="67257CFE" w14:textId="77777777" w:rsidR="00D26D3D" w:rsidRPr="00D26D3D" w:rsidRDefault="00D26D3D" w:rsidP="00D26D3D">
      <w:pPr>
        <w:rPr>
          <w:b/>
          <w:bCs/>
        </w:rPr>
      </w:pPr>
      <w:r w:rsidRPr="00D26D3D">
        <w:rPr>
          <w:b/>
          <w:bCs/>
        </w:rPr>
        <w:t>3. How can I improve my chances during COS?</w:t>
      </w:r>
    </w:p>
    <w:p w14:paraId="243906AC" w14:textId="77777777" w:rsidR="00D26D3D" w:rsidRPr="00D26D3D" w:rsidRDefault="00D26D3D" w:rsidP="00D26D3D">
      <w:pPr>
        <w:numPr>
          <w:ilvl w:val="0"/>
          <w:numId w:val="5"/>
        </w:numPr>
      </w:pPr>
      <w:r w:rsidRPr="00D26D3D">
        <w:t>Follow your doctor’s advice, attend all monitoring appointments, and adopt a healthy lifestyle. Proper hydration and stress management also help.</w:t>
      </w:r>
    </w:p>
    <w:p w14:paraId="3AC1CBA0" w14:textId="77777777" w:rsidR="00D26D3D" w:rsidRPr="00D26D3D" w:rsidRDefault="00D26D3D" w:rsidP="00D26D3D">
      <w:pPr>
        <w:rPr>
          <w:b/>
          <w:bCs/>
        </w:rPr>
      </w:pPr>
      <w:r w:rsidRPr="00D26D3D">
        <w:rPr>
          <w:b/>
          <w:bCs/>
        </w:rPr>
        <w:t>4. What happens if COS doesn’t work?</w:t>
      </w:r>
    </w:p>
    <w:p w14:paraId="37AD9C7B" w14:textId="77777777" w:rsidR="00D26D3D" w:rsidRPr="00D26D3D" w:rsidRDefault="00D26D3D" w:rsidP="00D26D3D">
      <w:pPr>
        <w:numPr>
          <w:ilvl w:val="0"/>
          <w:numId w:val="6"/>
        </w:numPr>
      </w:pPr>
      <w:r w:rsidRPr="00D26D3D">
        <w:t>If stimulation doesn’t yield sufficient eggs or follicles, your doctor may adjust the protocol or recommend alternative options like donor eggs.</w:t>
      </w:r>
    </w:p>
    <w:p w14:paraId="1A58EEFB" w14:textId="77777777" w:rsidR="00D26D3D" w:rsidRPr="00D26D3D" w:rsidRDefault="00D26D3D" w:rsidP="00D26D3D">
      <w:pPr>
        <w:rPr>
          <w:b/>
          <w:bCs/>
        </w:rPr>
      </w:pPr>
      <w:r w:rsidRPr="00D26D3D">
        <w:rPr>
          <w:b/>
          <w:bCs/>
        </w:rPr>
        <w:t>5. Are success rates higher with donor eggs?</w:t>
      </w:r>
    </w:p>
    <w:p w14:paraId="60D4D3EC" w14:textId="77777777" w:rsidR="00D26D3D" w:rsidRPr="00D26D3D" w:rsidRDefault="00D26D3D" w:rsidP="00D26D3D">
      <w:pPr>
        <w:numPr>
          <w:ilvl w:val="0"/>
          <w:numId w:val="7"/>
        </w:numPr>
      </w:pPr>
      <w:r w:rsidRPr="00D26D3D">
        <w:t>Yes. For women with poor egg quality or ovarian reserve, donor eggs significantly improve success rates. In women under 35 using donor eggs, the live birth rate can exceed 50%.</w:t>
      </w:r>
    </w:p>
    <w:p w14:paraId="5FD2DC2D" w14:textId="77777777" w:rsidR="00D26D3D" w:rsidRPr="00D26D3D" w:rsidRDefault="00D26D3D" w:rsidP="00D26D3D"/>
    <w:p w14:paraId="37558337" w14:textId="77777777" w:rsidR="00D26D3D" w:rsidRPr="00D26D3D" w:rsidRDefault="00D26D3D" w:rsidP="00D26D3D">
      <w:pPr>
        <w:rPr>
          <w:b/>
          <w:bCs/>
        </w:rPr>
      </w:pPr>
      <w:r w:rsidRPr="00D26D3D">
        <w:rPr>
          <w:b/>
          <w:bCs/>
        </w:rPr>
        <w:t>REALISTIC EXPECTATIONS</w:t>
      </w:r>
    </w:p>
    <w:p w14:paraId="669798CA" w14:textId="77777777" w:rsidR="00D26D3D" w:rsidRPr="00D26D3D" w:rsidRDefault="00D26D3D" w:rsidP="00D26D3D">
      <w:r w:rsidRPr="00D26D3D">
        <w:t>While COS is an essential step in fertility treatment, it doesn’t guarantee success on its own. Understanding that the journey involves multiple stages—stimulation, retrieval, fertilization, and embryo transfer—helps set realistic expectations. Discussing your unique chances with your doctor ensures you’re well-informed throughout the process.</w:t>
      </w:r>
    </w:p>
    <w:p w14:paraId="60CD65FB" w14:textId="77777777" w:rsidR="00D26D3D" w:rsidRDefault="00D26D3D" w:rsidP="00D26D3D">
      <w:pPr>
        <w:rPr>
          <w:b/>
          <w:bCs/>
        </w:rPr>
      </w:pPr>
    </w:p>
    <w:p w14:paraId="42CE3DE7" w14:textId="77777777" w:rsidR="00D26D3D" w:rsidRDefault="00D26D3D" w:rsidP="00D26D3D">
      <w:pPr>
        <w:rPr>
          <w:b/>
          <w:bCs/>
        </w:rPr>
      </w:pPr>
    </w:p>
    <w:p w14:paraId="7D299A16" w14:textId="77777777" w:rsidR="00D26D3D" w:rsidRPr="00D26D3D" w:rsidRDefault="00D26D3D" w:rsidP="00D26D3D">
      <w:pPr>
        <w:rPr>
          <w:b/>
          <w:bCs/>
        </w:rPr>
      </w:pPr>
      <w:r w:rsidRPr="00D26D3D">
        <w:rPr>
          <w:b/>
          <w:bCs/>
        </w:rPr>
        <w:t>FAQs</w:t>
      </w:r>
    </w:p>
    <w:p w14:paraId="40092FA9" w14:textId="77777777" w:rsidR="00D26D3D" w:rsidRPr="00D26D3D" w:rsidRDefault="00D26D3D" w:rsidP="00D26D3D">
      <w:r w:rsidRPr="00D26D3D">
        <w:t>1. How do I prepare for COS?</w:t>
      </w:r>
    </w:p>
    <w:p w14:paraId="3B762F00" w14:textId="77777777" w:rsidR="00D26D3D" w:rsidRPr="00D26D3D" w:rsidRDefault="00D26D3D" w:rsidP="00D26D3D">
      <w:r w:rsidRPr="00D26D3D">
        <w:t>Start by following a nutrient-rich diet and drinking plenty of water.</w:t>
      </w:r>
    </w:p>
    <w:p w14:paraId="3FF5ED37" w14:textId="77777777" w:rsidR="00D26D3D" w:rsidRPr="00D26D3D" w:rsidRDefault="00D26D3D" w:rsidP="00D26D3D">
      <w:r w:rsidRPr="00D26D3D">
        <w:t>Your doctor may recommend prenatal vitamins and lifestyle adjustments to improve egg quality.</w:t>
      </w:r>
    </w:p>
    <w:p w14:paraId="589A2521" w14:textId="77777777" w:rsidR="00D26D3D" w:rsidRPr="00D26D3D" w:rsidRDefault="00D26D3D" w:rsidP="00D26D3D">
      <w:r w:rsidRPr="00D26D3D">
        <w:t>2. Will I need to take time off work?</w:t>
      </w:r>
    </w:p>
    <w:p w14:paraId="2C8F4E23" w14:textId="77777777" w:rsidR="00D26D3D" w:rsidRPr="00D26D3D" w:rsidRDefault="00D26D3D" w:rsidP="00D26D3D">
      <w:r w:rsidRPr="00D26D3D">
        <w:t>Most appointments, like ultrasounds and injections, are quick. However, you may need to take a day off for egg retrieval.</w:t>
      </w:r>
    </w:p>
    <w:p w14:paraId="10B564D1" w14:textId="77777777" w:rsidR="00D26D3D" w:rsidRPr="00D26D3D" w:rsidRDefault="00D26D3D" w:rsidP="00D26D3D">
      <w:r w:rsidRPr="00D26D3D">
        <w:t>3. Can the treatment fail?</w:t>
      </w:r>
    </w:p>
    <w:p w14:paraId="19E96013" w14:textId="77777777" w:rsidR="00D26D3D" w:rsidRPr="00D26D3D" w:rsidRDefault="00D26D3D" w:rsidP="00D26D3D">
      <w:r w:rsidRPr="00D26D3D">
        <w:lastRenderedPageBreak/>
        <w:t>Yes, not all cycles result in mature eggs or embryos. Your doctor can review options for another cycle or alternative treatments if needed.</w:t>
      </w:r>
    </w:p>
    <w:p w14:paraId="29176A95" w14:textId="77777777" w:rsidR="00D26D3D" w:rsidRPr="00D26D3D" w:rsidRDefault="00D26D3D" w:rsidP="00D26D3D">
      <w:r w:rsidRPr="00D26D3D">
        <w:t>4. Are there long-term effects of COS?</w:t>
      </w:r>
    </w:p>
    <w:p w14:paraId="02609A05" w14:textId="77777777" w:rsidR="00D26D3D" w:rsidRPr="00D26D3D" w:rsidRDefault="00D26D3D" w:rsidP="00D26D3D">
      <w:r w:rsidRPr="00D26D3D">
        <w:t>Studies show no long-term health risks from COS medications when properly administered. However, your doctor will discuss any individual risks based on your health.</w:t>
      </w:r>
    </w:p>
    <w:p w14:paraId="4F0154A8" w14:textId="77777777" w:rsidR="00D26D3D" w:rsidRPr="00D26D3D" w:rsidRDefault="00D26D3D" w:rsidP="00D26D3D">
      <w:r w:rsidRPr="00D26D3D">
        <w:t>5. Can I exercise during COS?</w:t>
      </w:r>
    </w:p>
    <w:p w14:paraId="01199CA3" w14:textId="77777777" w:rsidR="00D26D3D" w:rsidRPr="00D26D3D" w:rsidRDefault="00D26D3D" w:rsidP="00D26D3D">
      <w:r w:rsidRPr="00D26D3D">
        <w:t>Light activities like walking or yoga are fine, but avoid high-impact exercises to reduce the risk of ovarian twisting (ovarian torsion).</w:t>
      </w:r>
    </w:p>
    <w:p w14:paraId="4E9AB709" w14:textId="77777777" w:rsidR="00D26D3D" w:rsidRPr="00D26D3D" w:rsidRDefault="00D26D3D" w:rsidP="00D26D3D">
      <w:r w:rsidRPr="00D26D3D">
        <w:t>6. What if I over-respond to the medication?</w:t>
      </w:r>
    </w:p>
    <w:p w14:paraId="206CB95A" w14:textId="77777777" w:rsidR="00D26D3D" w:rsidRPr="00D26D3D" w:rsidRDefault="00D26D3D" w:rsidP="00D26D3D">
      <w:r w:rsidRPr="00D26D3D">
        <w:t>If your ovaries produce too many eggs, you may develop ovarian hyperstimulation syndrome (OHSS). This condition is rare but manageable with early intervention. Your doctor will monitor for this closely.</w:t>
      </w:r>
    </w:p>
    <w:p w14:paraId="060F71EA" w14:textId="77777777" w:rsidR="00D26D3D" w:rsidRPr="00D26D3D" w:rsidRDefault="00D26D3D" w:rsidP="00D26D3D">
      <w:r w:rsidRPr="00D26D3D">
        <w:t>7. Can I take other medications during COS?</w:t>
      </w:r>
    </w:p>
    <w:p w14:paraId="1991C4AC" w14:textId="77777777" w:rsidR="00D26D3D" w:rsidRPr="00D26D3D" w:rsidRDefault="00D26D3D" w:rsidP="00D26D3D">
      <w:r w:rsidRPr="00D26D3D">
        <w:t>Always inform your doctor about any other medicines or supplements you are taking to avoid potential interactions.</w:t>
      </w:r>
    </w:p>
    <w:p w14:paraId="0832C9D6" w14:textId="77777777" w:rsidR="00D26D3D" w:rsidRPr="00D26D3D" w:rsidRDefault="00D26D3D" w:rsidP="00D26D3D">
      <w:r w:rsidRPr="00D26D3D">
        <w:t>8. Is age a significant factor?</w:t>
      </w:r>
    </w:p>
    <w:p w14:paraId="1F75D7EF" w14:textId="77777777" w:rsidR="00D26D3D" w:rsidRDefault="00D26D3D" w:rsidP="00D26D3D">
      <w:r w:rsidRPr="00D26D3D">
        <w:t>Yes, age plays a crucial role in how your body responds to COS and the quality of eggs retrieved. Younger patients generally have a higher chance of success.</w:t>
      </w:r>
    </w:p>
    <w:p w14:paraId="06E9A05A" w14:textId="77777777" w:rsidR="00D26D3D" w:rsidRDefault="00D26D3D" w:rsidP="00D26D3D"/>
    <w:p w14:paraId="4BB95CD5" w14:textId="77777777" w:rsidR="00D26D3D" w:rsidRPr="00D26D3D" w:rsidRDefault="00D26D3D" w:rsidP="00D26D3D">
      <w:pPr>
        <w:rPr>
          <w:b/>
          <w:bCs/>
        </w:rPr>
      </w:pPr>
      <w:r w:rsidRPr="00D26D3D">
        <w:rPr>
          <w:b/>
          <w:bCs/>
        </w:rPr>
        <w:t>WHAT HAPPENS AFTER CONTROLLED OVARIAN STIMULATION IN IVF?</w:t>
      </w:r>
    </w:p>
    <w:p w14:paraId="212B43CD" w14:textId="77777777" w:rsidR="00D26D3D" w:rsidRPr="00D26D3D" w:rsidRDefault="00D26D3D" w:rsidP="00D26D3D">
      <w:r w:rsidRPr="00D26D3D">
        <w:t>Once Controlled Ovarian Stimulation (COS) is complete, the following steps typically occur in the IVF process:</w:t>
      </w:r>
    </w:p>
    <w:p w14:paraId="13D4E2F2" w14:textId="77777777" w:rsidR="00D26D3D" w:rsidRPr="00D26D3D" w:rsidRDefault="00D26D3D" w:rsidP="00D26D3D">
      <w:pPr>
        <w:numPr>
          <w:ilvl w:val="0"/>
          <w:numId w:val="10"/>
        </w:numPr>
      </w:pPr>
      <w:r w:rsidRPr="00D26D3D">
        <w:rPr>
          <w:b/>
          <w:bCs/>
        </w:rPr>
        <w:t>Monitoring and Assessment:</w:t>
      </w:r>
    </w:p>
    <w:p w14:paraId="69131EBA" w14:textId="77777777" w:rsidR="00D26D3D" w:rsidRPr="00D26D3D" w:rsidRDefault="00D26D3D" w:rsidP="00D26D3D">
      <w:pPr>
        <w:numPr>
          <w:ilvl w:val="1"/>
          <w:numId w:val="10"/>
        </w:numPr>
      </w:pPr>
      <w:r w:rsidRPr="00D26D3D">
        <w:t>After the stimulation phase, the fertility specialist will monitor your response to the medication. This usually involves blood tests and ultrasounds to assess the growth of follicles (which contain eggs) in your ovaries.</w:t>
      </w:r>
    </w:p>
    <w:p w14:paraId="1D8EA3FB" w14:textId="77777777" w:rsidR="00D26D3D" w:rsidRPr="00D26D3D" w:rsidRDefault="00D26D3D" w:rsidP="00D26D3D">
      <w:pPr>
        <w:numPr>
          <w:ilvl w:val="0"/>
          <w:numId w:val="10"/>
        </w:numPr>
      </w:pPr>
      <w:r w:rsidRPr="00D26D3D">
        <w:rPr>
          <w:b/>
          <w:bCs/>
        </w:rPr>
        <w:t>Triggering Ovulation:</w:t>
      </w:r>
    </w:p>
    <w:p w14:paraId="0435A8EE" w14:textId="77777777" w:rsidR="00D26D3D" w:rsidRPr="00D26D3D" w:rsidRDefault="00D26D3D" w:rsidP="00D26D3D">
      <w:pPr>
        <w:numPr>
          <w:ilvl w:val="1"/>
          <w:numId w:val="10"/>
        </w:numPr>
      </w:pPr>
      <w:r w:rsidRPr="00D26D3D">
        <w:t xml:space="preserve">Once the follicles have reached an optimal size, a final injection, known as the </w:t>
      </w:r>
      <w:proofErr w:type="spellStart"/>
      <w:r w:rsidRPr="00D26D3D">
        <w:rPr>
          <w:b/>
          <w:bCs/>
        </w:rPr>
        <w:t>hCG</w:t>
      </w:r>
      <w:proofErr w:type="spellEnd"/>
      <w:r w:rsidRPr="00D26D3D">
        <w:rPr>
          <w:b/>
          <w:bCs/>
        </w:rPr>
        <w:t xml:space="preserve"> trigger shot</w:t>
      </w:r>
      <w:r w:rsidRPr="00D26D3D">
        <w:t>, is given to stimulate ovulation. This step ensures that the eggs mature and are ready for retrieval.</w:t>
      </w:r>
    </w:p>
    <w:p w14:paraId="199E76A6" w14:textId="77777777" w:rsidR="00D26D3D" w:rsidRPr="00D26D3D" w:rsidRDefault="00D26D3D" w:rsidP="00D26D3D">
      <w:pPr>
        <w:numPr>
          <w:ilvl w:val="0"/>
          <w:numId w:val="10"/>
        </w:numPr>
      </w:pPr>
      <w:r w:rsidRPr="00D26D3D">
        <w:rPr>
          <w:b/>
          <w:bCs/>
        </w:rPr>
        <w:t>Egg Retrieval (Aspiration):</w:t>
      </w:r>
    </w:p>
    <w:p w14:paraId="6F3A7D04" w14:textId="77777777" w:rsidR="00D26D3D" w:rsidRPr="00D26D3D" w:rsidRDefault="00D26D3D" w:rsidP="00D26D3D">
      <w:pPr>
        <w:numPr>
          <w:ilvl w:val="1"/>
          <w:numId w:val="10"/>
        </w:numPr>
      </w:pPr>
      <w:r w:rsidRPr="00D26D3D">
        <w:t xml:space="preserve">About 36 hours after the trigger shot, the eggs are retrieved from the ovaries in a procedure called </w:t>
      </w:r>
      <w:r w:rsidRPr="00D26D3D">
        <w:rPr>
          <w:b/>
          <w:bCs/>
        </w:rPr>
        <w:t>egg aspiration</w:t>
      </w:r>
      <w:r w:rsidRPr="00D26D3D">
        <w:t>. This is done under sedation, and a needle is used to collect the eggs from the follicles.</w:t>
      </w:r>
    </w:p>
    <w:p w14:paraId="31DB03EE" w14:textId="77777777" w:rsidR="00D26D3D" w:rsidRPr="00D26D3D" w:rsidRDefault="00D26D3D" w:rsidP="00D26D3D">
      <w:pPr>
        <w:numPr>
          <w:ilvl w:val="0"/>
          <w:numId w:val="10"/>
        </w:numPr>
      </w:pPr>
      <w:r w:rsidRPr="00D26D3D">
        <w:rPr>
          <w:b/>
          <w:bCs/>
        </w:rPr>
        <w:t>Fertilization:</w:t>
      </w:r>
    </w:p>
    <w:p w14:paraId="3A329681" w14:textId="77777777" w:rsidR="00D26D3D" w:rsidRPr="00D26D3D" w:rsidRDefault="00D26D3D" w:rsidP="00D26D3D">
      <w:pPr>
        <w:numPr>
          <w:ilvl w:val="1"/>
          <w:numId w:val="10"/>
        </w:numPr>
      </w:pPr>
      <w:r w:rsidRPr="00D26D3D">
        <w:lastRenderedPageBreak/>
        <w:t xml:space="preserve">The retrieved eggs are then fertilized in the laboratory using either </w:t>
      </w:r>
      <w:r w:rsidRPr="00D26D3D">
        <w:rPr>
          <w:b/>
          <w:bCs/>
        </w:rPr>
        <w:t>in vitro fertilization (IVF)</w:t>
      </w:r>
      <w:r w:rsidRPr="00D26D3D">
        <w:t xml:space="preserve"> or </w:t>
      </w:r>
      <w:r w:rsidRPr="00D26D3D">
        <w:rPr>
          <w:b/>
          <w:bCs/>
        </w:rPr>
        <w:t>intracytoplasmic sperm injection (ICSI)</w:t>
      </w:r>
      <w:r w:rsidRPr="00D26D3D">
        <w:t>, depending on the fertility issue.</w:t>
      </w:r>
    </w:p>
    <w:p w14:paraId="41C4B2EC" w14:textId="77777777" w:rsidR="00D26D3D" w:rsidRPr="00D26D3D" w:rsidRDefault="00D26D3D" w:rsidP="00D26D3D">
      <w:pPr>
        <w:numPr>
          <w:ilvl w:val="0"/>
          <w:numId w:val="10"/>
        </w:numPr>
      </w:pPr>
      <w:r w:rsidRPr="00D26D3D">
        <w:rPr>
          <w:b/>
          <w:bCs/>
        </w:rPr>
        <w:t>Embryo Development:</w:t>
      </w:r>
    </w:p>
    <w:p w14:paraId="3210DC54" w14:textId="77777777" w:rsidR="00D26D3D" w:rsidRPr="00D26D3D" w:rsidRDefault="00D26D3D" w:rsidP="00D26D3D">
      <w:pPr>
        <w:numPr>
          <w:ilvl w:val="1"/>
          <w:numId w:val="10"/>
        </w:numPr>
      </w:pPr>
      <w:r w:rsidRPr="00D26D3D">
        <w:t>The fertilized eggs (embryos) are monitored for development over the next few days. The goal is to identify embryos that are growing properly and have the best chance of implanting in the womb.</w:t>
      </w:r>
    </w:p>
    <w:p w14:paraId="4BE15F20" w14:textId="77777777" w:rsidR="00D26D3D" w:rsidRPr="00D26D3D" w:rsidRDefault="00D26D3D" w:rsidP="00D26D3D">
      <w:pPr>
        <w:numPr>
          <w:ilvl w:val="0"/>
          <w:numId w:val="10"/>
        </w:numPr>
      </w:pPr>
      <w:r w:rsidRPr="00D26D3D">
        <w:rPr>
          <w:b/>
          <w:bCs/>
        </w:rPr>
        <w:t>Embryo Transfer:</w:t>
      </w:r>
    </w:p>
    <w:p w14:paraId="200B3BF3" w14:textId="77777777" w:rsidR="00D26D3D" w:rsidRPr="00D26D3D" w:rsidRDefault="00D26D3D" w:rsidP="00D26D3D">
      <w:pPr>
        <w:numPr>
          <w:ilvl w:val="1"/>
          <w:numId w:val="10"/>
        </w:numPr>
      </w:pPr>
      <w:r w:rsidRPr="00D26D3D">
        <w:t>After 3 to 5 days of embryo culture, the best embryos are selected and transferred into the woman’s uterus. This is a non-invasive procedure and is usually done under ultrasound guidance.</w:t>
      </w:r>
    </w:p>
    <w:p w14:paraId="6A078D46" w14:textId="77777777" w:rsidR="00D26D3D" w:rsidRPr="00D26D3D" w:rsidRDefault="00D26D3D" w:rsidP="00D26D3D">
      <w:pPr>
        <w:numPr>
          <w:ilvl w:val="0"/>
          <w:numId w:val="10"/>
        </w:numPr>
      </w:pPr>
      <w:r w:rsidRPr="00D26D3D">
        <w:rPr>
          <w:b/>
          <w:bCs/>
        </w:rPr>
        <w:t>Post-Transfer Care:</w:t>
      </w:r>
    </w:p>
    <w:p w14:paraId="3EC3B8E1" w14:textId="77777777" w:rsidR="00D26D3D" w:rsidRPr="00D26D3D" w:rsidRDefault="00D26D3D" w:rsidP="00D26D3D">
      <w:pPr>
        <w:numPr>
          <w:ilvl w:val="1"/>
          <w:numId w:val="10"/>
        </w:numPr>
      </w:pPr>
      <w:r w:rsidRPr="00D26D3D">
        <w:t>After the embryo transfer, you'll typically be prescribed hormones (such as progesterone) to support the uterine lining and enhance the chances of successful implantation.</w:t>
      </w:r>
    </w:p>
    <w:p w14:paraId="759872A4" w14:textId="77777777" w:rsidR="00D26D3D" w:rsidRPr="00D26D3D" w:rsidRDefault="00D26D3D" w:rsidP="00D26D3D">
      <w:pPr>
        <w:numPr>
          <w:ilvl w:val="0"/>
          <w:numId w:val="10"/>
        </w:numPr>
      </w:pPr>
      <w:r w:rsidRPr="00D26D3D">
        <w:rPr>
          <w:b/>
          <w:bCs/>
        </w:rPr>
        <w:t>Pregnancy Test:</w:t>
      </w:r>
    </w:p>
    <w:p w14:paraId="7472F4C9" w14:textId="77777777" w:rsidR="00D26D3D" w:rsidRPr="00D26D3D" w:rsidRDefault="00D26D3D" w:rsidP="00D26D3D">
      <w:pPr>
        <w:numPr>
          <w:ilvl w:val="1"/>
          <w:numId w:val="10"/>
        </w:numPr>
      </w:pPr>
      <w:r w:rsidRPr="00D26D3D">
        <w:t>About 10 to 14 days after the embryo transfer, you’ll have a blood test to determine if the embryo has implanted and pregnancy has been achieved.</w:t>
      </w:r>
    </w:p>
    <w:p w14:paraId="7925C2EB" w14:textId="77777777" w:rsidR="00D26D3D" w:rsidRPr="00D26D3D" w:rsidRDefault="00D26D3D" w:rsidP="00D26D3D"/>
    <w:p w14:paraId="38B3B3F9" w14:textId="77777777" w:rsidR="00D26D3D" w:rsidRPr="00D26D3D" w:rsidRDefault="00D26D3D" w:rsidP="00D26D3D">
      <w:pPr>
        <w:rPr>
          <w:b/>
          <w:bCs/>
        </w:rPr>
      </w:pPr>
      <w:r w:rsidRPr="00D26D3D">
        <w:rPr>
          <w:b/>
          <w:bCs/>
        </w:rPr>
        <w:t>DIFFERENT PROTOCOLS OF CONTROLLED OVARIAN STIMULATION (COS)</w:t>
      </w:r>
    </w:p>
    <w:p w14:paraId="610C2202" w14:textId="77777777" w:rsidR="00D26D3D" w:rsidRPr="00D26D3D" w:rsidRDefault="00D26D3D" w:rsidP="00D26D3D">
      <w:r w:rsidRPr="00D26D3D">
        <w:t xml:space="preserve">There </w:t>
      </w:r>
      <w:proofErr w:type="gramStart"/>
      <w:r w:rsidRPr="00D26D3D">
        <w:t>are</w:t>
      </w:r>
      <w:proofErr w:type="gramEnd"/>
      <w:r w:rsidRPr="00D26D3D">
        <w:t xml:space="preserve"> various COS protocols used in IVF, depending on the individual’s health, age, and fertility factors. The most commonly used protocols are:</w:t>
      </w:r>
    </w:p>
    <w:p w14:paraId="29819CAA" w14:textId="77777777" w:rsidR="00D26D3D" w:rsidRPr="00D26D3D" w:rsidRDefault="00D26D3D" w:rsidP="00D26D3D">
      <w:pPr>
        <w:rPr>
          <w:b/>
          <w:bCs/>
        </w:rPr>
      </w:pPr>
      <w:r w:rsidRPr="00D26D3D">
        <w:rPr>
          <w:b/>
          <w:bCs/>
        </w:rPr>
        <w:t>1. Antagonist Protocol (Short Protocol)</w:t>
      </w:r>
    </w:p>
    <w:p w14:paraId="6C63FBD9" w14:textId="77777777" w:rsidR="00D26D3D" w:rsidRPr="00D26D3D" w:rsidRDefault="00D26D3D" w:rsidP="00D26D3D">
      <w:pPr>
        <w:numPr>
          <w:ilvl w:val="0"/>
          <w:numId w:val="11"/>
        </w:numPr>
      </w:pPr>
      <w:r w:rsidRPr="00D26D3D">
        <w:rPr>
          <w:b/>
          <w:bCs/>
        </w:rPr>
        <w:t>Used For:</w:t>
      </w:r>
      <w:r w:rsidRPr="00D26D3D">
        <w:t xml:space="preserve"> Women with normal ovarian reserve, older women, or those who have had a poor response to other protocols.</w:t>
      </w:r>
    </w:p>
    <w:p w14:paraId="52C1A8B8" w14:textId="77777777" w:rsidR="00D26D3D" w:rsidRPr="00D26D3D" w:rsidRDefault="00D26D3D" w:rsidP="00D26D3D">
      <w:pPr>
        <w:numPr>
          <w:ilvl w:val="0"/>
          <w:numId w:val="11"/>
        </w:numPr>
      </w:pPr>
      <w:r w:rsidRPr="00D26D3D">
        <w:rPr>
          <w:b/>
          <w:bCs/>
        </w:rPr>
        <w:t>How It Works:</w:t>
      </w:r>
    </w:p>
    <w:p w14:paraId="6A728278" w14:textId="77777777" w:rsidR="00D26D3D" w:rsidRPr="00D26D3D" w:rsidRDefault="00D26D3D" w:rsidP="00D26D3D">
      <w:pPr>
        <w:numPr>
          <w:ilvl w:val="1"/>
          <w:numId w:val="11"/>
        </w:numPr>
      </w:pPr>
      <w:r w:rsidRPr="00D26D3D">
        <w:t>Stimulation begins on day 2 or 3 of the menstrual cycle.</w:t>
      </w:r>
    </w:p>
    <w:p w14:paraId="46041773" w14:textId="77777777" w:rsidR="00D26D3D" w:rsidRPr="00D26D3D" w:rsidRDefault="00D26D3D" w:rsidP="00D26D3D">
      <w:pPr>
        <w:numPr>
          <w:ilvl w:val="1"/>
          <w:numId w:val="11"/>
        </w:numPr>
      </w:pPr>
      <w:r w:rsidRPr="00D26D3D">
        <w:t>GnRH antagonists are used to prevent premature ovulation by inhibiting the natural release of luteinizing hormone (LH).</w:t>
      </w:r>
    </w:p>
    <w:p w14:paraId="26047929" w14:textId="77777777" w:rsidR="00D26D3D" w:rsidRPr="00D26D3D" w:rsidRDefault="00D26D3D" w:rsidP="00D26D3D">
      <w:pPr>
        <w:numPr>
          <w:ilvl w:val="1"/>
          <w:numId w:val="11"/>
        </w:numPr>
      </w:pPr>
      <w:r w:rsidRPr="00D26D3D">
        <w:t>This protocol typically lasts 10–14 days.</w:t>
      </w:r>
    </w:p>
    <w:p w14:paraId="14A8E055" w14:textId="77777777" w:rsidR="00D26D3D" w:rsidRPr="00D26D3D" w:rsidRDefault="00D26D3D" w:rsidP="00D26D3D">
      <w:pPr>
        <w:numPr>
          <w:ilvl w:val="0"/>
          <w:numId w:val="11"/>
        </w:numPr>
      </w:pPr>
      <w:r w:rsidRPr="00D26D3D">
        <w:rPr>
          <w:b/>
          <w:bCs/>
        </w:rPr>
        <w:t>Advantages:</w:t>
      </w:r>
    </w:p>
    <w:p w14:paraId="2DB2C677" w14:textId="77777777" w:rsidR="00D26D3D" w:rsidRPr="00D26D3D" w:rsidRDefault="00D26D3D" w:rsidP="00D26D3D">
      <w:pPr>
        <w:numPr>
          <w:ilvl w:val="1"/>
          <w:numId w:val="11"/>
        </w:numPr>
      </w:pPr>
      <w:r w:rsidRPr="00D26D3D">
        <w:t>Reduces the risk of ovarian hyperstimulation syndrome (OHSS).</w:t>
      </w:r>
    </w:p>
    <w:p w14:paraId="3E7495CD" w14:textId="77777777" w:rsidR="00D26D3D" w:rsidRPr="00D26D3D" w:rsidRDefault="00D26D3D" w:rsidP="00D26D3D">
      <w:pPr>
        <w:numPr>
          <w:ilvl w:val="1"/>
          <w:numId w:val="11"/>
        </w:numPr>
      </w:pPr>
      <w:r w:rsidRPr="00D26D3D">
        <w:t>Shorter and more flexible compared to the long protocol.</w:t>
      </w:r>
    </w:p>
    <w:p w14:paraId="19A3B9C2" w14:textId="77777777" w:rsidR="00D26D3D" w:rsidRPr="00D26D3D" w:rsidRDefault="00D26D3D" w:rsidP="00D26D3D">
      <w:pPr>
        <w:numPr>
          <w:ilvl w:val="1"/>
          <w:numId w:val="11"/>
        </w:numPr>
      </w:pPr>
      <w:r w:rsidRPr="00D26D3D">
        <w:t>Fewer injections of hormones.</w:t>
      </w:r>
    </w:p>
    <w:p w14:paraId="391A0A9D" w14:textId="77777777" w:rsidR="00D26D3D" w:rsidRPr="00D26D3D" w:rsidRDefault="00D26D3D" w:rsidP="00D26D3D">
      <w:pPr>
        <w:rPr>
          <w:b/>
          <w:bCs/>
        </w:rPr>
      </w:pPr>
      <w:r w:rsidRPr="00D26D3D">
        <w:rPr>
          <w:b/>
          <w:bCs/>
        </w:rPr>
        <w:t>2. Long Protocol</w:t>
      </w:r>
    </w:p>
    <w:p w14:paraId="3715F949" w14:textId="77777777" w:rsidR="00D26D3D" w:rsidRPr="00D26D3D" w:rsidRDefault="00D26D3D" w:rsidP="00D26D3D">
      <w:pPr>
        <w:numPr>
          <w:ilvl w:val="0"/>
          <w:numId w:val="12"/>
        </w:numPr>
      </w:pPr>
      <w:r w:rsidRPr="00D26D3D">
        <w:rPr>
          <w:b/>
          <w:bCs/>
        </w:rPr>
        <w:lastRenderedPageBreak/>
        <w:t>Used For:</w:t>
      </w:r>
      <w:r w:rsidRPr="00D26D3D">
        <w:t xml:space="preserve"> Women with high ovarian reserve or those undergoing IVF for the first time.</w:t>
      </w:r>
    </w:p>
    <w:p w14:paraId="61092D99" w14:textId="77777777" w:rsidR="00D26D3D" w:rsidRPr="00D26D3D" w:rsidRDefault="00D26D3D" w:rsidP="00D26D3D">
      <w:pPr>
        <w:numPr>
          <w:ilvl w:val="0"/>
          <w:numId w:val="12"/>
        </w:numPr>
      </w:pPr>
      <w:r w:rsidRPr="00D26D3D">
        <w:rPr>
          <w:b/>
          <w:bCs/>
        </w:rPr>
        <w:t>How It Works:</w:t>
      </w:r>
    </w:p>
    <w:p w14:paraId="38273CBF" w14:textId="77777777" w:rsidR="00D26D3D" w:rsidRPr="00D26D3D" w:rsidRDefault="00D26D3D" w:rsidP="00D26D3D">
      <w:pPr>
        <w:numPr>
          <w:ilvl w:val="1"/>
          <w:numId w:val="12"/>
        </w:numPr>
      </w:pPr>
      <w:r w:rsidRPr="00D26D3D">
        <w:t>Stimulation starts with GnRH agonists (instead of antagonists) to suppress ovulation and prevent premature LH surge.</w:t>
      </w:r>
    </w:p>
    <w:p w14:paraId="54523005" w14:textId="77777777" w:rsidR="00D26D3D" w:rsidRPr="00D26D3D" w:rsidRDefault="00D26D3D" w:rsidP="00D26D3D">
      <w:pPr>
        <w:numPr>
          <w:ilvl w:val="1"/>
          <w:numId w:val="12"/>
        </w:numPr>
      </w:pPr>
      <w:r w:rsidRPr="00D26D3D">
        <w:t>This protocol starts earlier in the cycle, usually around day 21 of the previous cycle, and lasts for about 3 weeks.</w:t>
      </w:r>
    </w:p>
    <w:p w14:paraId="70091857" w14:textId="77777777" w:rsidR="00D26D3D" w:rsidRPr="00D26D3D" w:rsidRDefault="00D26D3D" w:rsidP="00D26D3D">
      <w:pPr>
        <w:numPr>
          <w:ilvl w:val="0"/>
          <w:numId w:val="12"/>
        </w:numPr>
      </w:pPr>
      <w:r w:rsidRPr="00D26D3D">
        <w:rPr>
          <w:b/>
          <w:bCs/>
        </w:rPr>
        <w:t>Advantages:</w:t>
      </w:r>
    </w:p>
    <w:p w14:paraId="27F7AA5B" w14:textId="77777777" w:rsidR="00D26D3D" w:rsidRPr="00D26D3D" w:rsidRDefault="00D26D3D" w:rsidP="00D26D3D">
      <w:pPr>
        <w:numPr>
          <w:ilvl w:val="1"/>
          <w:numId w:val="12"/>
        </w:numPr>
      </w:pPr>
      <w:r w:rsidRPr="00D26D3D">
        <w:t>Suitable for women with high ovarian reserve.</w:t>
      </w:r>
    </w:p>
    <w:p w14:paraId="634F3C80" w14:textId="77777777" w:rsidR="00D26D3D" w:rsidRPr="00D26D3D" w:rsidRDefault="00D26D3D" w:rsidP="00D26D3D">
      <w:pPr>
        <w:numPr>
          <w:ilvl w:val="1"/>
          <w:numId w:val="12"/>
        </w:numPr>
      </w:pPr>
      <w:r w:rsidRPr="00D26D3D">
        <w:t>Better control over ovulation and follicle development, ensuring synchronized egg growth.</w:t>
      </w:r>
    </w:p>
    <w:p w14:paraId="71D0D35D" w14:textId="77777777" w:rsidR="00D26D3D" w:rsidRPr="00D26D3D" w:rsidRDefault="00D26D3D" w:rsidP="00D26D3D">
      <w:pPr>
        <w:rPr>
          <w:b/>
          <w:bCs/>
        </w:rPr>
      </w:pPr>
      <w:r w:rsidRPr="00D26D3D">
        <w:rPr>
          <w:b/>
          <w:bCs/>
        </w:rPr>
        <w:t>3. Microflare Protocol</w:t>
      </w:r>
    </w:p>
    <w:p w14:paraId="734980F5" w14:textId="77777777" w:rsidR="00D26D3D" w:rsidRPr="00D26D3D" w:rsidRDefault="00D26D3D" w:rsidP="00D26D3D">
      <w:pPr>
        <w:numPr>
          <w:ilvl w:val="0"/>
          <w:numId w:val="13"/>
        </w:numPr>
      </w:pPr>
      <w:r w:rsidRPr="00D26D3D">
        <w:rPr>
          <w:b/>
          <w:bCs/>
        </w:rPr>
        <w:t>Used For:</w:t>
      </w:r>
      <w:r w:rsidRPr="00D26D3D">
        <w:t xml:space="preserve"> Women with a low ovarian reserve or those who respond poorly to stimulation.</w:t>
      </w:r>
    </w:p>
    <w:p w14:paraId="65E51FAD" w14:textId="77777777" w:rsidR="00D26D3D" w:rsidRPr="00D26D3D" w:rsidRDefault="00D26D3D" w:rsidP="00D26D3D">
      <w:pPr>
        <w:numPr>
          <w:ilvl w:val="0"/>
          <w:numId w:val="13"/>
        </w:numPr>
      </w:pPr>
      <w:r w:rsidRPr="00D26D3D">
        <w:rPr>
          <w:b/>
          <w:bCs/>
        </w:rPr>
        <w:t>How It Works:</w:t>
      </w:r>
    </w:p>
    <w:p w14:paraId="21FD269C" w14:textId="77777777" w:rsidR="00D26D3D" w:rsidRPr="00D26D3D" w:rsidRDefault="00D26D3D" w:rsidP="00D26D3D">
      <w:pPr>
        <w:numPr>
          <w:ilvl w:val="1"/>
          <w:numId w:val="13"/>
        </w:numPr>
      </w:pPr>
      <w:r w:rsidRPr="00D26D3D">
        <w:t>A low dose of GnRH agonists is administered at the start of the cycle to trigger a “flare” response that encourages the ovaries to produce more eggs.</w:t>
      </w:r>
    </w:p>
    <w:p w14:paraId="07BF04B1" w14:textId="77777777" w:rsidR="00D26D3D" w:rsidRPr="00D26D3D" w:rsidRDefault="00D26D3D" w:rsidP="00D26D3D">
      <w:pPr>
        <w:numPr>
          <w:ilvl w:val="1"/>
          <w:numId w:val="13"/>
        </w:numPr>
      </w:pPr>
      <w:r w:rsidRPr="00D26D3D">
        <w:t>Stimulation is initiated on day 2 or 3 of the menstrual cycle.</w:t>
      </w:r>
    </w:p>
    <w:p w14:paraId="4623C1DB" w14:textId="77777777" w:rsidR="00D26D3D" w:rsidRPr="00D26D3D" w:rsidRDefault="00D26D3D" w:rsidP="00D26D3D">
      <w:pPr>
        <w:numPr>
          <w:ilvl w:val="0"/>
          <w:numId w:val="13"/>
        </w:numPr>
      </w:pPr>
      <w:r w:rsidRPr="00D26D3D">
        <w:rPr>
          <w:b/>
          <w:bCs/>
        </w:rPr>
        <w:t>Advantages:</w:t>
      </w:r>
    </w:p>
    <w:p w14:paraId="64D0DA4E" w14:textId="77777777" w:rsidR="00D26D3D" w:rsidRPr="00D26D3D" w:rsidRDefault="00D26D3D" w:rsidP="00D26D3D">
      <w:pPr>
        <w:numPr>
          <w:ilvl w:val="1"/>
          <w:numId w:val="13"/>
        </w:numPr>
      </w:pPr>
      <w:r w:rsidRPr="00D26D3D">
        <w:t>Can be helpful for women with diminished ovarian reserve, offering more chance for egg development.</w:t>
      </w:r>
    </w:p>
    <w:p w14:paraId="3B53C3D1" w14:textId="77777777" w:rsidR="00D26D3D" w:rsidRPr="00D26D3D" w:rsidRDefault="00D26D3D" w:rsidP="00D26D3D">
      <w:pPr>
        <w:rPr>
          <w:b/>
          <w:bCs/>
        </w:rPr>
      </w:pPr>
      <w:r w:rsidRPr="00D26D3D">
        <w:rPr>
          <w:b/>
          <w:bCs/>
        </w:rPr>
        <w:t>4. Flare Protocol</w:t>
      </w:r>
    </w:p>
    <w:p w14:paraId="178C0ED5" w14:textId="77777777" w:rsidR="00D26D3D" w:rsidRPr="00D26D3D" w:rsidRDefault="00D26D3D" w:rsidP="00D26D3D">
      <w:pPr>
        <w:numPr>
          <w:ilvl w:val="0"/>
          <w:numId w:val="14"/>
        </w:numPr>
      </w:pPr>
      <w:r w:rsidRPr="00D26D3D">
        <w:rPr>
          <w:b/>
          <w:bCs/>
        </w:rPr>
        <w:t>Used For:</w:t>
      </w:r>
      <w:r w:rsidRPr="00D26D3D">
        <w:t xml:space="preserve"> Women with poor ovarian reserve or older women with a history of poor response to previous IVF cycles.</w:t>
      </w:r>
    </w:p>
    <w:p w14:paraId="7321B60D" w14:textId="77777777" w:rsidR="00D26D3D" w:rsidRPr="00D26D3D" w:rsidRDefault="00D26D3D" w:rsidP="00D26D3D">
      <w:pPr>
        <w:numPr>
          <w:ilvl w:val="0"/>
          <w:numId w:val="14"/>
        </w:numPr>
      </w:pPr>
      <w:r w:rsidRPr="00D26D3D">
        <w:rPr>
          <w:b/>
          <w:bCs/>
        </w:rPr>
        <w:t>How It Works:</w:t>
      </w:r>
    </w:p>
    <w:p w14:paraId="6F520529" w14:textId="77777777" w:rsidR="00D26D3D" w:rsidRPr="00D26D3D" w:rsidRDefault="00D26D3D" w:rsidP="00D26D3D">
      <w:pPr>
        <w:numPr>
          <w:ilvl w:val="1"/>
          <w:numId w:val="14"/>
        </w:numPr>
      </w:pPr>
      <w:r w:rsidRPr="00D26D3D">
        <w:t>High doses of GnRH agonists are given at the beginning of the cycle to stimulate the ovaries.</w:t>
      </w:r>
    </w:p>
    <w:p w14:paraId="389CDA39" w14:textId="77777777" w:rsidR="00D26D3D" w:rsidRPr="00D26D3D" w:rsidRDefault="00D26D3D" w:rsidP="00D26D3D">
      <w:pPr>
        <w:numPr>
          <w:ilvl w:val="1"/>
          <w:numId w:val="14"/>
        </w:numPr>
      </w:pPr>
      <w:r w:rsidRPr="00D26D3D">
        <w:t>The flare effect is a temporary increase in hormone levels that encourages egg development.</w:t>
      </w:r>
    </w:p>
    <w:p w14:paraId="746C9EEF" w14:textId="77777777" w:rsidR="00D26D3D" w:rsidRPr="00D26D3D" w:rsidRDefault="00D26D3D" w:rsidP="00D26D3D">
      <w:pPr>
        <w:numPr>
          <w:ilvl w:val="0"/>
          <w:numId w:val="14"/>
        </w:numPr>
      </w:pPr>
      <w:r w:rsidRPr="00D26D3D">
        <w:rPr>
          <w:b/>
          <w:bCs/>
        </w:rPr>
        <w:t>Advantages:</w:t>
      </w:r>
    </w:p>
    <w:p w14:paraId="061A3C0D" w14:textId="77777777" w:rsidR="00D26D3D" w:rsidRPr="00D26D3D" w:rsidRDefault="00D26D3D" w:rsidP="00D26D3D">
      <w:pPr>
        <w:numPr>
          <w:ilvl w:val="1"/>
          <w:numId w:val="14"/>
        </w:numPr>
      </w:pPr>
      <w:r w:rsidRPr="00D26D3D">
        <w:t>Useful for women who may have a diminished ovarian reserve but still want to try stimulating their ovaries more aggressively.</w:t>
      </w:r>
    </w:p>
    <w:p w14:paraId="377E70B3" w14:textId="77777777" w:rsidR="00D26D3D" w:rsidRPr="00D26D3D" w:rsidRDefault="00D26D3D" w:rsidP="00D26D3D">
      <w:pPr>
        <w:rPr>
          <w:b/>
          <w:bCs/>
        </w:rPr>
      </w:pPr>
      <w:r w:rsidRPr="00D26D3D">
        <w:rPr>
          <w:b/>
          <w:bCs/>
        </w:rPr>
        <w:t>5. Minimal Stimulation Protocol (Mini-IVF)</w:t>
      </w:r>
    </w:p>
    <w:p w14:paraId="08B662CA" w14:textId="77777777" w:rsidR="00D26D3D" w:rsidRPr="00D26D3D" w:rsidRDefault="00D26D3D" w:rsidP="00D26D3D">
      <w:pPr>
        <w:numPr>
          <w:ilvl w:val="0"/>
          <w:numId w:val="15"/>
        </w:numPr>
      </w:pPr>
      <w:r w:rsidRPr="00D26D3D">
        <w:rPr>
          <w:b/>
          <w:bCs/>
        </w:rPr>
        <w:t>Used For:</w:t>
      </w:r>
      <w:r w:rsidRPr="00D26D3D">
        <w:t xml:space="preserve"> Women with poor ovarian reserve or those who are seeking a less invasive IVF approach.</w:t>
      </w:r>
    </w:p>
    <w:p w14:paraId="57F8981A" w14:textId="77777777" w:rsidR="00D26D3D" w:rsidRPr="00D26D3D" w:rsidRDefault="00D26D3D" w:rsidP="00D26D3D">
      <w:pPr>
        <w:numPr>
          <w:ilvl w:val="0"/>
          <w:numId w:val="15"/>
        </w:numPr>
      </w:pPr>
      <w:r w:rsidRPr="00D26D3D">
        <w:rPr>
          <w:b/>
          <w:bCs/>
        </w:rPr>
        <w:t>How It Works:</w:t>
      </w:r>
    </w:p>
    <w:p w14:paraId="76F00A8A" w14:textId="77777777" w:rsidR="00D26D3D" w:rsidRPr="00D26D3D" w:rsidRDefault="00D26D3D" w:rsidP="00D26D3D">
      <w:pPr>
        <w:numPr>
          <w:ilvl w:val="1"/>
          <w:numId w:val="15"/>
        </w:numPr>
      </w:pPr>
      <w:r w:rsidRPr="00D26D3D">
        <w:lastRenderedPageBreak/>
        <w:t>Lower doses of stimulating hormones are used, and fewer eggs are retrieved, but with a focus on quality over quantity.</w:t>
      </w:r>
    </w:p>
    <w:p w14:paraId="71D13BF4" w14:textId="77777777" w:rsidR="00D26D3D" w:rsidRPr="00D26D3D" w:rsidRDefault="00D26D3D" w:rsidP="00D26D3D">
      <w:pPr>
        <w:numPr>
          <w:ilvl w:val="1"/>
          <w:numId w:val="15"/>
        </w:numPr>
      </w:pPr>
      <w:r w:rsidRPr="00D26D3D">
        <w:t>The protocol may involve fewer injections and medications, making it more cost-effective.</w:t>
      </w:r>
    </w:p>
    <w:p w14:paraId="02F5E82B" w14:textId="77777777" w:rsidR="00D26D3D" w:rsidRPr="00D26D3D" w:rsidRDefault="00D26D3D" w:rsidP="00D26D3D">
      <w:pPr>
        <w:numPr>
          <w:ilvl w:val="0"/>
          <w:numId w:val="15"/>
        </w:numPr>
      </w:pPr>
      <w:r w:rsidRPr="00D26D3D">
        <w:rPr>
          <w:b/>
          <w:bCs/>
        </w:rPr>
        <w:t>Advantages:</w:t>
      </w:r>
    </w:p>
    <w:p w14:paraId="2ED87C15" w14:textId="77777777" w:rsidR="00D26D3D" w:rsidRPr="00D26D3D" w:rsidRDefault="00D26D3D" w:rsidP="00D26D3D">
      <w:pPr>
        <w:numPr>
          <w:ilvl w:val="1"/>
          <w:numId w:val="15"/>
        </w:numPr>
      </w:pPr>
      <w:r w:rsidRPr="00D26D3D">
        <w:t>Fewer eggs are produced, which may be ideal for some women, especially those who are at risk of OHSS.</w:t>
      </w:r>
    </w:p>
    <w:p w14:paraId="421D0FE4" w14:textId="77777777" w:rsidR="00D26D3D" w:rsidRPr="00D26D3D" w:rsidRDefault="00D26D3D" w:rsidP="00D26D3D">
      <w:pPr>
        <w:numPr>
          <w:ilvl w:val="1"/>
          <w:numId w:val="15"/>
        </w:numPr>
      </w:pPr>
      <w:r w:rsidRPr="00D26D3D">
        <w:t>Less invasive and requires fewer medications.</w:t>
      </w:r>
    </w:p>
    <w:p w14:paraId="6FF77BA3" w14:textId="77777777" w:rsidR="00D26D3D" w:rsidRPr="00D26D3D" w:rsidRDefault="00D26D3D" w:rsidP="00D26D3D">
      <w:pPr>
        <w:rPr>
          <w:b/>
          <w:bCs/>
        </w:rPr>
      </w:pPr>
      <w:r w:rsidRPr="00D26D3D">
        <w:rPr>
          <w:b/>
          <w:bCs/>
        </w:rPr>
        <w:t>6. Ovarian Stimulation with Egg Donor Protocol</w:t>
      </w:r>
    </w:p>
    <w:p w14:paraId="044F05F1" w14:textId="77777777" w:rsidR="00D26D3D" w:rsidRPr="00D26D3D" w:rsidRDefault="00D26D3D" w:rsidP="00D26D3D">
      <w:pPr>
        <w:numPr>
          <w:ilvl w:val="0"/>
          <w:numId w:val="16"/>
        </w:numPr>
      </w:pPr>
      <w:r w:rsidRPr="00D26D3D">
        <w:rPr>
          <w:b/>
          <w:bCs/>
        </w:rPr>
        <w:t>Used For:</w:t>
      </w:r>
      <w:r w:rsidRPr="00D26D3D">
        <w:t xml:space="preserve"> Women with poor ovarian reserve or those who are unable to produce viable eggs.</w:t>
      </w:r>
    </w:p>
    <w:p w14:paraId="66A3AD6A" w14:textId="77777777" w:rsidR="00D26D3D" w:rsidRPr="00D26D3D" w:rsidRDefault="00D26D3D" w:rsidP="00D26D3D">
      <w:pPr>
        <w:numPr>
          <w:ilvl w:val="0"/>
          <w:numId w:val="16"/>
        </w:numPr>
      </w:pPr>
      <w:r w:rsidRPr="00D26D3D">
        <w:rPr>
          <w:b/>
          <w:bCs/>
        </w:rPr>
        <w:t>How It Works:</w:t>
      </w:r>
    </w:p>
    <w:p w14:paraId="3040A48F" w14:textId="77777777" w:rsidR="00D26D3D" w:rsidRPr="00D26D3D" w:rsidRDefault="00D26D3D" w:rsidP="00D26D3D">
      <w:pPr>
        <w:numPr>
          <w:ilvl w:val="1"/>
          <w:numId w:val="16"/>
        </w:numPr>
      </w:pPr>
      <w:r w:rsidRPr="00D26D3D">
        <w:t>This protocol uses eggs from a donor rather than the patient’s own eggs. The recipient's ovaries are stimulated to prepare the uterine lining for embryo transfer.</w:t>
      </w:r>
    </w:p>
    <w:p w14:paraId="3AF5CEC0" w14:textId="77777777" w:rsidR="00D26D3D" w:rsidRPr="00D26D3D" w:rsidRDefault="00D26D3D" w:rsidP="00D26D3D">
      <w:pPr>
        <w:numPr>
          <w:ilvl w:val="0"/>
          <w:numId w:val="16"/>
        </w:numPr>
      </w:pPr>
      <w:r w:rsidRPr="00D26D3D">
        <w:rPr>
          <w:b/>
          <w:bCs/>
        </w:rPr>
        <w:t>Advantages:</w:t>
      </w:r>
    </w:p>
    <w:p w14:paraId="03097C90" w14:textId="77777777" w:rsidR="00D26D3D" w:rsidRPr="00D26D3D" w:rsidRDefault="00D26D3D" w:rsidP="00D26D3D">
      <w:pPr>
        <w:numPr>
          <w:ilvl w:val="1"/>
          <w:numId w:val="16"/>
        </w:numPr>
      </w:pPr>
      <w:r w:rsidRPr="00D26D3D">
        <w:t>Increases the chance of successful pregnancy for women with a poor ovarian reserve.</w:t>
      </w:r>
    </w:p>
    <w:p w14:paraId="1DFC4781" w14:textId="77777777" w:rsidR="00D26D3D" w:rsidRDefault="00D26D3D" w:rsidP="00D26D3D"/>
    <w:p w14:paraId="724FD344" w14:textId="77777777" w:rsidR="00D26D3D" w:rsidRPr="00D26D3D" w:rsidRDefault="00D26D3D" w:rsidP="00D26D3D">
      <w:r w:rsidRPr="00D26D3D">
        <w:t>The choice of COS protocol depends on various factors, including age, ovarian reserve, previous fertility treatments, and overall health. It is essential to consult with a fertility specialist to determine the best protocol for you, as personalized treatment can significantly improve the chances of success in IVF.</w:t>
      </w:r>
    </w:p>
    <w:p w14:paraId="7B68B968" w14:textId="77777777" w:rsidR="00D26D3D" w:rsidRDefault="00D26D3D" w:rsidP="00340436">
      <w:pPr>
        <w:rPr>
          <w:b/>
          <w:bCs/>
        </w:rPr>
      </w:pPr>
    </w:p>
    <w:p w14:paraId="7B9DC596" w14:textId="77777777" w:rsidR="00340436" w:rsidRPr="00340436" w:rsidRDefault="00D26D3D" w:rsidP="00340436">
      <w:pPr>
        <w:rPr>
          <w:b/>
          <w:bCs/>
        </w:rPr>
      </w:pPr>
      <w:r w:rsidRPr="00340436">
        <w:rPr>
          <w:b/>
          <w:bCs/>
        </w:rPr>
        <w:t>WHY CHOOSE US?</w:t>
      </w:r>
    </w:p>
    <w:p w14:paraId="6EB2009A" w14:textId="3A7CB43A" w:rsidR="00340436" w:rsidRPr="00340436" w:rsidRDefault="00340436" w:rsidP="00340436">
      <w:r w:rsidRPr="00340436">
        <w:t xml:space="preserve">At </w:t>
      </w:r>
      <w:r w:rsidR="00FE12B5">
        <w:t>Maa Kauvery</w:t>
      </w:r>
      <w:r w:rsidRPr="00340436">
        <w:t>, our experienced team uses the latest technology to provide safe, personalized fertility care. We will guide you through every step of the process and support you in your journey to parenthood.</w:t>
      </w:r>
    </w:p>
    <w:p w14:paraId="3DCE108D" w14:textId="77777777" w:rsidR="00340436" w:rsidRPr="00340436" w:rsidRDefault="00340436" w:rsidP="00340436">
      <w:r w:rsidRPr="00340436">
        <w:t xml:space="preserve">Controlled ovarian stimulation can be an important </w:t>
      </w:r>
      <w:r w:rsidR="00D26D3D">
        <w:t>stage</w:t>
      </w:r>
      <w:r w:rsidRPr="00340436">
        <w:t xml:space="preserve"> in overcoming infertility and creating the family you dream of. Talk to our specialists today to learn more.</w:t>
      </w:r>
    </w:p>
    <w:p w14:paraId="255DCDC3" w14:textId="77777777" w:rsidR="005B60CF" w:rsidRDefault="005B60CF"/>
    <w:p w14:paraId="1AAB71D5" w14:textId="77777777" w:rsidR="00D26D3D" w:rsidRDefault="00D26D3D"/>
    <w:sectPr w:rsidR="00D26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4A09"/>
    <w:multiLevelType w:val="multilevel"/>
    <w:tmpl w:val="F9AE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35A0"/>
    <w:multiLevelType w:val="hybridMultilevel"/>
    <w:tmpl w:val="DEAE33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C840BB"/>
    <w:multiLevelType w:val="multilevel"/>
    <w:tmpl w:val="0FEAF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F4ECD"/>
    <w:multiLevelType w:val="hybridMultilevel"/>
    <w:tmpl w:val="9A7C0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032CCC"/>
    <w:multiLevelType w:val="multilevel"/>
    <w:tmpl w:val="6F6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46620"/>
    <w:multiLevelType w:val="multilevel"/>
    <w:tmpl w:val="4148C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966F1"/>
    <w:multiLevelType w:val="multilevel"/>
    <w:tmpl w:val="FB5A5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F08E6"/>
    <w:multiLevelType w:val="multilevel"/>
    <w:tmpl w:val="086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E05B2"/>
    <w:multiLevelType w:val="multilevel"/>
    <w:tmpl w:val="78D2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E7230"/>
    <w:multiLevelType w:val="multilevel"/>
    <w:tmpl w:val="F75E8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36CF4"/>
    <w:multiLevelType w:val="multilevel"/>
    <w:tmpl w:val="1CF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5607D"/>
    <w:multiLevelType w:val="hybridMultilevel"/>
    <w:tmpl w:val="B448A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B463B28"/>
    <w:multiLevelType w:val="multilevel"/>
    <w:tmpl w:val="36189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B669C"/>
    <w:multiLevelType w:val="multilevel"/>
    <w:tmpl w:val="584CB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F3917"/>
    <w:multiLevelType w:val="multilevel"/>
    <w:tmpl w:val="DD3C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61053"/>
    <w:multiLevelType w:val="multilevel"/>
    <w:tmpl w:val="D88A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01D36"/>
    <w:multiLevelType w:val="multilevel"/>
    <w:tmpl w:val="905C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364039">
    <w:abstractNumId w:val="13"/>
  </w:num>
  <w:num w:numId="2" w16cid:durableId="1717050724">
    <w:abstractNumId w:val="5"/>
  </w:num>
  <w:num w:numId="3" w16cid:durableId="1046486187">
    <w:abstractNumId w:val="7"/>
  </w:num>
  <w:num w:numId="4" w16cid:durableId="1015888604">
    <w:abstractNumId w:val="15"/>
  </w:num>
  <w:num w:numId="5" w16cid:durableId="161774648">
    <w:abstractNumId w:val="10"/>
  </w:num>
  <w:num w:numId="6" w16cid:durableId="33234825">
    <w:abstractNumId w:val="4"/>
  </w:num>
  <w:num w:numId="7" w16cid:durableId="1917280261">
    <w:abstractNumId w:val="0"/>
  </w:num>
  <w:num w:numId="8" w16cid:durableId="1214541496">
    <w:abstractNumId w:val="11"/>
  </w:num>
  <w:num w:numId="9" w16cid:durableId="1960450764">
    <w:abstractNumId w:val="3"/>
  </w:num>
  <w:num w:numId="10" w16cid:durableId="1757828113">
    <w:abstractNumId w:val="12"/>
  </w:num>
  <w:num w:numId="11" w16cid:durableId="1042905469">
    <w:abstractNumId w:val="9"/>
  </w:num>
  <w:num w:numId="12" w16cid:durableId="1891766588">
    <w:abstractNumId w:val="16"/>
  </w:num>
  <w:num w:numId="13" w16cid:durableId="1950577649">
    <w:abstractNumId w:val="14"/>
  </w:num>
  <w:num w:numId="14" w16cid:durableId="1344042663">
    <w:abstractNumId w:val="2"/>
  </w:num>
  <w:num w:numId="15" w16cid:durableId="976642229">
    <w:abstractNumId w:val="6"/>
  </w:num>
  <w:num w:numId="16" w16cid:durableId="1567642236">
    <w:abstractNumId w:val="8"/>
  </w:num>
  <w:num w:numId="17" w16cid:durableId="1633174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36"/>
    <w:rsid w:val="00005813"/>
    <w:rsid w:val="00340436"/>
    <w:rsid w:val="004C2BBA"/>
    <w:rsid w:val="00555D66"/>
    <w:rsid w:val="005B60CF"/>
    <w:rsid w:val="00A95E74"/>
    <w:rsid w:val="00B16B18"/>
    <w:rsid w:val="00B778C7"/>
    <w:rsid w:val="00D26D3D"/>
    <w:rsid w:val="00E156E6"/>
    <w:rsid w:val="00FE12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D00C"/>
  <w15:chartTrackingRefBased/>
  <w15:docId w15:val="{41AF9679-A1DB-4F7B-9019-7C974B57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1517">
      <w:bodyDiv w:val="1"/>
      <w:marLeft w:val="0"/>
      <w:marRight w:val="0"/>
      <w:marTop w:val="0"/>
      <w:marBottom w:val="0"/>
      <w:divBdr>
        <w:top w:val="none" w:sz="0" w:space="0" w:color="auto"/>
        <w:left w:val="none" w:sz="0" w:space="0" w:color="auto"/>
        <w:bottom w:val="none" w:sz="0" w:space="0" w:color="auto"/>
        <w:right w:val="none" w:sz="0" w:space="0" w:color="auto"/>
      </w:divBdr>
    </w:div>
    <w:div w:id="143276385">
      <w:bodyDiv w:val="1"/>
      <w:marLeft w:val="0"/>
      <w:marRight w:val="0"/>
      <w:marTop w:val="0"/>
      <w:marBottom w:val="0"/>
      <w:divBdr>
        <w:top w:val="none" w:sz="0" w:space="0" w:color="auto"/>
        <w:left w:val="none" w:sz="0" w:space="0" w:color="auto"/>
        <w:bottom w:val="none" w:sz="0" w:space="0" w:color="auto"/>
        <w:right w:val="none" w:sz="0" w:space="0" w:color="auto"/>
      </w:divBdr>
      <w:divsChild>
        <w:div w:id="1770733382">
          <w:marLeft w:val="0"/>
          <w:marRight w:val="0"/>
          <w:marTop w:val="0"/>
          <w:marBottom w:val="0"/>
          <w:divBdr>
            <w:top w:val="none" w:sz="0" w:space="0" w:color="auto"/>
            <w:left w:val="none" w:sz="0" w:space="0" w:color="auto"/>
            <w:bottom w:val="none" w:sz="0" w:space="0" w:color="auto"/>
            <w:right w:val="none" w:sz="0" w:space="0" w:color="auto"/>
          </w:divBdr>
          <w:divsChild>
            <w:div w:id="1890408924">
              <w:marLeft w:val="0"/>
              <w:marRight w:val="0"/>
              <w:marTop w:val="0"/>
              <w:marBottom w:val="0"/>
              <w:divBdr>
                <w:top w:val="none" w:sz="0" w:space="0" w:color="auto"/>
                <w:left w:val="none" w:sz="0" w:space="0" w:color="auto"/>
                <w:bottom w:val="none" w:sz="0" w:space="0" w:color="auto"/>
                <w:right w:val="none" w:sz="0" w:space="0" w:color="auto"/>
              </w:divBdr>
              <w:divsChild>
                <w:div w:id="297150883">
                  <w:marLeft w:val="0"/>
                  <w:marRight w:val="0"/>
                  <w:marTop w:val="0"/>
                  <w:marBottom w:val="0"/>
                  <w:divBdr>
                    <w:top w:val="none" w:sz="0" w:space="0" w:color="auto"/>
                    <w:left w:val="none" w:sz="0" w:space="0" w:color="auto"/>
                    <w:bottom w:val="none" w:sz="0" w:space="0" w:color="auto"/>
                    <w:right w:val="none" w:sz="0" w:space="0" w:color="auto"/>
                  </w:divBdr>
                  <w:divsChild>
                    <w:div w:id="1171795892">
                      <w:marLeft w:val="0"/>
                      <w:marRight w:val="0"/>
                      <w:marTop w:val="0"/>
                      <w:marBottom w:val="0"/>
                      <w:divBdr>
                        <w:top w:val="none" w:sz="0" w:space="0" w:color="auto"/>
                        <w:left w:val="none" w:sz="0" w:space="0" w:color="auto"/>
                        <w:bottom w:val="none" w:sz="0" w:space="0" w:color="auto"/>
                        <w:right w:val="none" w:sz="0" w:space="0" w:color="auto"/>
                      </w:divBdr>
                      <w:divsChild>
                        <w:div w:id="781458682">
                          <w:marLeft w:val="0"/>
                          <w:marRight w:val="0"/>
                          <w:marTop w:val="0"/>
                          <w:marBottom w:val="0"/>
                          <w:divBdr>
                            <w:top w:val="none" w:sz="0" w:space="0" w:color="auto"/>
                            <w:left w:val="none" w:sz="0" w:space="0" w:color="auto"/>
                            <w:bottom w:val="none" w:sz="0" w:space="0" w:color="auto"/>
                            <w:right w:val="none" w:sz="0" w:space="0" w:color="auto"/>
                          </w:divBdr>
                          <w:divsChild>
                            <w:div w:id="19166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883419">
      <w:bodyDiv w:val="1"/>
      <w:marLeft w:val="0"/>
      <w:marRight w:val="0"/>
      <w:marTop w:val="0"/>
      <w:marBottom w:val="0"/>
      <w:divBdr>
        <w:top w:val="none" w:sz="0" w:space="0" w:color="auto"/>
        <w:left w:val="none" w:sz="0" w:space="0" w:color="auto"/>
        <w:bottom w:val="none" w:sz="0" w:space="0" w:color="auto"/>
        <w:right w:val="none" w:sz="0" w:space="0" w:color="auto"/>
      </w:divBdr>
      <w:divsChild>
        <w:div w:id="1340622470">
          <w:marLeft w:val="0"/>
          <w:marRight w:val="0"/>
          <w:marTop w:val="0"/>
          <w:marBottom w:val="0"/>
          <w:divBdr>
            <w:top w:val="none" w:sz="0" w:space="0" w:color="auto"/>
            <w:left w:val="none" w:sz="0" w:space="0" w:color="auto"/>
            <w:bottom w:val="none" w:sz="0" w:space="0" w:color="auto"/>
            <w:right w:val="none" w:sz="0" w:space="0" w:color="auto"/>
          </w:divBdr>
          <w:divsChild>
            <w:div w:id="732430621">
              <w:marLeft w:val="0"/>
              <w:marRight w:val="0"/>
              <w:marTop w:val="0"/>
              <w:marBottom w:val="0"/>
              <w:divBdr>
                <w:top w:val="none" w:sz="0" w:space="0" w:color="auto"/>
                <w:left w:val="none" w:sz="0" w:space="0" w:color="auto"/>
                <w:bottom w:val="none" w:sz="0" w:space="0" w:color="auto"/>
                <w:right w:val="none" w:sz="0" w:space="0" w:color="auto"/>
              </w:divBdr>
              <w:divsChild>
                <w:div w:id="945844300">
                  <w:marLeft w:val="0"/>
                  <w:marRight w:val="0"/>
                  <w:marTop w:val="0"/>
                  <w:marBottom w:val="0"/>
                  <w:divBdr>
                    <w:top w:val="none" w:sz="0" w:space="0" w:color="auto"/>
                    <w:left w:val="none" w:sz="0" w:space="0" w:color="auto"/>
                    <w:bottom w:val="none" w:sz="0" w:space="0" w:color="auto"/>
                    <w:right w:val="none" w:sz="0" w:space="0" w:color="auto"/>
                  </w:divBdr>
                  <w:divsChild>
                    <w:div w:id="1655453414">
                      <w:marLeft w:val="0"/>
                      <w:marRight w:val="0"/>
                      <w:marTop w:val="0"/>
                      <w:marBottom w:val="0"/>
                      <w:divBdr>
                        <w:top w:val="none" w:sz="0" w:space="0" w:color="auto"/>
                        <w:left w:val="none" w:sz="0" w:space="0" w:color="auto"/>
                        <w:bottom w:val="none" w:sz="0" w:space="0" w:color="auto"/>
                        <w:right w:val="none" w:sz="0" w:space="0" w:color="auto"/>
                      </w:divBdr>
                      <w:divsChild>
                        <w:div w:id="1618946510">
                          <w:marLeft w:val="0"/>
                          <w:marRight w:val="0"/>
                          <w:marTop w:val="0"/>
                          <w:marBottom w:val="0"/>
                          <w:divBdr>
                            <w:top w:val="none" w:sz="0" w:space="0" w:color="auto"/>
                            <w:left w:val="none" w:sz="0" w:space="0" w:color="auto"/>
                            <w:bottom w:val="none" w:sz="0" w:space="0" w:color="auto"/>
                            <w:right w:val="none" w:sz="0" w:space="0" w:color="auto"/>
                          </w:divBdr>
                          <w:divsChild>
                            <w:div w:id="16365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3180">
      <w:bodyDiv w:val="1"/>
      <w:marLeft w:val="0"/>
      <w:marRight w:val="0"/>
      <w:marTop w:val="0"/>
      <w:marBottom w:val="0"/>
      <w:divBdr>
        <w:top w:val="none" w:sz="0" w:space="0" w:color="auto"/>
        <w:left w:val="none" w:sz="0" w:space="0" w:color="auto"/>
        <w:bottom w:val="none" w:sz="0" w:space="0" w:color="auto"/>
        <w:right w:val="none" w:sz="0" w:space="0" w:color="auto"/>
      </w:divBdr>
      <w:divsChild>
        <w:div w:id="100145508">
          <w:marLeft w:val="0"/>
          <w:marRight w:val="0"/>
          <w:marTop w:val="0"/>
          <w:marBottom w:val="0"/>
          <w:divBdr>
            <w:top w:val="none" w:sz="0" w:space="0" w:color="auto"/>
            <w:left w:val="none" w:sz="0" w:space="0" w:color="auto"/>
            <w:bottom w:val="none" w:sz="0" w:space="0" w:color="auto"/>
            <w:right w:val="none" w:sz="0" w:space="0" w:color="auto"/>
          </w:divBdr>
          <w:divsChild>
            <w:div w:id="1321356">
              <w:marLeft w:val="0"/>
              <w:marRight w:val="0"/>
              <w:marTop w:val="0"/>
              <w:marBottom w:val="0"/>
              <w:divBdr>
                <w:top w:val="none" w:sz="0" w:space="0" w:color="auto"/>
                <w:left w:val="none" w:sz="0" w:space="0" w:color="auto"/>
                <w:bottom w:val="none" w:sz="0" w:space="0" w:color="auto"/>
                <w:right w:val="none" w:sz="0" w:space="0" w:color="auto"/>
              </w:divBdr>
              <w:divsChild>
                <w:div w:id="559483598">
                  <w:marLeft w:val="0"/>
                  <w:marRight w:val="0"/>
                  <w:marTop w:val="0"/>
                  <w:marBottom w:val="0"/>
                  <w:divBdr>
                    <w:top w:val="none" w:sz="0" w:space="0" w:color="auto"/>
                    <w:left w:val="none" w:sz="0" w:space="0" w:color="auto"/>
                    <w:bottom w:val="none" w:sz="0" w:space="0" w:color="auto"/>
                    <w:right w:val="none" w:sz="0" w:space="0" w:color="auto"/>
                  </w:divBdr>
                  <w:divsChild>
                    <w:div w:id="2100370251">
                      <w:marLeft w:val="0"/>
                      <w:marRight w:val="0"/>
                      <w:marTop w:val="0"/>
                      <w:marBottom w:val="0"/>
                      <w:divBdr>
                        <w:top w:val="none" w:sz="0" w:space="0" w:color="auto"/>
                        <w:left w:val="none" w:sz="0" w:space="0" w:color="auto"/>
                        <w:bottom w:val="none" w:sz="0" w:space="0" w:color="auto"/>
                        <w:right w:val="none" w:sz="0" w:space="0" w:color="auto"/>
                      </w:divBdr>
                      <w:divsChild>
                        <w:div w:id="675771216">
                          <w:marLeft w:val="0"/>
                          <w:marRight w:val="0"/>
                          <w:marTop w:val="0"/>
                          <w:marBottom w:val="0"/>
                          <w:divBdr>
                            <w:top w:val="none" w:sz="0" w:space="0" w:color="auto"/>
                            <w:left w:val="none" w:sz="0" w:space="0" w:color="auto"/>
                            <w:bottom w:val="none" w:sz="0" w:space="0" w:color="auto"/>
                            <w:right w:val="none" w:sz="0" w:space="0" w:color="auto"/>
                          </w:divBdr>
                          <w:divsChild>
                            <w:div w:id="8361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625051">
      <w:bodyDiv w:val="1"/>
      <w:marLeft w:val="0"/>
      <w:marRight w:val="0"/>
      <w:marTop w:val="0"/>
      <w:marBottom w:val="0"/>
      <w:divBdr>
        <w:top w:val="none" w:sz="0" w:space="0" w:color="auto"/>
        <w:left w:val="none" w:sz="0" w:space="0" w:color="auto"/>
        <w:bottom w:val="none" w:sz="0" w:space="0" w:color="auto"/>
        <w:right w:val="none" w:sz="0" w:space="0" w:color="auto"/>
      </w:divBdr>
    </w:div>
    <w:div w:id="891234434">
      <w:bodyDiv w:val="1"/>
      <w:marLeft w:val="0"/>
      <w:marRight w:val="0"/>
      <w:marTop w:val="0"/>
      <w:marBottom w:val="0"/>
      <w:divBdr>
        <w:top w:val="none" w:sz="0" w:space="0" w:color="auto"/>
        <w:left w:val="none" w:sz="0" w:space="0" w:color="auto"/>
        <w:bottom w:val="none" w:sz="0" w:space="0" w:color="auto"/>
        <w:right w:val="none" w:sz="0" w:space="0" w:color="auto"/>
      </w:divBdr>
    </w:div>
    <w:div w:id="1082945609">
      <w:bodyDiv w:val="1"/>
      <w:marLeft w:val="0"/>
      <w:marRight w:val="0"/>
      <w:marTop w:val="0"/>
      <w:marBottom w:val="0"/>
      <w:divBdr>
        <w:top w:val="none" w:sz="0" w:space="0" w:color="auto"/>
        <w:left w:val="none" w:sz="0" w:space="0" w:color="auto"/>
        <w:bottom w:val="none" w:sz="0" w:space="0" w:color="auto"/>
        <w:right w:val="none" w:sz="0" w:space="0" w:color="auto"/>
      </w:divBdr>
      <w:divsChild>
        <w:div w:id="2009675111">
          <w:marLeft w:val="0"/>
          <w:marRight w:val="0"/>
          <w:marTop w:val="0"/>
          <w:marBottom w:val="0"/>
          <w:divBdr>
            <w:top w:val="none" w:sz="0" w:space="0" w:color="auto"/>
            <w:left w:val="none" w:sz="0" w:space="0" w:color="auto"/>
            <w:bottom w:val="none" w:sz="0" w:space="0" w:color="auto"/>
            <w:right w:val="none" w:sz="0" w:space="0" w:color="auto"/>
          </w:divBdr>
          <w:divsChild>
            <w:div w:id="1204824707">
              <w:marLeft w:val="0"/>
              <w:marRight w:val="0"/>
              <w:marTop w:val="0"/>
              <w:marBottom w:val="0"/>
              <w:divBdr>
                <w:top w:val="none" w:sz="0" w:space="0" w:color="auto"/>
                <w:left w:val="none" w:sz="0" w:space="0" w:color="auto"/>
                <w:bottom w:val="none" w:sz="0" w:space="0" w:color="auto"/>
                <w:right w:val="none" w:sz="0" w:space="0" w:color="auto"/>
              </w:divBdr>
              <w:divsChild>
                <w:div w:id="817500159">
                  <w:marLeft w:val="0"/>
                  <w:marRight w:val="0"/>
                  <w:marTop w:val="0"/>
                  <w:marBottom w:val="0"/>
                  <w:divBdr>
                    <w:top w:val="none" w:sz="0" w:space="0" w:color="auto"/>
                    <w:left w:val="none" w:sz="0" w:space="0" w:color="auto"/>
                    <w:bottom w:val="none" w:sz="0" w:space="0" w:color="auto"/>
                    <w:right w:val="none" w:sz="0" w:space="0" w:color="auto"/>
                  </w:divBdr>
                  <w:divsChild>
                    <w:div w:id="246774367">
                      <w:marLeft w:val="0"/>
                      <w:marRight w:val="0"/>
                      <w:marTop w:val="0"/>
                      <w:marBottom w:val="0"/>
                      <w:divBdr>
                        <w:top w:val="none" w:sz="0" w:space="0" w:color="auto"/>
                        <w:left w:val="none" w:sz="0" w:space="0" w:color="auto"/>
                        <w:bottom w:val="none" w:sz="0" w:space="0" w:color="auto"/>
                        <w:right w:val="none" w:sz="0" w:space="0" w:color="auto"/>
                      </w:divBdr>
                      <w:divsChild>
                        <w:div w:id="1475021872">
                          <w:marLeft w:val="0"/>
                          <w:marRight w:val="0"/>
                          <w:marTop w:val="0"/>
                          <w:marBottom w:val="0"/>
                          <w:divBdr>
                            <w:top w:val="none" w:sz="0" w:space="0" w:color="auto"/>
                            <w:left w:val="none" w:sz="0" w:space="0" w:color="auto"/>
                            <w:bottom w:val="none" w:sz="0" w:space="0" w:color="auto"/>
                            <w:right w:val="none" w:sz="0" w:space="0" w:color="auto"/>
                          </w:divBdr>
                          <w:divsChild>
                            <w:div w:id="17489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893872">
      <w:bodyDiv w:val="1"/>
      <w:marLeft w:val="0"/>
      <w:marRight w:val="0"/>
      <w:marTop w:val="0"/>
      <w:marBottom w:val="0"/>
      <w:divBdr>
        <w:top w:val="none" w:sz="0" w:space="0" w:color="auto"/>
        <w:left w:val="none" w:sz="0" w:space="0" w:color="auto"/>
        <w:bottom w:val="none" w:sz="0" w:space="0" w:color="auto"/>
        <w:right w:val="none" w:sz="0" w:space="0" w:color="auto"/>
      </w:divBdr>
    </w:div>
    <w:div w:id="1659452958">
      <w:bodyDiv w:val="1"/>
      <w:marLeft w:val="0"/>
      <w:marRight w:val="0"/>
      <w:marTop w:val="0"/>
      <w:marBottom w:val="0"/>
      <w:divBdr>
        <w:top w:val="none" w:sz="0" w:space="0" w:color="auto"/>
        <w:left w:val="none" w:sz="0" w:space="0" w:color="auto"/>
        <w:bottom w:val="none" w:sz="0" w:space="0" w:color="auto"/>
        <w:right w:val="none" w:sz="0" w:space="0" w:color="auto"/>
      </w:divBdr>
    </w:div>
    <w:div w:id="1683555336">
      <w:bodyDiv w:val="1"/>
      <w:marLeft w:val="0"/>
      <w:marRight w:val="0"/>
      <w:marTop w:val="0"/>
      <w:marBottom w:val="0"/>
      <w:divBdr>
        <w:top w:val="none" w:sz="0" w:space="0" w:color="auto"/>
        <w:left w:val="none" w:sz="0" w:space="0" w:color="auto"/>
        <w:bottom w:val="none" w:sz="0" w:space="0" w:color="auto"/>
        <w:right w:val="none" w:sz="0" w:space="0" w:color="auto"/>
      </w:divBdr>
      <w:divsChild>
        <w:div w:id="797989210">
          <w:marLeft w:val="0"/>
          <w:marRight w:val="0"/>
          <w:marTop w:val="0"/>
          <w:marBottom w:val="0"/>
          <w:divBdr>
            <w:top w:val="none" w:sz="0" w:space="0" w:color="auto"/>
            <w:left w:val="none" w:sz="0" w:space="0" w:color="auto"/>
            <w:bottom w:val="none" w:sz="0" w:space="0" w:color="auto"/>
            <w:right w:val="none" w:sz="0" w:space="0" w:color="auto"/>
          </w:divBdr>
          <w:divsChild>
            <w:div w:id="1961498937">
              <w:marLeft w:val="0"/>
              <w:marRight w:val="0"/>
              <w:marTop w:val="0"/>
              <w:marBottom w:val="0"/>
              <w:divBdr>
                <w:top w:val="none" w:sz="0" w:space="0" w:color="auto"/>
                <w:left w:val="none" w:sz="0" w:space="0" w:color="auto"/>
                <w:bottom w:val="none" w:sz="0" w:space="0" w:color="auto"/>
                <w:right w:val="none" w:sz="0" w:space="0" w:color="auto"/>
              </w:divBdr>
              <w:divsChild>
                <w:div w:id="437257997">
                  <w:marLeft w:val="0"/>
                  <w:marRight w:val="0"/>
                  <w:marTop w:val="0"/>
                  <w:marBottom w:val="0"/>
                  <w:divBdr>
                    <w:top w:val="none" w:sz="0" w:space="0" w:color="auto"/>
                    <w:left w:val="none" w:sz="0" w:space="0" w:color="auto"/>
                    <w:bottom w:val="none" w:sz="0" w:space="0" w:color="auto"/>
                    <w:right w:val="none" w:sz="0" w:space="0" w:color="auto"/>
                  </w:divBdr>
                  <w:divsChild>
                    <w:div w:id="2059475950">
                      <w:marLeft w:val="0"/>
                      <w:marRight w:val="0"/>
                      <w:marTop w:val="0"/>
                      <w:marBottom w:val="0"/>
                      <w:divBdr>
                        <w:top w:val="none" w:sz="0" w:space="0" w:color="auto"/>
                        <w:left w:val="none" w:sz="0" w:space="0" w:color="auto"/>
                        <w:bottom w:val="none" w:sz="0" w:space="0" w:color="auto"/>
                        <w:right w:val="none" w:sz="0" w:space="0" w:color="auto"/>
                      </w:divBdr>
                      <w:divsChild>
                        <w:div w:id="1059547590">
                          <w:marLeft w:val="0"/>
                          <w:marRight w:val="0"/>
                          <w:marTop w:val="0"/>
                          <w:marBottom w:val="0"/>
                          <w:divBdr>
                            <w:top w:val="none" w:sz="0" w:space="0" w:color="auto"/>
                            <w:left w:val="none" w:sz="0" w:space="0" w:color="auto"/>
                            <w:bottom w:val="none" w:sz="0" w:space="0" w:color="auto"/>
                            <w:right w:val="none" w:sz="0" w:space="0" w:color="auto"/>
                          </w:divBdr>
                          <w:divsChild>
                            <w:div w:id="17578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938282">
      <w:bodyDiv w:val="1"/>
      <w:marLeft w:val="0"/>
      <w:marRight w:val="0"/>
      <w:marTop w:val="0"/>
      <w:marBottom w:val="0"/>
      <w:divBdr>
        <w:top w:val="none" w:sz="0" w:space="0" w:color="auto"/>
        <w:left w:val="none" w:sz="0" w:space="0" w:color="auto"/>
        <w:bottom w:val="none" w:sz="0" w:space="0" w:color="auto"/>
        <w:right w:val="none" w:sz="0" w:space="0" w:color="auto"/>
      </w:divBdr>
      <w:divsChild>
        <w:div w:id="1717778912">
          <w:marLeft w:val="0"/>
          <w:marRight w:val="0"/>
          <w:marTop w:val="0"/>
          <w:marBottom w:val="0"/>
          <w:divBdr>
            <w:top w:val="none" w:sz="0" w:space="0" w:color="auto"/>
            <w:left w:val="none" w:sz="0" w:space="0" w:color="auto"/>
            <w:bottom w:val="none" w:sz="0" w:space="0" w:color="auto"/>
            <w:right w:val="none" w:sz="0" w:space="0" w:color="auto"/>
          </w:divBdr>
          <w:divsChild>
            <w:div w:id="250552215">
              <w:marLeft w:val="0"/>
              <w:marRight w:val="0"/>
              <w:marTop w:val="0"/>
              <w:marBottom w:val="0"/>
              <w:divBdr>
                <w:top w:val="none" w:sz="0" w:space="0" w:color="auto"/>
                <w:left w:val="none" w:sz="0" w:space="0" w:color="auto"/>
                <w:bottom w:val="none" w:sz="0" w:space="0" w:color="auto"/>
                <w:right w:val="none" w:sz="0" w:space="0" w:color="auto"/>
              </w:divBdr>
              <w:divsChild>
                <w:div w:id="1771242323">
                  <w:marLeft w:val="0"/>
                  <w:marRight w:val="0"/>
                  <w:marTop w:val="0"/>
                  <w:marBottom w:val="0"/>
                  <w:divBdr>
                    <w:top w:val="none" w:sz="0" w:space="0" w:color="auto"/>
                    <w:left w:val="none" w:sz="0" w:space="0" w:color="auto"/>
                    <w:bottom w:val="none" w:sz="0" w:space="0" w:color="auto"/>
                    <w:right w:val="none" w:sz="0" w:space="0" w:color="auto"/>
                  </w:divBdr>
                  <w:divsChild>
                    <w:div w:id="910845678">
                      <w:marLeft w:val="0"/>
                      <w:marRight w:val="0"/>
                      <w:marTop w:val="0"/>
                      <w:marBottom w:val="0"/>
                      <w:divBdr>
                        <w:top w:val="none" w:sz="0" w:space="0" w:color="auto"/>
                        <w:left w:val="none" w:sz="0" w:space="0" w:color="auto"/>
                        <w:bottom w:val="none" w:sz="0" w:space="0" w:color="auto"/>
                        <w:right w:val="none" w:sz="0" w:space="0" w:color="auto"/>
                      </w:divBdr>
                      <w:divsChild>
                        <w:div w:id="185488685">
                          <w:marLeft w:val="0"/>
                          <w:marRight w:val="0"/>
                          <w:marTop w:val="0"/>
                          <w:marBottom w:val="0"/>
                          <w:divBdr>
                            <w:top w:val="none" w:sz="0" w:space="0" w:color="auto"/>
                            <w:left w:val="none" w:sz="0" w:space="0" w:color="auto"/>
                            <w:bottom w:val="none" w:sz="0" w:space="0" w:color="auto"/>
                            <w:right w:val="none" w:sz="0" w:space="0" w:color="auto"/>
                          </w:divBdr>
                          <w:divsChild>
                            <w:div w:id="7642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07136">
      <w:bodyDiv w:val="1"/>
      <w:marLeft w:val="0"/>
      <w:marRight w:val="0"/>
      <w:marTop w:val="0"/>
      <w:marBottom w:val="0"/>
      <w:divBdr>
        <w:top w:val="none" w:sz="0" w:space="0" w:color="auto"/>
        <w:left w:val="none" w:sz="0" w:space="0" w:color="auto"/>
        <w:bottom w:val="none" w:sz="0" w:space="0" w:color="auto"/>
        <w:right w:val="none" w:sz="0" w:space="0" w:color="auto"/>
      </w:divBdr>
    </w:div>
    <w:div w:id="1862430218">
      <w:bodyDiv w:val="1"/>
      <w:marLeft w:val="0"/>
      <w:marRight w:val="0"/>
      <w:marTop w:val="0"/>
      <w:marBottom w:val="0"/>
      <w:divBdr>
        <w:top w:val="none" w:sz="0" w:space="0" w:color="auto"/>
        <w:left w:val="none" w:sz="0" w:space="0" w:color="auto"/>
        <w:bottom w:val="none" w:sz="0" w:space="0" w:color="auto"/>
        <w:right w:val="none" w:sz="0" w:space="0" w:color="auto"/>
      </w:divBdr>
    </w:div>
    <w:div w:id="21347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Siddiqi</dc:creator>
  <cp:keywords/>
  <dc:description/>
  <cp:lastModifiedBy>Shreesha</cp:lastModifiedBy>
  <cp:revision>2</cp:revision>
  <dcterms:created xsi:type="dcterms:W3CDTF">2025-09-25T13:15:00Z</dcterms:created>
  <dcterms:modified xsi:type="dcterms:W3CDTF">2025-09-25T13:15:00Z</dcterms:modified>
</cp:coreProperties>
</file>