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12E" w:rsidRPr="008A61F4" w:rsidRDefault="009313C8" w:rsidP="009313C8">
      <w:pPr>
        <w:jc w:val="center"/>
        <w:rPr>
          <w:b/>
          <w:sz w:val="28"/>
          <w:szCs w:val="28"/>
        </w:rPr>
      </w:pPr>
      <w:r w:rsidRPr="008A61F4">
        <w:rPr>
          <w:b/>
          <w:sz w:val="28"/>
          <w:szCs w:val="28"/>
        </w:rPr>
        <w:t>SUPPOSE WE HAVE AN ARRAY OF 10</w:t>
      </w:r>
      <w:r w:rsidR="008A61F4">
        <w:rPr>
          <w:b/>
          <w:sz w:val="28"/>
          <w:szCs w:val="28"/>
        </w:rPr>
        <w:t xml:space="preserve">00000 </w:t>
      </w:r>
      <w:proofErr w:type="gramStart"/>
      <w:r w:rsidR="008A61F4">
        <w:rPr>
          <w:b/>
          <w:sz w:val="28"/>
          <w:szCs w:val="28"/>
        </w:rPr>
        <w:t>ELEMENTS  AR</w:t>
      </w:r>
      <w:proofErr w:type="gramEnd"/>
      <w:r w:rsidRPr="008A61F4">
        <w:rPr>
          <w:b/>
          <w:sz w:val="28"/>
          <w:szCs w:val="28"/>
        </w:rPr>
        <w:t>[10</w:t>
      </w:r>
      <w:r w:rsidR="008A61F4">
        <w:rPr>
          <w:b/>
          <w:sz w:val="28"/>
          <w:szCs w:val="28"/>
        </w:rPr>
        <w:t>00000</w:t>
      </w:r>
      <w:r w:rsidRPr="008A61F4">
        <w:rPr>
          <w:b/>
          <w:sz w:val="28"/>
          <w:szCs w:val="28"/>
        </w:rPr>
        <w:t>]</w:t>
      </w:r>
    </w:p>
    <w:p w:rsidR="00A175D8" w:rsidRDefault="00A15B6A" w:rsidP="009313C8">
      <w:pPr>
        <w:jc w:val="center"/>
        <w:rPr>
          <w:sz w:val="24"/>
          <w:szCs w:val="24"/>
        </w:rPr>
      </w:pPr>
      <w:r w:rsidRPr="00A15B6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5pt;margin-top:.35pt;width:480pt;height:0;z-index:251658240" o:connectortype="straight"/>
        </w:pict>
      </w:r>
    </w:p>
    <w:tbl>
      <w:tblPr>
        <w:tblStyle w:val="TableGrid"/>
        <w:tblpPr w:leftFromText="180" w:rightFromText="180" w:vertAnchor="text" w:horzAnchor="margin" w:tblpY="350"/>
        <w:tblW w:w="0" w:type="auto"/>
        <w:tblLook w:val="04A0"/>
      </w:tblPr>
      <w:tblGrid>
        <w:gridCol w:w="916"/>
        <w:gridCol w:w="916"/>
        <w:gridCol w:w="916"/>
        <w:gridCol w:w="915"/>
        <w:gridCol w:w="916"/>
        <w:gridCol w:w="916"/>
        <w:gridCol w:w="916"/>
        <w:gridCol w:w="916"/>
        <w:gridCol w:w="886"/>
        <w:gridCol w:w="1363"/>
      </w:tblGrid>
      <w:tr w:rsidR="008A61F4" w:rsidRPr="00A175D8" w:rsidTr="008A61F4"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23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43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82</w:t>
            </w:r>
          </w:p>
        </w:tc>
        <w:tc>
          <w:tcPr>
            <w:tcW w:w="915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94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57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97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48</w:t>
            </w:r>
          </w:p>
        </w:tc>
        <w:tc>
          <w:tcPr>
            <w:tcW w:w="91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65</w:t>
            </w:r>
          </w:p>
        </w:tc>
        <w:tc>
          <w:tcPr>
            <w:tcW w:w="886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  <w:tc>
          <w:tcPr>
            <w:tcW w:w="1363" w:type="dxa"/>
            <w:tcBorders>
              <w:bottom w:val="single" w:sz="4" w:space="0" w:color="000000" w:themeColor="text1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 w:rsidRPr="00A175D8">
              <w:rPr>
                <w:sz w:val="24"/>
                <w:szCs w:val="24"/>
              </w:rPr>
              <w:t>55</w:t>
            </w:r>
          </w:p>
        </w:tc>
      </w:tr>
      <w:tr w:rsidR="008A61F4" w:rsidRPr="00A175D8" w:rsidTr="008A61F4"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[0]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[1]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[2]</w:t>
            </w:r>
          </w:p>
        </w:tc>
        <w:tc>
          <w:tcPr>
            <w:tcW w:w="9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[3]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[4]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[5]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[6]</w:t>
            </w: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[7]</w:t>
            </w:r>
          </w:p>
        </w:tc>
        <w:tc>
          <w:tcPr>
            <w:tcW w:w="88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A61F4" w:rsidRPr="00A175D8" w:rsidRDefault="008A61F4" w:rsidP="00FB3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</w:t>
            </w:r>
            <w:r w:rsidRPr="00A175D8">
              <w:rPr>
                <w:sz w:val="24"/>
                <w:szCs w:val="24"/>
              </w:rPr>
              <w:t>[</w:t>
            </w:r>
            <w:r w:rsidR="00FB390A">
              <w:rPr>
                <w:sz w:val="24"/>
                <w:szCs w:val="24"/>
              </w:rPr>
              <w:t>n]</w:t>
            </w:r>
          </w:p>
        </w:tc>
      </w:tr>
      <w:tr w:rsidR="008A61F4" w:rsidRPr="00A175D8" w:rsidTr="008A61F4"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91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8A61F4" w:rsidRPr="00A175D8" w:rsidRDefault="008A61F4" w:rsidP="008A61F4">
            <w:pPr>
              <w:rPr>
                <w:sz w:val="24"/>
                <w:szCs w:val="24"/>
              </w:rPr>
            </w:pPr>
          </w:p>
        </w:tc>
      </w:tr>
    </w:tbl>
    <w:p w:rsidR="009313C8" w:rsidRPr="00A175D8" w:rsidRDefault="009313C8" w:rsidP="009313C8">
      <w:pPr>
        <w:jc w:val="center"/>
        <w:rPr>
          <w:sz w:val="24"/>
          <w:szCs w:val="24"/>
        </w:rPr>
      </w:pPr>
    </w:p>
    <w:p w:rsidR="009313C8" w:rsidRPr="00FA48BA" w:rsidRDefault="009313C8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 xml:space="preserve">We aim to calculate </w:t>
      </w:r>
      <w:r w:rsidR="00FA48BA" w:rsidRPr="00FA48BA">
        <w:rPr>
          <w:sz w:val="28"/>
          <w:szCs w:val="28"/>
        </w:rPr>
        <w:t>twice</w:t>
      </w:r>
      <w:r w:rsidRPr="00FA48BA">
        <w:rPr>
          <w:sz w:val="28"/>
          <w:szCs w:val="28"/>
        </w:rPr>
        <w:t xml:space="preserve"> of each element</w:t>
      </w:r>
      <w:r w:rsidR="006D422F" w:rsidRPr="00FA48BA">
        <w:rPr>
          <w:sz w:val="28"/>
          <w:szCs w:val="28"/>
        </w:rPr>
        <w:t xml:space="preserve"> in an array of </w:t>
      </w:r>
      <w:r w:rsidR="00CD559C" w:rsidRPr="00FA48BA">
        <w:rPr>
          <w:sz w:val="28"/>
          <w:szCs w:val="28"/>
        </w:rPr>
        <w:t>user defined size.</w:t>
      </w:r>
    </w:p>
    <w:p w:rsidR="00CD559C" w:rsidRPr="00FA48BA" w:rsidRDefault="006D422F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 xml:space="preserve">We populate </w:t>
      </w:r>
      <w:r w:rsidR="00FB390A">
        <w:rPr>
          <w:sz w:val="28"/>
          <w:szCs w:val="28"/>
        </w:rPr>
        <w:t>this array with random numbers.</w:t>
      </w:r>
    </w:p>
    <w:p w:rsidR="006D422F" w:rsidRPr="00FA48BA" w:rsidRDefault="00FA48BA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>W</w:t>
      </w:r>
      <w:r w:rsidR="006D422F" w:rsidRPr="00FA48BA">
        <w:rPr>
          <w:sz w:val="28"/>
          <w:szCs w:val="28"/>
        </w:rPr>
        <w:t>e use help from multiple threads.</w:t>
      </w:r>
    </w:p>
    <w:p w:rsidR="00B24B65" w:rsidRPr="00FA48BA" w:rsidRDefault="00CD559C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>We can use</w:t>
      </w:r>
      <w:r w:rsidR="007A7CF1" w:rsidRPr="00FA48BA">
        <w:rPr>
          <w:sz w:val="28"/>
          <w:szCs w:val="28"/>
        </w:rPr>
        <w:t xml:space="preserve"> </w:t>
      </w:r>
      <w:r w:rsidR="009313C8" w:rsidRPr="00FA48BA">
        <w:rPr>
          <w:sz w:val="28"/>
          <w:szCs w:val="28"/>
        </w:rPr>
        <w:t xml:space="preserve">threads which </w:t>
      </w:r>
      <w:r w:rsidRPr="00FA48BA">
        <w:rPr>
          <w:sz w:val="28"/>
          <w:szCs w:val="28"/>
        </w:rPr>
        <w:t>are dynamically assigned members.</w:t>
      </w:r>
      <w:r w:rsidR="00B24B65" w:rsidRPr="00FA48BA">
        <w:rPr>
          <w:sz w:val="28"/>
          <w:szCs w:val="28"/>
        </w:rPr>
        <w:t xml:space="preserve"> </w:t>
      </w:r>
    </w:p>
    <w:p w:rsidR="00CD559C" w:rsidRPr="00FA48BA" w:rsidRDefault="006D422F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 xml:space="preserve">Each thread calculates the </w:t>
      </w:r>
      <w:r w:rsidR="00CD559C" w:rsidRPr="00FA48BA">
        <w:rPr>
          <w:sz w:val="28"/>
          <w:szCs w:val="28"/>
        </w:rPr>
        <w:t>twice (*2)</w:t>
      </w:r>
      <w:r w:rsidR="004F4E64" w:rsidRPr="00FA48BA">
        <w:rPr>
          <w:sz w:val="28"/>
          <w:szCs w:val="28"/>
        </w:rPr>
        <w:t xml:space="preserve"> for </w:t>
      </w:r>
      <w:r w:rsidR="00CD559C" w:rsidRPr="00FA48BA">
        <w:rPr>
          <w:sz w:val="28"/>
          <w:szCs w:val="28"/>
        </w:rPr>
        <w:t>each value</w:t>
      </w:r>
      <w:r w:rsidR="007E5457" w:rsidRPr="00FA48BA">
        <w:rPr>
          <w:sz w:val="28"/>
          <w:szCs w:val="28"/>
        </w:rPr>
        <w:t xml:space="preserve"> assigned to it.</w:t>
      </w:r>
    </w:p>
    <w:p w:rsidR="007E5457" w:rsidRPr="00FA48BA" w:rsidRDefault="00CD559C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>Results are saved to a file.</w:t>
      </w:r>
    </w:p>
    <w:p w:rsidR="007E5457" w:rsidRPr="00FA48BA" w:rsidRDefault="004F4E64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>All</w:t>
      </w:r>
      <w:r w:rsidR="007E5457" w:rsidRPr="00FA48BA">
        <w:rPr>
          <w:sz w:val="28"/>
          <w:szCs w:val="28"/>
        </w:rPr>
        <w:t xml:space="preserve"> threads perform independently (without depending on each other)</w:t>
      </w:r>
    </w:p>
    <w:p w:rsidR="007E5457" w:rsidRPr="00FA48BA" w:rsidRDefault="007E5457" w:rsidP="00FA48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A48BA">
        <w:rPr>
          <w:sz w:val="28"/>
          <w:szCs w:val="28"/>
        </w:rPr>
        <w:t>Each thread completes its job.</w:t>
      </w:r>
    </w:p>
    <w:p w:rsidR="007E5457" w:rsidRPr="008A61F4" w:rsidRDefault="007E5457" w:rsidP="009313C8">
      <w:pPr>
        <w:rPr>
          <w:sz w:val="28"/>
          <w:szCs w:val="28"/>
        </w:rPr>
      </w:pPr>
    </w:p>
    <w:p w:rsidR="007E5457" w:rsidRPr="00A175D8" w:rsidRDefault="007E5457" w:rsidP="009313C8">
      <w:pPr>
        <w:rPr>
          <w:sz w:val="24"/>
          <w:szCs w:val="24"/>
        </w:rPr>
      </w:pPr>
    </w:p>
    <w:p w:rsidR="009313C8" w:rsidRDefault="001A4231" w:rsidP="001A4231">
      <w:pPr>
        <w:jc w:val="center"/>
        <w:rPr>
          <w:b/>
          <w:sz w:val="24"/>
          <w:szCs w:val="24"/>
        </w:rPr>
      </w:pPr>
      <w:r w:rsidRPr="001A4231">
        <w:rPr>
          <w:b/>
          <w:sz w:val="24"/>
          <w:szCs w:val="24"/>
        </w:rPr>
        <w:t>SCREEN SHOTS</w:t>
      </w:r>
    </w:p>
    <w:p w:rsidR="001A4231" w:rsidRDefault="001A4231" w:rsidP="001A42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Run make to compile the </w:t>
      </w:r>
      <w:proofErr w:type="spellStart"/>
      <w:r>
        <w:rPr>
          <w:b/>
          <w:sz w:val="24"/>
          <w:szCs w:val="24"/>
        </w:rPr>
        <w:t>mycthreads.c</w:t>
      </w:r>
      <w:proofErr w:type="spellEnd"/>
      <w:r>
        <w:rPr>
          <w:b/>
          <w:sz w:val="24"/>
          <w:szCs w:val="24"/>
        </w:rPr>
        <w:t xml:space="preserve"> file. This is done using the </w:t>
      </w:r>
      <w:proofErr w:type="spellStart"/>
      <w:r>
        <w:rPr>
          <w:b/>
          <w:sz w:val="24"/>
          <w:szCs w:val="24"/>
        </w:rPr>
        <w:t>Makefile</w:t>
      </w:r>
      <w:proofErr w:type="spellEnd"/>
      <w:r>
        <w:rPr>
          <w:b/>
          <w:sz w:val="24"/>
          <w:szCs w:val="24"/>
        </w:rPr>
        <w:t>.</w:t>
      </w:r>
    </w:p>
    <w:p w:rsidR="001A4231" w:rsidRDefault="001A4231" w:rsidP="001A4231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9600" cy="1466850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31" w:rsidRDefault="001A4231" w:rsidP="001A4231">
      <w:pPr>
        <w:rPr>
          <w:b/>
          <w:sz w:val="24"/>
          <w:szCs w:val="24"/>
        </w:rPr>
      </w:pPr>
    </w:p>
    <w:p w:rsidR="001A4231" w:rsidRDefault="00CD559C" w:rsidP="001A42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Screenshot of a successful  run</w:t>
      </w:r>
    </w:p>
    <w:p w:rsidR="00CD559C" w:rsidRDefault="00CD559C" w:rsidP="00CD55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209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9C" w:rsidRDefault="00CD559C" w:rsidP="00CD559C">
      <w:pPr>
        <w:rPr>
          <w:b/>
          <w:sz w:val="24"/>
          <w:szCs w:val="24"/>
        </w:rPr>
      </w:pPr>
    </w:p>
    <w:p w:rsidR="00CD559C" w:rsidRDefault="00CD559C" w:rsidP="001A423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 of output files generated by each thread:</w:t>
      </w:r>
    </w:p>
    <w:p w:rsidR="00CD559C" w:rsidRDefault="00CD559C" w:rsidP="00CD55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1430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59C" w:rsidRDefault="00CD559C" w:rsidP="00CD559C">
      <w:pPr>
        <w:pStyle w:val="ListParagraph"/>
        <w:rPr>
          <w:b/>
          <w:sz w:val="24"/>
          <w:szCs w:val="24"/>
        </w:rPr>
      </w:pPr>
    </w:p>
    <w:p w:rsidR="00CD559C" w:rsidRPr="00CD559C" w:rsidRDefault="00CD559C" w:rsidP="00CD559C">
      <w:pPr>
        <w:rPr>
          <w:b/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1A4231" w:rsidRDefault="001A4231" w:rsidP="009313C8">
      <w:pPr>
        <w:rPr>
          <w:sz w:val="24"/>
          <w:szCs w:val="24"/>
        </w:rPr>
      </w:pPr>
    </w:p>
    <w:p w:rsidR="00C31395" w:rsidRDefault="00CD559C" w:rsidP="00CD559C">
      <w:pPr>
        <w:jc w:val="center"/>
        <w:rPr>
          <w:sz w:val="24"/>
          <w:szCs w:val="24"/>
        </w:rPr>
      </w:pPr>
      <w:r>
        <w:rPr>
          <w:sz w:val="24"/>
          <w:szCs w:val="24"/>
        </w:rPr>
        <w:t>INITIAL FLOW CHART</w:t>
      </w:r>
    </w:p>
    <w:p w:rsidR="00C31395" w:rsidRDefault="00C31395" w:rsidP="00C31395">
      <w:pPr>
        <w:jc w:val="center"/>
        <w:rPr>
          <w:sz w:val="24"/>
          <w:szCs w:val="24"/>
        </w:rPr>
      </w:pPr>
    </w:p>
    <w:p w:rsidR="00DC2E57" w:rsidRDefault="00DC2E57" w:rsidP="00DC2E57">
      <w:pPr>
        <w:rPr>
          <w:sz w:val="24"/>
          <w:szCs w:val="24"/>
        </w:rPr>
      </w:pPr>
    </w:p>
    <w:p w:rsidR="00C31395" w:rsidRPr="00A175D8" w:rsidRDefault="00F22470" w:rsidP="00C3139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85" style="position:absolute;left:0;text-align:left;margin-left:-60pt;margin-top:12.2pt;width:594.75pt;height:540.75pt;z-index:251710464" coordorigin="150,240" coordsize="11895,10815">
            <v:oval id="_x0000_s1029" style="position:absolute;left:4170;top:240;width:2850;height:1230" fillcolor="#dbe5f1 [660]">
              <v:textbox style="mso-next-textbox:#_x0000_s1029">
                <w:txbxContent>
                  <w:p w:rsidR="00265410" w:rsidRDefault="00152AA1" w:rsidP="009F4704">
                    <w:pPr>
                      <w:shd w:val="clear" w:color="auto" w:fill="DBE5F1" w:themeFill="accent1" w:themeFillTint="33"/>
                      <w:jc w:val="center"/>
                    </w:pPr>
                    <w:r>
                      <w:t>START MAIN</w:t>
                    </w:r>
                  </w:p>
                </w:txbxContent>
              </v:textbox>
            </v:oval>
            <v:shape id="_x0000_s1030" type="#_x0000_t32" style="position:absolute;left:5595;top:1470;width:1;height:2790" o:connectortype="straight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1" type="#_x0000_t4" style="position:absolute;left:4020;top:2715;width:3210;height:2100" fillcolor="#dbe5f1 [660]">
              <v:textbox style="mso-next-textbox:#_x0000_s1031">
                <w:txbxContent>
                  <w:p w:rsidR="00265410" w:rsidRDefault="00152AA1" w:rsidP="00152AA1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Threads required?</w:t>
                    </w:r>
                  </w:p>
                  <w:p w:rsidR="00265410" w:rsidRPr="00265410" w:rsidRDefault="00265410" w:rsidP="00152AA1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>segment</w:t>
                    </w:r>
                    <w:proofErr w:type="gramEnd"/>
                    <w:r w:rsidRPr="00265410">
                      <w:rPr>
                        <w:sz w:val="20"/>
                        <w:szCs w:val="20"/>
                      </w:rPr>
                      <w:t xml:space="preserve"> size</w:t>
                    </w:r>
                  </w:p>
                </w:txbxContent>
              </v:textbox>
            </v:shape>
            <v:oval id="_x0000_s1034" style="position:absolute;left:150;top:6930;width:1785;height:870" fillcolor="#c6d9f1 [671]">
              <v:textbox style="mso-next-textbox:#_x0000_s1034">
                <w:txbxContent>
                  <w:p w:rsidR="00C31395" w:rsidRDefault="00C31395">
                    <w:r>
                      <w:t>Thread0</w:t>
                    </w:r>
                  </w:p>
                </w:txbxContent>
              </v:textbox>
            </v:oval>
            <v:oval id="_x0000_s1043" style="position:absolute;left:1095;top:6060;width:1785;height:870" fillcolor="#c6d9f1 [671]">
              <v:textbox style="mso-next-textbox:#_x0000_s1043">
                <w:txbxContent>
                  <w:p w:rsidR="00C31395" w:rsidRDefault="00C31395">
                    <w:r>
                      <w:t>Thread1</w:t>
                    </w:r>
                  </w:p>
                </w:txbxContent>
              </v:textbox>
            </v:oval>
            <v:oval id="_x0000_s1044" style="position:absolute;left:2070;top:7005;width:1785;height:870" fillcolor="#c6d9f1 [671]">
              <v:textbox style="mso-next-textbox:#_x0000_s1044">
                <w:txbxContent>
                  <w:p w:rsidR="00C31395" w:rsidRDefault="00C31395">
                    <w:r>
                      <w:t>Thread2</w:t>
                    </w:r>
                  </w:p>
                </w:txbxContent>
              </v:textbox>
            </v:oval>
            <v:oval id="_x0000_s1045" style="position:absolute;left:3015;top:6060;width:1785;height:870" fillcolor="#c6d9f1 [671]">
              <v:textbox style="mso-next-textbox:#_x0000_s1045">
                <w:txbxContent>
                  <w:p w:rsidR="00C31395" w:rsidRDefault="00C31395">
                    <w:r>
                      <w:t>Thread3</w:t>
                    </w:r>
                  </w:p>
                </w:txbxContent>
              </v:textbox>
            </v:oval>
            <v:oval id="_x0000_s1046" style="position:absolute;left:4020;top:7005;width:1785;height:870" fillcolor="#c6d9f1 [671]">
              <v:textbox style="mso-next-textbox:#_x0000_s1046">
                <w:txbxContent>
                  <w:p w:rsidR="00C31395" w:rsidRDefault="00C31395">
                    <w:r>
                      <w:t>Thread4</w:t>
                    </w:r>
                  </w:p>
                </w:txbxContent>
              </v:textbox>
            </v:oval>
            <v:oval id="_x0000_s1047" style="position:absolute;left:5040;top:6060;width:1785;height:870" fillcolor="#c6d9f1 [671]">
              <v:textbox style="mso-next-textbox:#_x0000_s1047">
                <w:txbxContent>
                  <w:p w:rsidR="00C31395" w:rsidRDefault="00C31395">
                    <w:r>
                      <w:t>Thread5</w:t>
                    </w:r>
                  </w:p>
                </w:txbxContent>
              </v:textbox>
            </v:oval>
            <v:oval id="_x0000_s1048" style="position:absolute;left:6330;top:6930;width:1785;height:870" fillcolor="#c6d9f1 [671]">
              <v:textbox style="mso-next-textbox:#_x0000_s1048">
                <w:txbxContent>
                  <w:p w:rsidR="00C31395" w:rsidRDefault="00C31395">
                    <w:r>
                      <w:t>Thread6</w:t>
                    </w:r>
                  </w:p>
                </w:txbxContent>
              </v:textbox>
            </v:oval>
            <v:oval id="_x0000_s1049" style="position:absolute;left:7425;top:5970;width:1785;height:870" fillcolor="#c6d9f1 [671]">
              <v:textbox style="mso-next-textbox:#_x0000_s1049">
                <w:txbxContent>
                  <w:p w:rsidR="00C31395" w:rsidRDefault="00C31395">
                    <w:r>
                      <w:t>Thread7</w:t>
                    </w:r>
                  </w:p>
                </w:txbxContent>
              </v:textbox>
            </v:oval>
            <v:oval id="_x0000_s1050" style="position:absolute;left:8595;top:6930;width:1785;height:870" fillcolor="#c6d9f1 [671]">
              <v:textbox style="mso-next-textbox:#_x0000_s1050">
                <w:txbxContent>
                  <w:p w:rsidR="00C31395" w:rsidRDefault="00C31395">
                    <w:r>
                      <w:t>Thread8</w:t>
                    </w:r>
                  </w:p>
                </w:txbxContent>
              </v:textbox>
            </v:oval>
            <v:oval id="_x0000_s1051" style="position:absolute;left:9975;top:5970;width:1785;height:870" fillcolor="#c6d9f1 [671]">
              <v:textbox style="mso-next-textbox:#_x0000_s1051">
                <w:txbxContent>
                  <w:p w:rsidR="00C31395" w:rsidRDefault="00C31395">
                    <w:r>
                      <w:t>Thread9</w:t>
                    </w:r>
                  </w:p>
                </w:txbxContent>
              </v:textbox>
            </v:oval>
            <v:shape id="_x0000_s1052" type="#_x0000_t32" style="position:absolute;left:945;top:3750;width:3075;height:0;flip:x" o:connectortype="straight"/>
            <v:shape id="_x0000_s1053" type="#_x0000_t32" style="position:absolute;left:870;top:3750;width:75;height:3180;flip:y" o:connectortype="straight"/>
            <v:shape id="_x0000_s1054" type="#_x0000_t32" style="position:absolute;left:1935;top:3750;width:0;height:2310;flip:y" o:connectortype="straight"/>
            <v:shape id="_x0000_s1055" type="#_x0000_t32" style="position:absolute;left:3855;top:3750;width:0;height:2310" o:connectortype="straight"/>
            <v:shape id="_x0000_s1056" type="#_x0000_t32" style="position:absolute;left:2940;top:3750;width:0;height:3255" o:connectortype="straight"/>
            <v:shape id="_x0000_s1057" type="#_x0000_t32" style="position:absolute;left:4905;top:4380;width:1;height:2625" o:connectortype="straight"/>
            <v:shape id="_x0000_s1058" type="#_x0000_t32" style="position:absolute;left:5940;top:4620;width:1;height:1515" o:connectortype="straight"/>
            <v:shape id="_x0000_s1059" type="#_x0000_t32" style="position:absolute;left:7140;top:3825;width:1;height:3150" o:connectortype="straight"/>
            <v:shape id="_x0000_s1060" type="#_x0000_t32" style="position:absolute;left:8235;top:3751;width:1;height:2219" o:connectortype="straight"/>
            <v:shape id="_x0000_s1061" type="#_x0000_t32" style="position:absolute;left:9420;top:3751;width:1;height:3179" o:connectortype="straight"/>
            <v:shape id="_x0000_s1062" type="#_x0000_t32" style="position:absolute;left:10831;top:3751;width:0;height:2219" o:connectortype="straight"/>
            <v:shape id="_x0000_s1063" type="#_x0000_t32" style="position:absolute;left:7141;top:3750;width:3689;height:1;flip:x" o:connectortype="straight"/>
            <v:oval id="_x0000_s1065" style="position:absolute;left:150;top:8580;width:1785;height:870" fillcolor="#c6d9f1 [671]">
              <v:textbox style="mso-next-textbox:#_x0000_s1065">
                <w:txbxContent>
                  <w:p w:rsidR="004B3129" w:rsidRPr="004B3129" w:rsidRDefault="004B3129" w:rsidP="004B3129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  <v:shape id="_x0000_s1066" type="#_x0000_t32" style="position:absolute;left:945;top:7800;width:0;height:780" o:connectortype="straight"/>
            <v:rect id="_x0000_s1067" style="position:absolute;left:270;top:10185;width:1800;height:825" fillcolor="#c6d9f1 [671]">
              <v:textbox style="mso-next-textbox:#_x0000_s1067">
                <w:txbxContent>
                  <w:p w:rsidR="004B3129" w:rsidRDefault="004B3129" w:rsidP="004B3129">
                    <w:pPr>
                      <w:jc w:val="center"/>
                    </w:pPr>
                    <w:r>
                      <w:t>Write output to file</w:t>
                    </w:r>
                    <w:r w:rsidR="009F4704">
                      <w:t>4</w:t>
                    </w:r>
                  </w:p>
                </w:txbxContent>
              </v:textbox>
            </v:rect>
            <v:shape id="_x0000_s1068" type="#_x0000_t32" style="position:absolute;left:945;top:9450;width:0;height:780" o:connectortype="straight"/>
            <v:oval id="_x0000_s1069" style="position:absolute;left:4020;top:8700;width:1785;height:870" fillcolor="#c6d9f1 [671]">
              <v:textbox style="mso-next-textbox:#_x0000_s1069">
                <w:txbxContent>
                  <w:p w:rsidR="009F4704" w:rsidRPr="004B3129" w:rsidRDefault="009F4704" w:rsidP="009F4704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  <v:rect id="_x0000_s1070" style="position:absolute;left:4005;top:10185;width:1800;height:825" fillcolor="#c6d9f1 [671]">
              <v:textbox style="mso-next-textbox:#_x0000_s1070">
                <w:txbxContent>
                  <w:p w:rsidR="009F4704" w:rsidRDefault="009F4704" w:rsidP="009F4704">
                    <w:pPr>
                      <w:jc w:val="center"/>
                    </w:pPr>
                    <w:r>
                      <w:t>Write output to file</w:t>
                    </w:r>
                  </w:p>
                </w:txbxContent>
              </v:textbox>
            </v:rect>
            <v:shape id="_x0000_s1071" type="#_x0000_t32" style="position:absolute;left:4800;top:9570;width:0;height:660" o:connectortype="straight"/>
            <v:shape id="_x0000_s1072" type="#_x0000_t32" style="position:absolute;left:4800;top:7875;width:1;height:825" o:connectortype="straight"/>
            <v:shape id="_x0000_s1073" type="#_x0000_t32" style="position:absolute;left:9570;top:7800;width:0;height:1110" o:connectortype="straight"/>
            <v:rect id="_x0000_s1074" style="position:absolute;left:8580;top:10230;width:1800;height:825" fillcolor="#c6d9f1 [671]">
              <v:textbox style="mso-next-textbox:#_x0000_s1074">
                <w:txbxContent>
                  <w:p w:rsidR="009F4704" w:rsidRDefault="009F4704" w:rsidP="009F4704">
                    <w:pPr>
                      <w:jc w:val="center"/>
                    </w:pPr>
                    <w:r>
                      <w:t>Write output to file</w:t>
                    </w:r>
                  </w:p>
                </w:txbxContent>
              </v:textbox>
            </v:rect>
            <v:shape id="_x0000_s1075" type="#_x0000_t32" style="position:absolute;left:9570;top:9780;width:1;height:450" o:connectortype="straight"/>
            <v:rect id="_x0000_s1076" style="position:absolute;left:6436;top:9645;width:1800;height:825" fillcolor="#c6d9f1 [671]">
              <v:textbox style="mso-next-textbox:#_x0000_s1076">
                <w:txbxContent>
                  <w:p w:rsidR="009F4704" w:rsidRDefault="009F4704" w:rsidP="009F4704">
                    <w:pPr>
                      <w:jc w:val="center"/>
                    </w:pPr>
                    <w:r>
                      <w:t>Write output to file</w:t>
                    </w:r>
                  </w:p>
                </w:txbxContent>
              </v:textbox>
            </v:rect>
            <v:shape id="_x0000_s1077" type="#_x0000_t32" style="position:absolute;left:7230;top:7875;width:0;height:1770" o:connectortype="straight"/>
            <v:oval id="_x0000_s1078" style="position:absolute;left:6436;top:8460;width:1785;height:870" fillcolor="#c6d9f1 [671]">
              <v:textbox style="mso-next-textbox:#_x0000_s1078">
                <w:txbxContent>
                  <w:p w:rsidR="009F4704" w:rsidRPr="004B3129" w:rsidRDefault="009F4704" w:rsidP="009F4704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  <v:rect id="_x0000_s1079" style="position:absolute;left:2070;top:9330;width:1800;height:825" fillcolor="#c6d9f1 [671]">
              <v:textbox style="mso-next-textbox:#_x0000_s1079">
                <w:txbxContent>
                  <w:p w:rsidR="009F4704" w:rsidRDefault="009F4704" w:rsidP="009F4704">
                    <w:pPr>
                      <w:jc w:val="center"/>
                    </w:pPr>
                    <w:r>
                      <w:t>Write output to file</w:t>
                    </w:r>
                  </w:p>
                </w:txbxContent>
              </v:textbox>
            </v:rect>
            <v:shape id="_x0000_s1081" type="#_x0000_t32" style="position:absolute;left:3015;top:7875;width:1;height:1575" o:connectortype="straight"/>
            <v:oval id="_x0000_s1080" style="position:absolute;left:2085;top:8145;width:1785;height:870" fillcolor="#c6d9f1 [671]">
              <v:textbox style="mso-next-textbox:#_x0000_s1080">
                <w:txbxContent>
                  <w:p w:rsidR="009F4704" w:rsidRPr="004B3129" w:rsidRDefault="009F4704" w:rsidP="009F4704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  <v:rect id="_x0000_s1083" style="position:absolute;left:10245;top:9015;width:1800;height:825" fillcolor="#c6d9f1 [671]">
              <v:textbox style="mso-next-textbox:#_x0000_s1083">
                <w:txbxContent>
                  <w:p w:rsidR="009F4704" w:rsidRDefault="009F4704" w:rsidP="009F4704">
                    <w:pPr>
                      <w:jc w:val="center"/>
                    </w:pPr>
                    <w:r>
                      <w:t>Write output to file</w:t>
                    </w:r>
                  </w:p>
                </w:txbxContent>
              </v:textbox>
            </v:rect>
            <v:oval id="_x0000_s1064" style="position:absolute;left:8700;top:8910;width:1785;height:870" fillcolor="#c6d9f1 [671]">
              <v:textbox style="mso-next-textbox:#_x0000_s1064">
                <w:txbxContent>
                  <w:p w:rsidR="004B3129" w:rsidRPr="004B3129" w:rsidRDefault="004B3129" w:rsidP="004B3129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  <v:shape id="_x0000_s1084" type="#_x0000_t32" style="position:absolute;left:10831;top:6840;width:0;height:2175" o:connectortype="straight"/>
            <v:oval id="_x0000_s1082" style="position:absolute;left:9975;top:7710;width:1785;height:870" fillcolor="#c6d9f1 [671]">
              <v:textbox style="mso-next-textbox:#_x0000_s1082">
                <w:txbxContent>
                  <w:p w:rsidR="009F4704" w:rsidRPr="004B3129" w:rsidRDefault="009F4704" w:rsidP="009F4704">
                    <w:pPr>
                      <w:rPr>
                        <w:sz w:val="18"/>
                        <w:szCs w:val="18"/>
                      </w:rPr>
                    </w:pPr>
                    <w:r w:rsidRPr="004B3129">
                      <w:rPr>
                        <w:sz w:val="18"/>
                        <w:szCs w:val="18"/>
                      </w:rPr>
                      <w:t>Process array members</w:t>
                    </w:r>
                  </w:p>
                </w:txbxContent>
              </v:textbox>
            </v:oval>
          </v:group>
        </w:pict>
      </w:r>
    </w:p>
    <w:sectPr w:rsidR="00C31395" w:rsidRPr="00A175D8" w:rsidSect="00DA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298A"/>
    <w:multiLevelType w:val="hybridMultilevel"/>
    <w:tmpl w:val="4A92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90361"/>
    <w:multiLevelType w:val="hybridMultilevel"/>
    <w:tmpl w:val="9D6C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2E2"/>
    <w:rsid w:val="00152AA1"/>
    <w:rsid w:val="00185F99"/>
    <w:rsid w:val="001A4231"/>
    <w:rsid w:val="00265410"/>
    <w:rsid w:val="00323AA2"/>
    <w:rsid w:val="003378E1"/>
    <w:rsid w:val="00495746"/>
    <w:rsid w:val="004B3129"/>
    <w:rsid w:val="004F4E64"/>
    <w:rsid w:val="006D422F"/>
    <w:rsid w:val="007A7CF1"/>
    <w:rsid w:val="007E5457"/>
    <w:rsid w:val="008102E2"/>
    <w:rsid w:val="008A61F4"/>
    <w:rsid w:val="009313C8"/>
    <w:rsid w:val="00934F95"/>
    <w:rsid w:val="009F4704"/>
    <w:rsid w:val="00A15B6A"/>
    <w:rsid w:val="00A175D8"/>
    <w:rsid w:val="00A33AA4"/>
    <w:rsid w:val="00AC76EA"/>
    <w:rsid w:val="00AD00ED"/>
    <w:rsid w:val="00AD7595"/>
    <w:rsid w:val="00B24B65"/>
    <w:rsid w:val="00B613CA"/>
    <w:rsid w:val="00BE0BEF"/>
    <w:rsid w:val="00C13FA5"/>
    <w:rsid w:val="00C31395"/>
    <w:rsid w:val="00C97372"/>
    <w:rsid w:val="00CD559C"/>
    <w:rsid w:val="00D3607E"/>
    <w:rsid w:val="00DA512E"/>
    <w:rsid w:val="00DC2E57"/>
    <w:rsid w:val="00E56761"/>
    <w:rsid w:val="00F22470"/>
    <w:rsid w:val="00FA48BA"/>
    <w:rsid w:val="00FB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54"/>
        <o:r id="V:Rule25" type="connector" idref="#_x0000_s1030"/>
        <o:r id="V:Rule26" type="connector" idref="#_x0000_s1061"/>
        <o:r id="V:Rule27" type="connector" idref="#_x0000_s1075"/>
        <o:r id="V:Rule28" type="connector" idref="#_x0000_s1052"/>
        <o:r id="V:Rule29" type="connector" idref="#_x0000_s1063"/>
        <o:r id="V:Rule30" type="connector" idref="#_x0000_s1062"/>
        <o:r id="V:Rule31" type="connector" idref="#_x0000_s1060"/>
        <o:r id="V:Rule32" type="connector" idref="#_x0000_s1066"/>
        <o:r id="V:Rule33" type="connector" idref="#_x0000_s1055"/>
        <o:r id="V:Rule34" type="connector" idref="#_x0000_s1073"/>
        <o:r id="V:Rule35" type="connector" idref="#_x0000_s1056"/>
        <o:r id="V:Rule36" type="connector" idref="#_x0000_s1058"/>
        <o:r id="V:Rule37" type="connector" idref="#_x0000_s1053"/>
        <o:r id="V:Rule38" type="connector" idref="#_x0000_s1028"/>
        <o:r id="V:Rule39" type="connector" idref="#_x0000_s1068"/>
        <o:r id="V:Rule40" type="connector" idref="#_x0000_s1071"/>
        <o:r id="V:Rule41" type="connector" idref="#_x0000_s1077"/>
        <o:r id="V:Rule42" type="connector" idref="#_x0000_s1072"/>
        <o:r id="V:Rule43" type="connector" idref="#_x0000_s1057"/>
        <o:r id="V:Rule44" type="connector" idref="#_x0000_s1084"/>
        <o:r id="V:Rule45" type="connector" idref="#_x0000_s1081"/>
        <o:r id="V:Rule4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Xpertz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Ahmed</dc:creator>
  <cp:lastModifiedBy>Imran Ahmed</cp:lastModifiedBy>
  <cp:revision>4</cp:revision>
  <dcterms:created xsi:type="dcterms:W3CDTF">2014-11-22T22:33:00Z</dcterms:created>
  <dcterms:modified xsi:type="dcterms:W3CDTF">2015-05-10T16:56:00Z</dcterms:modified>
</cp:coreProperties>
</file>