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6CD29" w14:textId="77777777" w:rsidR="00411847" w:rsidRDefault="00F27ABF">
      <w:pPr>
        <w:rPr>
          <w:b/>
          <w:u w:val="single"/>
        </w:rPr>
      </w:pPr>
      <w:r w:rsidRPr="00F27ABF">
        <w:rPr>
          <w:b/>
          <w:u w:val="single"/>
        </w:rPr>
        <w:t>Reoccurring Invoices</w:t>
      </w:r>
    </w:p>
    <w:p w14:paraId="68C98152" w14:textId="77777777" w:rsidR="00EB3780" w:rsidRPr="00EB3780" w:rsidRDefault="00EB3780">
      <w:r>
        <w:t xml:space="preserve">The reason our clients want reoccurring invoices is because </w:t>
      </w:r>
      <w:r w:rsidR="003E7EA0">
        <w:t>it will automatically bill the customers they set up</w:t>
      </w:r>
      <w:r>
        <w:t xml:space="preserve"> monthly, annually, etc. This needs to be kept in an organized way and also in a way where you can view whic</w:t>
      </w:r>
      <w:r w:rsidR="003E7EA0">
        <w:t>h customers need to be charged.</w:t>
      </w:r>
    </w:p>
    <w:p w14:paraId="1573286B" w14:textId="77777777" w:rsidR="00F27ABF" w:rsidRDefault="00E8062D">
      <w:r>
        <w:t>Put “</w:t>
      </w:r>
      <w:r w:rsidR="004944AA">
        <w:t>Add New Reoccurring Invoices” in</w:t>
      </w:r>
      <w:r>
        <w:t xml:space="preserve"> the inventory </w:t>
      </w:r>
      <w:r w:rsidR="00F62B3D">
        <w:t xml:space="preserve">tab </w:t>
      </w:r>
      <w:r w:rsidR="004944AA">
        <w:t>on the side bar under “Add New Device Inventory”</w:t>
      </w:r>
    </w:p>
    <w:p w14:paraId="7DE24D7C" w14:textId="77777777" w:rsidR="004944AA" w:rsidRDefault="004944AA">
      <w:r>
        <w:rPr>
          <w:noProof/>
        </w:rPr>
        <w:drawing>
          <wp:inline distT="0" distB="0" distL="0" distR="0" wp14:anchorId="25979CE5" wp14:editId="446AD130">
            <wp:extent cx="2686425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8C39" w14:textId="77777777" w:rsidR="004944AA" w:rsidRDefault="004944AA"/>
    <w:p w14:paraId="01E7626B" w14:textId="77777777" w:rsidR="00E8062D" w:rsidRDefault="004944AA">
      <w:r>
        <w:t>Selecting this</w:t>
      </w:r>
      <w:r w:rsidR="00E8062D">
        <w:t xml:space="preserve"> will give you </w:t>
      </w:r>
      <w:r>
        <w:t xml:space="preserve">three </w:t>
      </w:r>
      <w:r w:rsidR="00E8062D">
        <w:t xml:space="preserve">options </w:t>
      </w:r>
      <w:r>
        <w:t>when making a reoccurring invoice.</w:t>
      </w:r>
    </w:p>
    <w:p w14:paraId="24B75227" w14:textId="77777777" w:rsidR="00F62B3D" w:rsidRDefault="00F62B3D" w:rsidP="00F62B3D">
      <w:pPr>
        <w:pStyle w:val="ListParagraph"/>
        <w:numPr>
          <w:ilvl w:val="0"/>
          <w:numId w:val="2"/>
        </w:numPr>
      </w:pPr>
      <w:r>
        <w:t>Name</w:t>
      </w:r>
    </w:p>
    <w:p w14:paraId="27D76D40" w14:textId="77777777" w:rsidR="00F62B3D" w:rsidRDefault="00F62B3D" w:rsidP="00F62B3D">
      <w:pPr>
        <w:pStyle w:val="ListParagraph"/>
        <w:numPr>
          <w:ilvl w:val="0"/>
          <w:numId w:val="2"/>
        </w:numPr>
      </w:pPr>
      <w:r>
        <w:t>Price</w:t>
      </w:r>
    </w:p>
    <w:p w14:paraId="0E86FAE2" w14:textId="516BD74A" w:rsidR="004944AA" w:rsidRDefault="00F62B3D" w:rsidP="004944AA">
      <w:pPr>
        <w:pStyle w:val="ListParagraph"/>
        <w:numPr>
          <w:ilvl w:val="0"/>
          <w:numId w:val="2"/>
        </w:numPr>
      </w:pPr>
      <w:r>
        <w:t>Cost</w:t>
      </w:r>
    </w:p>
    <w:p w14:paraId="6B536047" w14:textId="79809E21" w:rsidR="004944AA" w:rsidRDefault="00027DD2" w:rsidP="004944AA">
      <w:r>
        <w:rPr>
          <w:noProof/>
        </w:rPr>
        <w:drawing>
          <wp:inline distT="0" distB="0" distL="0" distR="0" wp14:anchorId="563F4934" wp14:editId="54E83B69">
            <wp:extent cx="4820323" cy="2314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roo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7C20" w14:textId="77777777" w:rsidR="004944AA" w:rsidRDefault="004944AA" w:rsidP="004944AA"/>
    <w:p w14:paraId="6623CD09" w14:textId="1862BA5F" w:rsidR="004944AA" w:rsidRDefault="004944AA" w:rsidP="004944AA"/>
    <w:p w14:paraId="067DC464" w14:textId="2C8E36A5" w:rsidR="004944AA" w:rsidRDefault="004944AA" w:rsidP="004944AA">
      <w:bookmarkStart w:id="0" w:name="_GoBack"/>
      <w:bookmarkEnd w:id="0"/>
    </w:p>
    <w:p w14:paraId="21E3D5F2" w14:textId="77777777" w:rsidR="004944AA" w:rsidRDefault="00F62B3D" w:rsidP="00F62B3D">
      <w:r>
        <w:lastRenderedPageBreak/>
        <w:t xml:space="preserve">We need a new Tab at POS page. Next to Other Inventory, Device Inventory, and Manually, we can put Reoccurring inventory. </w:t>
      </w:r>
    </w:p>
    <w:p w14:paraId="3C935F6F" w14:textId="77777777" w:rsidR="004944AA" w:rsidRDefault="004944AA" w:rsidP="00F62B3D">
      <w:r>
        <w:rPr>
          <w:noProof/>
        </w:rPr>
        <w:drawing>
          <wp:inline distT="0" distB="0" distL="0" distR="0" wp14:anchorId="3E993EF1" wp14:editId="1810759A">
            <wp:extent cx="4417370" cy="3381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05" cy="34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9D7" w14:textId="77777777" w:rsidR="009D6E5C" w:rsidRDefault="009D6E5C" w:rsidP="00F62B3D"/>
    <w:p w14:paraId="123DA91D" w14:textId="77777777" w:rsidR="009D6E5C" w:rsidRDefault="009D6E5C" w:rsidP="00F62B3D"/>
    <w:p w14:paraId="628D88B0" w14:textId="77777777" w:rsidR="009D6E5C" w:rsidRDefault="009D6E5C" w:rsidP="00F62B3D"/>
    <w:p w14:paraId="6AC1A8E4" w14:textId="77777777" w:rsidR="00492E3A" w:rsidRDefault="00492E3A" w:rsidP="00F62B3D">
      <w:r>
        <w:br/>
      </w:r>
      <w:r>
        <w:br/>
      </w:r>
    </w:p>
    <w:p w14:paraId="227934AE" w14:textId="77777777" w:rsidR="00492E3A" w:rsidRDefault="00492E3A">
      <w:r>
        <w:br w:type="page"/>
      </w:r>
    </w:p>
    <w:p w14:paraId="1EE6C8BC" w14:textId="77777777" w:rsidR="009D6E5C" w:rsidRDefault="009D6E5C" w:rsidP="00F62B3D"/>
    <w:p w14:paraId="16AF9FC1" w14:textId="77777777" w:rsidR="00F62B3D" w:rsidRDefault="00F62B3D" w:rsidP="00F62B3D">
      <w:r>
        <w:t xml:space="preserve">When these reoccurring invoices are clicked on and one of the stock is selected, </w:t>
      </w:r>
      <w:r w:rsidR="00A05A57">
        <w:t>then</w:t>
      </w:r>
      <w:r>
        <w:t xml:space="preserve"> it will give more options and descriptions for when the invoice will reoccur. These options will include:</w:t>
      </w:r>
    </w:p>
    <w:p w14:paraId="6A905F37" w14:textId="77777777" w:rsidR="00F62B3D" w:rsidRDefault="00F62B3D" w:rsidP="00F62B3D">
      <w:pPr>
        <w:pStyle w:val="ListParagraph"/>
        <w:numPr>
          <w:ilvl w:val="0"/>
          <w:numId w:val="3"/>
        </w:numPr>
      </w:pPr>
      <w:r>
        <w:t xml:space="preserve">Frequency (Monthly, Weekly, Biweekly, </w:t>
      </w:r>
      <w:r w:rsidR="00A05A57">
        <w:t>Quarterly</w:t>
      </w:r>
      <w:r>
        <w:t>, Semi-Annually, Annually)</w:t>
      </w:r>
    </w:p>
    <w:p w14:paraId="3FA1B259" w14:textId="77777777" w:rsidR="00F62B3D" w:rsidRDefault="00F62B3D" w:rsidP="00F62B3D">
      <w:pPr>
        <w:pStyle w:val="ListParagraph"/>
        <w:numPr>
          <w:ilvl w:val="0"/>
          <w:numId w:val="3"/>
        </w:numPr>
      </w:pPr>
      <w:r>
        <w:t>Start Date</w:t>
      </w:r>
    </w:p>
    <w:p w14:paraId="3943D35A" w14:textId="77777777" w:rsidR="00F62B3D" w:rsidRDefault="00CD450F" w:rsidP="00F62B3D">
      <w:pPr>
        <w:pStyle w:val="ListParagraph"/>
        <w:numPr>
          <w:ilvl w:val="0"/>
          <w:numId w:val="3"/>
        </w:numPr>
      </w:pPr>
      <w:r>
        <w:t>Auto-</w:t>
      </w:r>
      <w:r w:rsidR="00600BA6">
        <w:t xml:space="preserve">charge credit card on file. </w:t>
      </w:r>
      <w:r w:rsidR="00F62B3D">
        <w:t>(When we get the authorize.net)</w:t>
      </w:r>
    </w:p>
    <w:p w14:paraId="7A10076C" w14:textId="77777777" w:rsidR="00600BA6" w:rsidRDefault="00600BA6" w:rsidP="00F62B3D">
      <w:pPr>
        <w:pStyle w:val="ListParagraph"/>
        <w:numPr>
          <w:ilvl w:val="0"/>
          <w:numId w:val="3"/>
        </w:numPr>
      </w:pPr>
      <w:r>
        <w:t>Email customer the PDF</w:t>
      </w:r>
    </w:p>
    <w:p w14:paraId="53F9B15F" w14:textId="77777777" w:rsidR="00600BA6" w:rsidRDefault="00600BA6" w:rsidP="00F62B3D">
      <w:pPr>
        <w:pStyle w:val="ListParagraph"/>
        <w:numPr>
          <w:ilvl w:val="0"/>
          <w:numId w:val="3"/>
        </w:numPr>
      </w:pPr>
      <w:r>
        <w:t xml:space="preserve">Notes on each Reoccurring invoice </w:t>
      </w:r>
    </w:p>
    <w:p w14:paraId="2D165C29" w14:textId="77777777" w:rsidR="009D6E5C" w:rsidRDefault="009D6E5C" w:rsidP="004944AA">
      <w:r>
        <w:rPr>
          <w:noProof/>
        </w:rPr>
        <w:drawing>
          <wp:inline distT="0" distB="0" distL="0" distR="0" wp14:anchorId="4A7C4473" wp14:editId="1C5ACFC3">
            <wp:extent cx="3476492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13" cy="39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51C8" w14:textId="77777777" w:rsidR="009D6E5C" w:rsidRDefault="009D6E5C" w:rsidP="00600BA6"/>
    <w:p w14:paraId="4B804B09" w14:textId="77777777" w:rsidR="009D6E5C" w:rsidRDefault="009D6E5C" w:rsidP="00600BA6"/>
    <w:p w14:paraId="13CB68E5" w14:textId="77777777" w:rsidR="009D6E5C" w:rsidRDefault="009D6E5C" w:rsidP="00600BA6"/>
    <w:p w14:paraId="7D83DDBF" w14:textId="77777777" w:rsidR="009D6E5C" w:rsidRDefault="009D6E5C" w:rsidP="00600BA6"/>
    <w:p w14:paraId="46DEF04E" w14:textId="77777777" w:rsidR="00492E3A" w:rsidRDefault="00492E3A">
      <w:r>
        <w:br w:type="page"/>
      </w:r>
    </w:p>
    <w:p w14:paraId="71B5CD5B" w14:textId="77777777" w:rsidR="009D6E5C" w:rsidRDefault="009D6E5C" w:rsidP="00600BA6"/>
    <w:p w14:paraId="669400E9" w14:textId="77777777" w:rsidR="009D6E5C" w:rsidRDefault="009D6E5C" w:rsidP="00600BA6"/>
    <w:p w14:paraId="56F3D75D" w14:textId="77777777" w:rsidR="009D6E5C" w:rsidRDefault="009D6E5C" w:rsidP="00600BA6"/>
    <w:p w14:paraId="6399FA20" w14:textId="77777777" w:rsidR="009D6E5C" w:rsidRDefault="00600BA6" w:rsidP="00600BA6">
      <w:r>
        <w:t>There needs to be a list for the Reoccurring invoice</w:t>
      </w:r>
      <w:r w:rsidR="009D6E5C">
        <w:t>s as well. This way the salesman</w:t>
      </w:r>
      <w:r>
        <w:t xml:space="preserve"> can keep track of them.</w:t>
      </w:r>
    </w:p>
    <w:p w14:paraId="251D9AAF" w14:textId="77777777" w:rsidR="009D6E5C" w:rsidRDefault="009D6E5C" w:rsidP="00600BA6">
      <w:r>
        <w:rPr>
          <w:noProof/>
        </w:rPr>
        <w:drawing>
          <wp:inline distT="0" distB="0" distL="0" distR="0" wp14:anchorId="62E13977" wp14:editId="75666AF6">
            <wp:extent cx="1771650" cy="27165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50" cy="2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E51E" w14:textId="77777777" w:rsidR="00492E3A" w:rsidRDefault="009D6E5C" w:rsidP="00600BA6">
      <w:r>
        <w:rPr>
          <w:noProof/>
        </w:rPr>
        <w:drawing>
          <wp:inline distT="0" distB="0" distL="0" distR="0" wp14:anchorId="75224C4F" wp14:editId="3FD67719">
            <wp:extent cx="655641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081" cy="38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CEC" w14:textId="77777777" w:rsidR="00600BA6" w:rsidRDefault="00492E3A" w:rsidP="00600BA6">
      <w:r>
        <w:br w:type="page"/>
      </w:r>
      <w:r w:rsidR="00600BA6">
        <w:lastRenderedPageBreak/>
        <w:t xml:space="preserve"> Along with an Edit optio</w:t>
      </w:r>
      <w:r w:rsidR="00A05A57">
        <w:t>n that allows you to be able to:</w:t>
      </w:r>
    </w:p>
    <w:p w14:paraId="2E45C84D" w14:textId="77777777" w:rsidR="00A05A57" w:rsidRDefault="00A05A57" w:rsidP="00A05A57">
      <w:pPr>
        <w:pStyle w:val="ListParagraph"/>
        <w:numPr>
          <w:ilvl w:val="0"/>
          <w:numId w:val="4"/>
        </w:numPr>
      </w:pPr>
      <w:r>
        <w:t>Pause The Reoccurring Invoice</w:t>
      </w:r>
    </w:p>
    <w:p w14:paraId="4621FF26" w14:textId="77777777" w:rsidR="00A05A57" w:rsidRDefault="00A05A57" w:rsidP="00A05A57">
      <w:pPr>
        <w:pStyle w:val="ListParagraph"/>
        <w:numPr>
          <w:ilvl w:val="0"/>
          <w:numId w:val="4"/>
        </w:numPr>
      </w:pPr>
      <w:r>
        <w:t>Change Frequency</w:t>
      </w:r>
    </w:p>
    <w:p w14:paraId="21463218" w14:textId="77777777" w:rsidR="00A05A57" w:rsidRDefault="00A05A57" w:rsidP="00A05A57">
      <w:pPr>
        <w:pStyle w:val="ListParagraph"/>
        <w:numPr>
          <w:ilvl w:val="0"/>
          <w:numId w:val="4"/>
        </w:numPr>
      </w:pPr>
      <w:r>
        <w:t>Change Start Date</w:t>
      </w:r>
    </w:p>
    <w:p w14:paraId="1CFC7BAB" w14:textId="77777777" w:rsidR="00A05A57" w:rsidRDefault="00A05A57" w:rsidP="00A05A57">
      <w:pPr>
        <w:pStyle w:val="ListParagraph"/>
        <w:numPr>
          <w:ilvl w:val="0"/>
          <w:numId w:val="4"/>
        </w:numPr>
      </w:pPr>
      <w:r>
        <w:t>Change customer email</w:t>
      </w:r>
    </w:p>
    <w:p w14:paraId="1D210466" w14:textId="77777777" w:rsidR="00A05A57" w:rsidRDefault="00A05A57" w:rsidP="00A05A57">
      <w:pPr>
        <w:pStyle w:val="ListParagraph"/>
        <w:numPr>
          <w:ilvl w:val="0"/>
          <w:numId w:val="4"/>
        </w:numPr>
      </w:pPr>
      <w:r>
        <w:t>Change the Notes on Reoccurring invoice</w:t>
      </w:r>
    </w:p>
    <w:p w14:paraId="16B27627" w14:textId="77777777" w:rsidR="00A05A57" w:rsidRDefault="00A05A57" w:rsidP="00A05A57">
      <w:pPr>
        <w:pStyle w:val="ListParagraph"/>
        <w:numPr>
          <w:ilvl w:val="0"/>
          <w:numId w:val="4"/>
        </w:numPr>
      </w:pPr>
      <w:r>
        <w:t>Change the Credit Card on file (Credit card be ******’</w:t>
      </w:r>
      <w:proofErr w:type="spellStart"/>
      <w:r>
        <w:t>ed</w:t>
      </w:r>
      <w:proofErr w:type="spellEnd"/>
      <w:r>
        <w:t xml:space="preserve"> out)</w:t>
      </w:r>
    </w:p>
    <w:p w14:paraId="576B7961" w14:textId="77777777" w:rsidR="00A05A57" w:rsidRDefault="00A05A57" w:rsidP="00492E3A">
      <w:pPr>
        <w:pStyle w:val="ListParagraph"/>
        <w:numPr>
          <w:ilvl w:val="0"/>
          <w:numId w:val="4"/>
        </w:numPr>
      </w:pPr>
      <w:r>
        <w:t>Change Price</w:t>
      </w:r>
    </w:p>
    <w:p w14:paraId="511C5574" w14:textId="77777777" w:rsidR="00A05A57" w:rsidRDefault="00A05A57" w:rsidP="00A05A57">
      <w:pPr>
        <w:pStyle w:val="ListParagraph"/>
        <w:numPr>
          <w:ilvl w:val="0"/>
          <w:numId w:val="4"/>
        </w:numPr>
      </w:pPr>
      <w:r>
        <w:t>Change Status (Active or Cancelled)</w:t>
      </w:r>
    </w:p>
    <w:p w14:paraId="47072D77" w14:textId="77777777" w:rsidR="00492E3A" w:rsidRDefault="00492E3A" w:rsidP="00492E3A">
      <w:r>
        <w:rPr>
          <w:noProof/>
        </w:rPr>
        <w:drawing>
          <wp:inline distT="0" distB="0" distL="0" distR="0" wp14:anchorId="21A3D26D" wp14:editId="24CC58FF">
            <wp:extent cx="6414183" cy="3886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656" cy="38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FE67" w14:textId="77777777" w:rsidR="00492E3A" w:rsidRPr="00F27ABF" w:rsidRDefault="00492E3A" w:rsidP="00492E3A"/>
    <w:sectPr w:rsidR="00492E3A" w:rsidRPr="00F2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4F49"/>
    <w:multiLevelType w:val="hybridMultilevel"/>
    <w:tmpl w:val="B1B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B6253"/>
    <w:multiLevelType w:val="hybridMultilevel"/>
    <w:tmpl w:val="B2E4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74ECE"/>
    <w:multiLevelType w:val="hybridMultilevel"/>
    <w:tmpl w:val="1196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D5073"/>
    <w:multiLevelType w:val="hybridMultilevel"/>
    <w:tmpl w:val="16B8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BF"/>
    <w:rsid w:val="00027DD2"/>
    <w:rsid w:val="003E7EA0"/>
    <w:rsid w:val="00492E3A"/>
    <w:rsid w:val="004944AA"/>
    <w:rsid w:val="005B65EF"/>
    <w:rsid w:val="005C2214"/>
    <w:rsid w:val="005C2E89"/>
    <w:rsid w:val="005F253D"/>
    <w:rsid w:val="00600BA6"/>
    <w:rsid w:val="0060566A"/>
    <w:rsid w:val="00636D85"/>
    <w:rsid w:val="007437ED"/>
    <w:rsid w:val="0086048E"/>
    <w:rsid w:val="009D6E5C"/>
    <w:rsid w:val="00A05A57"/>
    <w:rsid w:val="00A47861"/>
    <w:rsid w:val="00A6704E"/>
    <w:rsid w:val="00AF5AFD"/>
    <w:rsid w:val="00BB2EB8"/>
    <w:rsid w:val="00CD450F"/>
    <w:rsid w:val="00E8062D"/>
    <w:rsid w:val="00EB3780"/>
    <w:rsid w:val="00F27ABF"/>
    <w:rsid w:val="00F6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7B27"/>
  <w15:chartTrackingRefBased/>
  <w15:docId w15:val="{9DECA266-B3D1-4698-84B0-C197D4A0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nick@neutrix.co</dc:creator>
  <cp:keywords/>
  <dc:description/>
  <cp:lastModifiedBy>nick@neutrix.co</cp:lastModifiedBy>
  <cp:revision>11</cp:revision>
  <dcterms:created xsi:type="dcterms:W3CDTF">2016-07-23T18:35:00Z</dcterms:created>
  <dcterms:modified xsi:type="dcterms:W3CDTF">2016-07-23T19:23:00Z</dcterms:modified>
</cp:coreProperties>
</file>