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4"/>
        </w:rPr>
        <w:t>SMART VISION ASSISTANT: SYSTEM &amp; CODEBASE AUDIT</w:t>
      </w:r>
    </w:p>
    <w:p>
      <w:pPr>
        <w:spacing w:after="240"/>
      </w:pPr>
      <w:r>
        <w:rPr>
          <w:rFonts w:ascii="Arial" w:hAnsi="Arial"/>
          <w:color w:val="0284C7"/>
          <w:sz w:val="26"/>
        </w:rPr>
        <w:t>Raspberry Pi 5 Edge AI Object Detection &amp; Spatial Assistive Navigation System</w:t>
      </w:r>
    </w:p>
    <w:tbl>
      <w:tblPr>
        <w:tblW w:type="auto" w:w="0"/>
        <w:jc w:val="center"/>
        <w:tblLook w:firstColumn="1" w:firstRow="1" w:lastColumn="0" w:lastRow="0" w:noHBand="0" w:noVBand="1" w:val="04A0"/>
      </w:tblPr>
      <w:tblGrid>
        <w:gridCol w:w="4968"/>
        <w:gridCol w:w="4968"/>
      </w:tblGrid>
      <w:tr>
        <w:tc>
          <w:tcPr>
            <w:tcW w:type="dxa" w:w="3168"/>
            <w:shd w:fill="F8FAFC"/>
            <w:tcMar>
              <w:top w:w="60" w:type="dxa"/>
              <w:bottom w:w="60" w:type="dxa"/>
              <w:left w:w="100" w:type="dxa"/>
              <w:right w:w="100" w:type="dxa"/>
            </w:tcMar>
          </w:tcPr>
          <w:p>
            <w:r>
              <w:rPr>
                <w:rFonts w:ascii="Calibri" w:hAnsi="Calibri"/>
                <w:b/>
                <w:color w:val="475569"/>
                <w:sz w:val="19"/>
              </w:rPr>
              <w:t>Target SBC Platform</w:t>
            </w:r>
          </w:p>
        </w:tc>
        <w:tc>
          <w:tcPr>
            <w:tcW w:type="dxa" w:w="6624"/>
            <w:shd w:fill="FFFFFF"/>
            <w:tcMar>
              <w:top w:w="60" w:type="dxa"/>
              <w:bottom w:w="60" w:type="dxa"/>
              <w:left w:w="100" w:type="dxa"/>
              <w:right w:w="100" w:type="dxa"/>
            </w:tcMar>
          </w:tcPr>
          <w:p>
            <w:r>
              <w:rPr>
                <w:rFonts w:ascii="Calibri" w:hAnsi="Calibri"/>
                <w:color w:val="0F172A"/>
                <w:sz w:val="19"/>
              </w:rPr>
              <w:t>Raspberry Pi 5 (Quad-Core Cortex-A76 @ 2.4 GHz, ARM NEON SIMD)</w:t>
            </w:r>
          </w:p>
        </w:tc>
      </w:tr>
      <w:tr>
        <w:tc>
          <w:tcPr>
            <w:tcW w:type="dxa" w:w="3168"/>
            <w:shd w:fill="F8FAFC"/>
            <w:tcMar>
              <w:top w:w="60" w:type="dxa"/>
              <w:bottom w:w="60" w:type="dxa"/>
              <w:left w:w="100" w:type="dxa"/>
              <w:right w:w="100" w:type="dxa"/>
            </w:tcMar>
          </w:tcPr>
          <w:p>
            <w:r>
              <w:rPr>
                <w:rFonts w:ascii="Calibri" w:hAnsi="Calibri"/>
                <w:b/>
                <w:color w:val="475569"/>
                <w:sz w:val="19"/>
              </w:rPr>
              <w:t>Software / Model Architecture</w:t>
            </w:r>
          </w:p>
        </w:tc>
        <w:tc>
          <w:tcPr>
            <w:tcW w:type="dxa" w:w="6624"/>
            <w:shd w:fill="FFFFFF"/>
            <w:tcMar>
              <w:top w:w="60" w:type="dxa"/>
              <w:bottom w:w="60" w:type="dxa"/>
              <w:left w:w="100" w:type="dxa"/>
              <w:right w:w="100" w:type="dxa"/>
            </w:tcMar>
          </w:tcPr>
          <w:p>
            <w:r>
              <w:rPr>
                <w:rFonts w:ascii="Calibri" w:hAnsi="Calibri"/>
                <w:color w:val="0F172A"/>
                <w:sz w:val="19"/>
              </w:rPr>
              <w:t>OpenCV DNN YOLOv8n (80 COCO &amp; Custom 92-Class Assistive Vocabulary)</w:t>
            </w:r>
          </w:p>
        </w:tc>
      </w:tr>
      <w:tr>
        <w:tc>
          <w:tcPr>
            <w:tcW w:type="dxa" w:w="3168"/>
            <w:shd w:fill="F8FAFC"/>
            <w:tcMar>
              <w:top w:w="60" w:type="dxa"/>
              <w:bottom w:w="60" w:type="dxa"/>
              <w:left w:w="100" w:type="dxa"/>
              <w:right w:w="100" w:type="dxa"/>
            </w:tcMar>
          </w:tcPr>
          <w:p>
            <w:r>
              <w:rPr>
                <w:rFonts w:ascii="Calibri" w:hAnsi="Calibri"/>
                <w:b/>
                <w:color w:val="475569"/>
                <w:sz w:val="19"/>
              </w:rPr>
              <w:t>Repository &amp; Commit Sync</w:t>
            </w:r>
          </w:p>
        </w:tc>
        <w:tc>
          <w:tcPr>
            <w:tcW w:type="dxa" w:w="6624"/>
            <w:shd w:fill="FFFFFF"/>
            <w:tcMar>
              <w:top w:w="60" w:type="dxa"/>
              <w:bottom w:w="60" w:type="dxa"/>
              <w:left w:w="100" w:type="dxa"/>
              <w:right w:w="100" w:type="dxa"/>
            </w:tcMar>
          </w:tcPr>
          <w:p>
            <w:r>
              <w:rPr>
                <w:rFonts w:ascii="Calibri" w:hAnsi="Calibri"/>
                <w:color w:val="0F172A"/>
                <w:sz w:val="19"/>
              </w:rPr>
              <w:t>rootnode-rebels/object-detection | main branch (Synced to origin/main 4474e2f)</w:t>
            </w:r>
          </w:p>
        </w:tc>
      </w:tr>
      <w:tr>
        <w:tc>
          <w:tcPr>
            <w:tcW w:type="dxa" w:w="3168"/>
            <w:shd w:fill="F8FAFC"/>
            <w:tcMar>
              <w:top w:w="60" w:type="dxa"/>
              <w:bottom w:w="60" w:type="dxa"/>
              <w:left w:w="100" w:type="dxa"/>
              <w:right w:w="100" w:type="dxa"/>
            </w:tcMar>
          </w:tcPr>
          <w:p>
            <w:r>
              <w:rPr>
                <w:rFonts w:ascii="Calibri" w:hAnsi="Calibri"/>
                <w:b/>
                <w:color w:val="475569"/>
                <w:sz w:val="19"/>
              </w:rPr>
              <w:t>Audit Date &amp; Version</w:t>
            </w:r>
          </w:p>
        </w:tc>
        <w:tc>
          <w:tcPr>
            <w:tcW w:type="dxa" w:w="6624"/>
            <w:shd w:fill="FFFFFF"/>
            <w:tcMar>
              <w:top w:w="60" w:type="dxa"/>
              <w:bottom w:w="60" w:type="dxa"/>
              <w:left w:w="100" w:type="dxa"/>
              <w:right w:w="100" w:type="dxa"/>
            </w:tcMar>
          </w:tcPr>
          <w:p>
            <w:r>
              <w:rPr>
                <w:rFonts w:ascii="Calibri" w:hAnsi="Calibri"/>
                <w:color w:val="0F172A"/>
                <w:sz w:val="19"/>
              </w:rPr>
              <w:t>October 2026 | Technical Audit Report v1.0</w:t>
            </w:r>
          </w:p>
        </w:tc>
      </w:tr>
    </w:tbl>
    <w:p>
      <w:pPr>
        <w:spacing w:after="280"/>
      </w:pPr>
    </w:p>
    <w:p>
      <w:pPr>
        <w:pStyle w:val="Heading1"/>
        <w:spacing w:before="280" w:after="120"/>
      </w:pPr>
      <w:r>
        <w:t>1. Executive Summary</w:t>
      </w:r>
    </w:p>
    <w:p>
      <w:r>
        <w:t>A rigorous, end-to-end technical audit was performed on the Smart Vision Assistant codebase following the pull of 29 new commits from upstream origin/main. The project represents a significant engineering achievement, migrating from legacy MobileNet-SSD to a CPU-optimized YOLOv8 pipeline featuring 92 assistive vision classes and multi-sector spatial navigation audio cues (Left, Middle, Right). The system achieves ~15-20 FPS on Raspberry Pi 5 without requiring an external accelerator.</w:t>
      </w:r>
    </w:p>
    <w:p>
      <w:r>
        <w:t>However, our code and architecture audit identified 7 critical/major issues across usability, CPU inference performance, threading stability, security integrity, and documentation accuracy. The most notable finding is an operator precedence logic bug that causes the device to stay completely silent when a visually impaired user successfully navigates into a clear path, alongside an unvectorized 8,400-iteration Python loop creating 30-50ms of avoidable CPU latency per frame.</w:t>
      </w:r>
    </w:p>
    <w:tbl>
      <w:tblPr>
        <w:tblW w:type="auto" w:w="0"/>
        <w:jc w:val="center"/>
        <w:tblLook w:firstColumn="1" w:firstRow="1" w:lastColumn="0" w:lastRow="0" w:noHBand="0" w:noVBand="1" w:val="04A0"/>
      </w:tblPr>
      <w:tblGrid>
        <w:gridCol w:w="1987"/>
        <w:gridCol w:w="1987"/>
        <w:gridCol w:w="1987"/>
        <w:gridCol w:w="1987"/>
        <w:gridCol w:w="1987"/>
      </w:tblGrid>
      <w:tr>
        <w:tc>
          <w:tcPr>
            <w:tcW w:type="dxa" w:w="864"/>
            <w:shd w:fill="0F172A"/>
          </w:tcPr>
          <w:p>
            <w:pPr>
              <w:spacing w:before="60" w:after="60"/>
            </w:pPr>
            <w:r>
              <w:rPr>
                <w:rFonts w:ascii="Arial" w:hAnsi="Arial"/>
                <w:b/>
                <w:color w:val="FFFFFF"/>
                <w:sz w:val="17"/>
              </w:rPr>
              <w:t>ID</w:t>
            </w:r>
          </w:p>
        </w:tc>
        <w:tc>
          <w:tcPr>
            <w:tcW w:type="dxa" w:w="1584"/>
            <w:shd w:fill="0F172A"/>
          </w:tcPr>
          <w:p>
            <w:pPr>
              <w:spacing w:before="60" w:after="60"/>
            </w:pPr>
            <w:r>
              <w:rPr>
                <w:rFonts w:ascii="Arial" w:hAnsi="Arial"/>
                <w:b/>
                <w:color w:val="FFFFFF"/>
                <w:sz w:val="17"/>
              </w:rPr>
              <w:t>Severity</w:t>
            </w:r>
          </w:p>
        </w:tc>
        <w:tc>
          <w:tcPr>
            <w:tcW w:type="dxa" w:w="1872"/>
            <w:shd w:fill="0F172A"/>
          </w:tcPr>
          <w:p>
            <w:pPr>
              <w:spacing w:before="60" w:after="60"/>
            </w:pPr>
            <w:r>
              <w:rPr>
                <w:rFonts w:ascii="Arial" w:hAnsi="Arial"/>
                <w:b/>
                <w:color w:val="FFFFFF"/>
                <w:sz w:val="17"/>
              </w:rPr>
              <w:t>Category</w:t>
            </w:r>
          </w:p>
        </w:tc>
        <w:tc>
          <w:tcPr>
            <w:tcW w:type="dxa" w:w="2304"/>
            <w:shd w:fill="0F172A"/>
          </w:tcPr>
          <w:p>
            <w:pPr>
              <w:spacing w:before="60" w:after="60"/>
            </w:pPr>
            <w:r>
              <w:rPr>
                <w:rFonts w:ascii="Arial" w:hAnsi="Arial"/>
                <w:b/>
                <w:color w:val="FFFFFF"/>
                <w:sz w:val="17"/>
              </w:rPr>
              <w:t>Affected Component</w:t>
            </w:r>
          </w:p>
        </w:tc>
        <w:tc>
          <w:tcPr>
            <w:tcW w:type="dxa" w:w="3168"/>
            <w:shd w:fill="0F172A"/>
          </w:tcPr>
          <w:p>
            <w:pPr>
              <w:spacing w:before="60" w:after="60"/>
            </w:pPr>
            <w:r>
              <w:rPr>
                <w:rFonts w:ascii="Arial" w:hAnsi="Arial"/>
                <w:b/>
                <w:color w:val="FFFFFF"/>
                <w:sz w:val="17"/>
              </w:rPr>
              <w:t>Issue Summary</w:t>
            </w:r>
          </w:p>
        </w:tc>
      </w:tr>
      <w:tr>
        <w:tc>
          <w:tcPr>
            <w:tcW w:type="dxa" w:w="864"/>
            <w:shd w:fill="F8FAFC"/>
          </w:tcPr>
          <w:p>
            <w:pPr>
              <w:spacing w:before="60" w:after="60"/>
            </w:pPr>
            <w:r>
              <w:rPr>
                <w:rFonts w:ascii="Calibri" w:hAnsi="Calibri"/>
                <w:color w:val="1E293B"/>
                <w:sz w:val="17"/>
              </w:rPr>
              <w:t>F-01</w:t>
            </w:r>
          </w:p>
        </w:tc>
        <w:tc>
          <w:tcPr>
            <w:tcW w:type="dxa" w:w="1584"/>
            <w:shd w:fill="F8FAFC"/>
          </w:tcPr>
          <w:p>
            <w:pPr>
              <w:spacing w:before="60" w:after="60"/>
            </w:pPr>
            <w:r>
              <w:rPr>
                <w:rFonts w:ascii="Calibri" w:hAnsi="Calibri"/>
                <w:b/>
                <w:color w:val="DC2626"/>
                <w:sz w:val="17"/>
              </w:rPr>
              <w:t>CRITICAL</w:t>
            </w:r>
          </w:p>
        </w:tc>
        <w:tc>
          <w:tcPr>
            <w:tcW w:type="dxa" w:w="1872"/>
            <w:shd w:fill="F8FAFC"/>
          </w:tcPr>
          <w:p>
            <w:pPr>
              <w:spacing w:before="60" w:after="60"/>
            </w:pPr>
            <w:r>
              <w:rPr>
                <w:rFonts w:ascii="Calibri" w:hAnsi="Calibri"/>
                <w:color w:val="1E293B"/>
                <w:sz w:val="17"/>
              </w:rPr>
              <w:t>Usability / Logic</w:t>
            </w:r>
          </w:p>
        </w:tc>
        <w:tc>
          <w:tcPr>
            <w:tcW w:type="dxa" w:w="2304"/>
            <w:shd w:fill="F8FAFC"/>
          </w:tcPr>
          <w:p>
            <w:pPr>
              <w:spacing w:before="60" w:after="60"/>
            </w:pPr>
            <w:r>
              <w:rPr>
                <w:rFonts w:ascii="Calibri" w:hAnsi="Calibri"/>
                <w:color w:val="1E293B"/>
                <w:sz w:val="17"/>
              </w:rPr>
              <w:t>smart_assistant.py:327</w:t>
            </w:r>
          </w:p>
        </w:tc>
        <w:tc>
          <w:tcPr>
            <w:tcW w:type="dxa" w:w="3168"/>
            <w:shd w:fill="F8FAFC"/>
          </w:tcPr>
          <w:p>
            <w:pPr>
              <w:spacing w:before="60" w:after="60"/>
            </w:pPr>
            <w:r>
              <w:rPr>
                <w:rFonts w:ascii="Calibri" w:hAnsi="Calibri"/>
                <w:color w:val="1E293B"/>
                <w:sz w:val="17"/>
              </w:rPr>
              <w:t>Silent Recovery Bug: System mutes when path clears</w:t>
            </w:r>
          </w:p>
        </w:tc>
      </w:tr>
      <w:tr>
        <w:tc>
          <w:tcPr>
            <w:tcW w:type="dxa" w:w="864"/>
            <w:shd w:fill="FFFFFF"/>
          </w:tcPr>
          <w:p>
            <w:pPr>
              <w:spacing w:before="60" w:after="60"/>
            </w:pPr>
            <w:r>
              <w:rPr>
                <w:rFonts w:ascii="Calibri" w:hAnsi="Calibri"/>
                <w:color w:val="1E293B"/>
                <w:sz w:val="17"/>
              </w:rPr>
              <w:t>F-02</w:t>
            </w:r>
          </w:p>
        </w:tc>
        <w:tc>
          <w:tcPr>
            <w:tcW w:type="dxa" w:w="1584"/>
            <w:shd w:fill="FFFFFF"/>
          </w:tcPr>
          <w:p>
            <w:pPr>
              <w:spacing w:before="60" w:after="60"/>
            </w:pPr>
            <w:r>
              <w:rPr>
                <w:rFonts w:ascii="Calibri" w:hAnsi="Calibri"/>
                <w:b/>
                <w:color w:val="EA580C"/>
                <w:sz w:val="17"/>
              </w:rPr>
              <w:t>HIGH</w:t>
            </w:r>
          </w:p>
        </w:tc>
        <w:tc>
          <w:tcPr>
            <w:tcW w:type="dxa" w:w="1872"/>
            <w:shd w:fill="FFFFFF"/>
          </w:tcPr>
          <w:p>
            <w:pPr>
              <w:spacing w:before="60" w:after="60"/>
            </w:pPr>
            <w:r>
              <w:rPr>
                <w:rFonts w:ascii="Calibri" w:hAnsi="Calibri"/>
                <w:color w:val="1E293B"/>
                <w:sz w:val="17"/>
              </w:rPr>
              <w:t>Performance</w:t>
            </w:r>
          </w:p>
        </w:tc>
        <w:tc>
          <w:tcPr>
            <w:tcW w:type="dxa" w:w="2304"/>
            <w:shd w:fill="FFFFFF"/>
          </w:tcPr>
          <w:p>
            <w:pPr>
              <w:spacing w:before="60" w:after="60"/>
            </w:pPr>
            <w:r>
              <w:rPr>
                <w:rFonts w:ascii="Calibri" w:hAnsi="Calibri"/>
                <w:color w:val="1E293B"/>
                <w:sz w:val="17"/>
              </w:rPr>
              <w:t>yolo_detector.py:144</w:t>
            </w:r>
          </w:p>
        </w:tc>
        <w:tc>
          <w:tcPr>
            <w:tcW w:type="dxa" w:w="3168"/>
            <w:shd w:fill="FFFFFF"/>
          </w:tcPr>
          <w:p>
            <w:pPr>
              <w:spacing w:before="60" w:after="60"/>
            </w:pPr>
            <w:r>
              <w:rPr>
                <w:rFonts w:ascii="Calibri" w:hAnsi="Calibri"/>
                <w:color w:val="1E293B"/>
                <w:sz w:val="17"/>
              </w:rPr>
              <w:t>Unvectorized 8,400-loop adding 30-50ms CPU overhead</w:t>
            </w:r>
          </w:p>
        </w:tc>
      </w:tr>
      <w:tr>
        <w:tc>
          <w:tcPr>
            <w:tcW w:type="dxa" w:w="864"/>
            <w:shd w:fill="F8FAFC"/>
          </w:tcPr>
          <w:p>
            <w:pPr>
              <w:spacing w:before="60" w:after="60"/>
            </w:pPr>
            <w:r>
              <w:rPr>
                <w:rFonts w:ascii="Calibri" w:hAnsi="Calibri"/>
                <w:color w:val="1E293B"/>
                <w:sz w:val="17"/>
              </w:rPr>
              <w:t>F-03</w:t>
            </w:r>
          </w:p>
        </w:tc>
        <w:tc>
          <w:tcPr>
            <w:tcW w:type="dxa" w:w="1584"/>
            <w:shd w:fill="F8FAFC"/>
          </w:tcPr>
          <w:p>
            <w:pPr>
              <w:spacing w:before="60" w:after="60"/>
            </w:pPr>
            <w:r>
              <w:rPr>
                <w:rFonts w:ascii="Calibri" w:hAnsi="Calibri"/>
                <w:b/>
                <w:color w:val="EA580C"/>
                <w:sz w:val="17"/>
              </w:rPr>
              <w:t>HIGH</w:t>
            </w:r>
          </w:p>
        </w:tc>
        <w:tc>
          <w:tcPr>
            <w:tcW w:type="dxa" w:w="1872"/>
            <w:shd w:fill="F8FAFC"/>
          </w:tcPr>
          <w:p>
            <w:pPr>
              <w:spacing w:before="60" w:after="60"/>
            </w:pPr>
            <w:r>
              <w:rPr>
                <w:rFonts w:ascii="Calibri" w:hAnsi="Calibri"/>
                <w:color w:val="1E293B"/>
                <w:sz w:val="17"/>
              </w:rPr>
              <w:t>Latency / Concurrency</w:t>
            </w:r>
          </w:p>
        </w:tc>
        <w:tc>
          <w:tcPr>
            <w:tcW w:type="dxa" w:w="2304"/>
            <w:shd w:fill="F8FAFC"/>
          </w:tcPr>
          <w:p>
            <w:pPr>
              <w:spacing w:before="60" w:after="60"/>
            </w:pPr>
            <w:r>
              <w:rPr>
                <w:rFonts w:ascii="Calibri" w:hAnsi="Calibri"/>
                <w:color w:val="1E293B"/>
                <w:sz w:val="17"/>
              </w:rPr>
              <w:t>smart_assistant.py:107</w:t>
            </w:r>
          </w:p>
        </w:tc>
        <w:tc>
          <w:tcPr>
            <w:tcW w:type="dxa" w:w="3168"/>
            <w:shd w:fill="F8FAFC"/>
          </w:tcPr>
          <w:p>
            <w:pPr>
              <w:spacing w:before="60" w:after="60"/>
            </w:pPr>
            <w:r>
              <w:rPr>
                <w:rFonts w:ascii="Calibri" w:hAnsi="Calibri"/>
                <w:color w:val="1E293B"/>
                <w:sz w:val="17"/>
              </w:rPr>
              <w:t>COM threading violation causes slow PowerShell fallback</w:t>
            </w:r>
          </w:p>
        </w:tc>
      </w:tr>
      <w:tr>
        <w:tc>
          <w:tcPr>
            <w:tcW w:type="dxa" w:w="864"/>
            <w:shd w:fill="FFFFFF"/>
          </w:tcPr>
          <w:p>
            <w:pPr>
              <w:spacing w:before="60" w:after="60"/>
            </w:pPr>
            <w:r>
              <w:rPr>
                <w:rFonts w:ascii="Calibri" w:hAnsi="Calibri"/>
                <w:color w:val="1E293B"/>
                <w:sz w:val="17"/>
              </w:rPr>
              <w:t>F-04</w:t>
            </w:r>
          </w:p>
        </w:tc>
        <w:tc>
          <w:tcPr>
            <w:tcW w:type="dxa" w:w="1584"/>
            <w:shd w:fill="FFFFFF"/>
          </w:tcPr>
          <w:p>
            <w:pPr>
              <w:spacing w:before="60" w:after="60"/>
            </w:pPr>
            <w:r>
              <w:rPr>
                <w:rFonts w:ascii="Calibri" w:hAnsi="Calibri"/>
                <w:b/>
                <w:color w:val="D97706"/>
                <w:sz w:val="17"/>
              </w:rPr>
              <w:t>MEDIUM</w:t>
            </w:r>
          </w:p>
        </w:tc>
        <w:tc>
          <w:tcPr>
            <w:tcW w:type="dxa" w:w="1872"/>
            <w:shd w:fill="FFFFFF"/>
          </w:tcPr>
          <w:p>
            <w:pPr>
              <w:spacing w:before="60" w:after="60"/>
            </w:pPr>
            <w:r>
              <w:rPr>
                <w:rFonts w:ascii="Calibri" w:hAnsi="Calibri"/>
                <w:color w:val="1E293B"/>
                <w:sz w:val="17"/>
              </w:rPr>
              <w:t>Usability / Audio</w:t>
            </w:r>
          </w:p>
        </w:tc>
        <w:tc>
          <w:tcPr>
            <w:tcW w:type="dxa" w:w="2304"/>
            <w:shd w:fill="FFFFFF"/>
          </w:tcPr>
          <w:p>
            <w:pPr>
              <w:spacing w:before="60" w:after="60"/>
            </w:pPr>
            <w:r>
              <w:rPr>
                <w:rFonts w:ascii="Calibri" w:hAnsi="Calibri"/>
                <w:color w:val="1E293B"/>
                <w:sz w:val="17"/>
              </w:rPr>
              <w:t>simulate_pc.py:64</w:t>
            </w:r>
          </w:p>
        </w:tc>
        <w:tc>
          <w:tcPr>
            <w:tcW w:type="dxa" w:w="3168"/>
            <w:shd w:fill="FFFFFF"/>
          </w:tcPr>
          <w:p>
            <w:pPr>
              <w:spacing w:before="60" w:after="60"/>
            </w:pPr>
            <w:r>
              <w:rPr>
                <w:rFonts w:ascii="Calibri" w:hAnsi="Calibri"/>
                <w:color w:val="1E293B"/>
                <w:sz w:val="17"/>
              </w:rPr>
              <w:t>Synchronous winsound playback queues stale audio cues</w:t>
            </w:r>
          </w:p>
        </w:tc>
      </w:tr>
      <w:tr>
        <w:tc>
          <w:tcPr>
            <w:tcW w:type="dxa" w:w="864"/>
            <w:shd w:fill="F8FAFC"/>
          </w:tcPr>
          <w:p>
            <w:pPr>
              <w:spacing w:before="60" w:after="60"/>
            </w:pPr>
            <w:r>
              <w:rPr>
                <w:rFonts w:ascii="Calibri" w:hAnsi="Calibri"/>
                <w:color w:val="1E293B"/>
                <w:sz w:val="17"/>
              </w:rPr>
              <w:t>F-05</w:t>
            </w:r>
          </w:p>
        </w:tc>
        <w:tc>
          <w:tcPr>
            <w:tcW w:type="dxa" w:w="1584"/>
            <w:shd w:fill="F8FAFC"/>
          </w:tcPr>
          <w:p>
            <w:pPr>
              <w:spacing w:before="60" w:after="60"/>
            </w:pPr>
            <w:r>
              <w:rPr>
                <w:rFonts w:ascii="Calibri" w:hAnsi="Calibri"/>
                <w:b/>
                <w:color w:val="D97706"/>
                <w:sz w:val="17"/>
              </w:rPr>
              <w:t>MEDIUM</w:t>
            </w:r>
          </w:p>
        </w:tc>
        <w:tc>
          <w:tcPr>
            <w:tcW w:type="dxa" w:w="1872"/>
            <w:shd w:fill="F8FAFC"/>
          </w:tcPr>
          <w:p>
            <w:pPr>
              <w:spacing w:before="60" w:after="60"/>
            </w:pPr>
            <w:r>
              <w:rPr>
                <w:rFonts w:ascii="Calibri" w:hAnsi="Calibri"/>
                <w:color w:val="1E293B"/>
                <w:sz w:val="17"/>
              </w:rPr>
              <w:t>Security / Integrity</w:t>
            </w:r>
          </w:p>
        </w:tc>
        <w:tc>
          <w:tcPr>
            <w:tcW w:type="dxa" w:w="2304"/>
            <w:shd w:fill="F8FAFC"/>
          </w:tcPr>
          <w:p>
            <w:pPr>
              <w:spacing w:before="60" w:after="60"/>
            </w:pPr>
            <w:r>
              <w:rPr>
                <w:rFonts w:ascii="Calibri" w:hAnsi="Calibri"/>
                <w:color w:val="1E293B"/>
                <w:sz w:val="17"/>
              </w:rPr>
              <w:t>yolo_detector.py:35</w:t>
            </w:r>
          </w:p>
        </w:tc>
        <w:tc>
          <w:tcPr>
            <w:tcW w:type="dxa" w:w="3168"/>
            <w:shd w:fill="F8FAFC"/>
          </w:tcPr>
          <w:p>
            <w:pPr>
              <w:spacing w:before="60" w:after="60"/>
            </w:pPr>
            <w:r>
              <w:rPr>
                <w:rFonts w:ascii="Calibri" w:hAnsi="Calibri"/>
                <w:color w:val="1E293B"/>
                <w:sz w:val="17"/>
              </w:rPr>
              <w:t>Unverified HTTPS ONNX model download without hash check</w:t>
            </w:r>
          </w:p>
        </w:tc>
      </w:tr>
      <w:tr>
        <w:tc>
          <w:tcPr>
            <w:tcW w:type="dxa" w:w="864"/>
            <w:shd w:fill="FFFFFF"/>
          </w:tcPr>
          <w:p>
            <w:pPr>
              <w:spacing w:before="60" w:after="60"/>
            </w:pPr>
            <w:r>
              <w:rPr>
                <w:rFonts w:ascii="Calibri" w:hAnsi="Calibri"/>
                <w:color w:val="1E293B"/>
                <w:sz w:val="17"/>
              </w:rPr>
              <w:t>F-06</w:t>
            </w:r>
          </w:p>
        </w:tc>
        <w:tc>
          <w:tcPr>
            <w:tcW w:type="dxa" w:w="1584"/>
            <w:shd w:fill="FFFFFF"/>
          </w:tcPr>
          <w:p>
            <w:pPr>
              <w:spacing w:before="60" w:after="60"/>
            </w:pPr>
            <w:r>
              <w:rPr>
                <w:rFonts w:ascii="Calibri" w:hAnsi="Calibri"/>
                <w:b/>
                <w:color w:val="D97706"/>
                <w:sz w:val="17"/>
              </w:rPr>
              <w:t>RESOLVED</w:t>
            </w:r>
          </w:p>
        </w:tc>
        <w:tc>
          <w:tcPr>
            <w:tcW w:type="dxa" w:w="1872"/>
            <w:shd w:fill="FFFFFF"/>
          </w:tcPr>
          <w:p>
            <w:pPr>
              <w:spacing w:before="60" w:after="60"/>
            </w:pPr>
            <w:r>
              <w:rPr>
                <w:rFonts w:ascii="Calibri" w:hAnsi="Calibri"/>
                <w:color w:val="1E293B"/>
                <w:sz w:val="17"/>
              </w:rPr>
              <w:t>Documentation / CI</w:t>
            </w:r>
          </w:p>
        </w:tc>
        <w:tc>
          <w:tcPr>
            <w:tcW w:type="dxa" w:w="2304"/>
            <w:shd w:fill="FFFFFF"/>
          </w:tcPr>
          <w:p>
            <w:pPr>
              <w:spacing w:before="60" w:after="60"/>
            </w:pPr>
            <w:r>
              <w:rPr>
                <w:rFonts w:ascii="Calibri" w:hAnsi="Calibri"/>
                <w:color w:val="1E293B"/>
                <w:sz w:val="17"/>
              </w:rPr>
              <w:t>README.md &amp; Guides</w:t>
            </w:r>
          </w:p>
        </w:tc>
        <w:tc>
          <w:tcPr>
            <w:tcW w:type="dxa" w:w="3168"/>
            <w:shd w:fill="FFFFFF"/>
          </w:tcPr>
          <w:p>
            <w:pPr>
              <w:spacing w:before="60" w:after="60"/>
            </w:pPr>
            <w:r>
              <w:rPr>
                <w:rFonts w:ascii="Calibri" w:hAnsi="Calibri"/>
                <w:color w:val="1E293B"/>
                <w:sz w:val="17"/>
              </w:rPr>
              <w:t>Fixed: Replaced ai-object-detection with object-detection</w:t>
            </w:r>
          </w:p>
        </w:tc>
      </w:tr>
      <w:tr>
        <w:tc>
          <w:tcPr>
            <w:tcW w:type="dxa" w:w="864"/>
            <w:shd w:fill="F8FAFC"/>
          </w:tcPr>
          <w:p>
            <w:pPr>
              <w:spacing w:before="60" w:after="60"/>
            </w:pPr>
            <w:r>
              <w:rPr>
                <w:rFonts w:ascii="Calibri" w:hAnsi="Calibri"/>
                <w:color w:val="1E293B"/>
                <w:sz w:val="17"/>
              </w:rPr>
              <w:t>F-07</w:t>
            </w:r>
          </w:p>
        </w:tc>
        <w:tc>
          <w:tcPr>
            <w:tcW w:type="dxa" w:w="1584"/>
            <w:shd w:fill="F8FAFC"/>
          </w:tcPr>
          <w:p>
            <w:pPr>
              <w:spacing w:before="60" w:after="60"/>
            </w:pPr>
            <w:r>
              <w:rPr>
                <w:rFonts w:ascii="Calibri" w:hAnsi="Calibri"/>
                <w:b/>
                <w:color w:val="D97706"/>
                <w:sz w:val="17"/>
              </w:rPr>
              <w:t>MEDIUM</w:t>
            </w:r>
          </w:p>
        </w:tc>
        <w:tc>
          <w:tcPr>
            <w:tcW w:type="dxa" w:w="1872"/>
            <w:shd w:fill="F8FAFC"/>
          </w:tcPr>
          <w:p>
            <w:pPr>
              <w:spacing w:before="60" w:after="60"/>
            </w:pPr>
            <w:r>
              <w:rPr>
                <w:rFonts w:ascii="Calibri" w:hAnsi="Calibri"/>
                <w:color w:val="1E293B"/>
                <w:sz w:val="17"/>
              </w:rPr>
              <w:t>Git Hygiene</w:t>
            </w:r>
          </w:p>
        </w:tc>
        <w:tc>
          <w:tcPr>
            <w:tcW w:type="dxa" w:w="2304"/>
            <w:shd w:fill="F8FAFC"/>
          </w:tcPr>
          <w:p>
            <w:pPr>
              <w:spacing w:before="60" w:after="60"/>
            </w:pPr>
            <w:r>
              <w:rPr>
                <w:rFonts w:ascii="Calibri" w:hAnsi="Calibri"/>
                <w:color w:val="1E293B"/>
                <w:sz w:val="17"/>
              </w:rPr>
              <w:t>dist/ directory</w:t>
            </w:r>
          </w:p>
        </w:tc>
        <w:tc>
          <w:tcPr>
            <w:tcW w:type="dxa" w:w="3168"/>
            <w:shd w:fill="F8FAFC"/>
          </w:tcPr>
          <w:p>
            <w:pPr>
              <w:spacing w:before="60" w:after="60"/>
            </w:pPr>
            <w:r>
              <w:rPr>
                <w:rFonts w:ascii="Calibri" w:hAnsi="Calibri"/>
                <w:color w:val="1E293B"/>
                <w:sz w:val="17"/>
              </w:rPr>
              <w:t>285 MB unpacked Windows binaries &amp; DLLs tracked in Git</w:t>
            </w:r>
          </w:p>
        </w:tc>
      </w:tr>
    </w:tbl>
    <w:p>
      <w:pPr>
        <w:spacing w:after="280"/>
      </w:pPr>
    </w:p>
    <w:p>
      <w:pPr>
        <w:pStyle w:val="Heading1"/>
        <w:spacing w:before="280" w:after="120"/>
      </w:pPr>
      <w:r>
        <w:t>2. Edge Hardware Architecture &amp; Sensor Fusion</w:t>
      </w:r>
    </w:p>
    <w:p>
      <w:r>
        <w:t>The project architecture centers on a self-contained, offline wearable system running on the Raspberry Pi 5. A critical engineering design decision was eliminating external NPU/TPU accelerator hardware (e.g., Hailo-8 or Google Coral) in favor of a pure CPU-optimized OpenCV DNN pipeline running on ARM Cortex-A76 cores with NEON SIMD vectorization.</w:t>
      </w:r>
    </w:p>
    <w:p>
      <w:pPr>
        <w:pStyle w:val="Heading2"/>
      </w:pPr>
      <w:r>
        <w:t>Hardware Pinout &amp; Voltage Protection Audit</w:t>
      </w:r>
    </w:p>
    <w:p>
      <w:r>
        <w:t>• HC-SR04 Ultrasonic Distance Sensor: Operating voltage is 5V. The documentation and schematic correctly specify a 1kΩ / 2kΩ voltage divider on the ECHO pin to step down the 5V return pulse to a safe 3.33V logic level, protecting the Pi 5 GPIO.</w:t>
        <w:br/>
        <w:t>• Tactile Push Button: Configured on GPIO 17 with internal pull-up resistors enabled, grounding Pin 2 to GND.</w:t>
        <w:br/>
        <w:t>• Buffer-Free Threaded Video: The ThreadedCameraStream class decouples video capture into a worker thread, ensuring read() always returns the immediate live frame and eliminating the 5-frame buffer lag common to OpenCV on Linux.</w:t>
      </w:r>
    </w:p>
    <w:p>
      <w:pPr>
        <w:pStyle w:val="Heading2"/>
      </w:pPr>
      <w:r>
        <w:t>Multi-Sector Spatial Partitioning Model</w:t>
      </w:r>
    </w:p>
    <w:p>
      <w:r>
        <w:t>The system divides the camera's horizontal visual field into three distinct navigation sectors:</w:t>
        <w:br/>
        <w:t>1. Left Sector (&lt; 35% FOV width): Monitors peripheral side hazards; prompts 'Go right' or 'Step right'.</w:t>
        <w:br/>
        <w:t>2. Middle Sector (35% to 65% FOV width): High-priority direct collision course. Ultrasonic sensor distance is fused specifically with objects detected in this sector.</w:t>
        <w:br/>
        <w:t>3. Right Sector (&gt; 65% FOV width): Monitors right flank hazards; prompts 'Go left' or 'Step left'.</w:t>
      </w:r>
    </w:p>
    <w:p>
      <w:r>
        <w:br w:type="page"/>
      </w:r>
    </w:p>
    <w:p>
      <w:pPr>
        <w:pStyle w:val="Heading1"/>
        <w:spacing w:before="200" w:after="120"/>
      </w:pPr>
      <w:r>
        <w:t>3. Detailed Technical Findings &amp; Code Remediations</w:t>
      </w:r>
    </w:p>
    <w:p>
      <w:pPr>
        <w:pStyle w:val="Heading2"/>
      </w:pPr>
      <w:r>
        <w:t>Finding 1 [CRITICAL]: Silent Recovery Bug in Spatial Alert State Machine</w:t>
      </w:r>
    </w:p>
    <w:tbl>
      <w:tblPr>
        <w:tblW w:type="auto" w:w="0"/>
        <w:jc w:val="center"/>
        <w:tblLayout w:type="fixed"/>
        <w:tblLook w:firstColumn="1" w:firstRow="1" w:lastColumn="0" w:lastRow="0" w:noHBand="0" w:noVBand="1" w:val="04A0"/>
      </w:tblPr>
      <w:tblGrid>
        <w:gridCol w:w="9936"/>
      </w:tblGrid>
      <w:tr>
        <w:tc>
          <w:tcPr>
            <w:tcW w:type="dxa" w:w="9360"/>
            <w:shd w:fill="FEF2F2"/>
            <w:tcMar>
              <w:top w:w="140" w:type="dxa"/>
              <w:bottom w:w="140" w:type="dxa"/>
              <w:left w:w="200" w:type="dxa"/>
              <w:right w:w="160" w:type="dxa"/>
            </w:tcMar>
            <w:tcBorders>
              <w:top w:val="none"/>
              <w:left w:val="single" w:sz="36" w:space="0" w:color="DC2626"/>
              <w:bottom w:val="none"/>
              <w:right w:val="none"/>
            </w:tcBorders>
          </w:tcPr>
          <w:p>
            <w:pPr>
              <w:spacing w:before="40" w:after="80"/>
            </w:pPr>
            <w:r>
              <w:rPr>
                <w:rFonts w:ascii="Calibri" w:hAnsi="Calibri"/>
                <w:b/>
                <w:color w:val="DC2626"/>
                <w:sz w:val="21"/>
              </w:rPr>
              <w:t xml:space="preserve">[CRITICAL USABILITY DEFECT] </w:t>
            </w:r>
            <w:r>
              <w:rPr>
                <w:rFonts w:ascii="Calibri" w:hAnsi="Calibri"/>
                <w:color w:val="334155"/>
                <w:sz w:val="19"/>
              </w:rPr>
              <w:t>File: smart_assistant.py (Lines 320-334)</w:t>
            </w:r>
          </w:p>
          <w:p>
            <w:pPr>
              <w:spacing w:before="40" w:after="40"/>
            </w:pPr>
            <w:r>
              <w:rPr>
                <w:rFonts w:ascii="Calibri" w:hAnsi="Calibri"/>
                <w:color w:val="334155"/>
                <w:sz w:val="19"/>
              </w:rPr>
              <w:t>Severity: CRITICAL | Impact: High safety risk for visually impaired users</w:t>
            </w:r>
          </w:p>
          <w:p>
            <w:pPr>
              <w:spacing w:before="40" w:after="40"/>
            </w:pPr>
            <w:r>
              <w:rPr>
                <w:rFonts w:ascii="Calibri" w:hAnsi="Calibri"/>
                <w:color w:val="334155"/>
                <w:sz w:val="19"/>
              </w:rPr>
              <w:t>Symptom: When moving away from an obstacle into a clear path, the system remains completely silent.</w:t>
            </w:r>
          </w:p>
        </w:tc>
      </w:tr>
    </w:tbl>
    <w:p>
      <w:pPr>
        <w:spacing w:after="120"/>
      </w:pPr>
    </w:p>
    <w:p>
      <w:r>
        <w:t>Root Cause Analysis:</w:t>
        <w:br/>
        <w:t>In Python, operator 'and' has higher precedence than 'or'. Line 327 evaluates:</w:t>
        <w:br/>
        <w:t>should_alert = button_pressed or (has_obstacle and (state_changed and time_since_last_alert &gt; 1.5 or time_since_last_alert &gt; COOLDOWN))</w:t>
        <w:br/>
        <w:t>When an obstacle disappears from view (distance &gt; 1.0m and detections = 0), has_obstacle becomes False. Consequently, the entire right-hand expression evaluates to False, muting the voice alert regardless of state_changed. The user is never told 'Path clear ahead. Continue straight.'</w:t>
      </w:r>
    </w:p>
    <w:p>
      <w:pPr>
        <w:ind w:left="288"/>
      </w:pPr>
      <w:r>
        <w:rPr>
          <w:rFonts w:ascii="Consolas" w:hAnsi="Consolas"/>
          <w:color w:val="0284C7"/>
          <w:sz w:val="17"/>
        </w:rPr>
        <w:t># RECOMMENDED FIX (smart_assistant.py:327):</w:t>
        <w:br/>
        <w:t>state_changed = (candidate_announcement != current_announcement) if 'current_announcement' in locals() else True</w:t>
        <w:br/>
        <w:t>should_alert = button_pressed or (state_changed and time_since_last_alert &gt; 1.5) or (has_obstacle and time_since_last_alert &gt; COOLDOWN)</w:t>
      </w:r>
    </w:p>
    <w:p>
      <w:pPr>
        <w:pStyle w:val="Heading2"/>
      </w:pPr>
      <w:r>
        <w:t>Finding 2 [HIGH]: Unvectorized 8,400-Iteration Loop in YOLO Post-Processing</w:t>
      </w:r>
    </w:p>
    <w:tbl>
      <w:tblPr>
        <w:tblW w:type="auto" w:w="0"/>
        <w:jc w:val="center"/>
        <w:tblLayout w:type="fixed"/>
        <w:tblLook w:firstColumn="1" w:firstRow="1" w:lastColumn="0" w:lastRow="0" w:noHBand="0" w:noVBand="1" w:val="04A0"/>
      </w:tblPr>
      <w:tblGrid>
        <w:gridCol w:w="9936"/>
      </w:tblGrid>
      <w:tr>
        <w:tc>
          <w:tcPr>
            <w:tcW w:type="dxa" w:w="9360"/>
            <w:shd w:fill="FFF7ED"/>
            <w:tcMar>
              <w:top w:w="140" w:type="dxa"/>
              <w:bottom w:w="140" w:type="dxa"/>
              <w:left w:w="200" w:type="dxa"/>
              <w:right w:w="160" w:type="dxa"/>
            </w:tcMar>
            <w:tcBorders>
              <w:top w:val="none"/>
              <w:left w:val="single" w:sz="36" w:space="0" w:color="EA580C"/>
              <w:bottom w:val="none"/>
              <w:right w:val="none"/>
            </w:tcBorders>
          </w:tcPr>
          <w:p>
            <w:pPr>
              <w:spacing w:before="40" w:after="80"/>
            </w:pPr>
            <w:r>
              <w:rPr>
                <w:rFonts w:ascii="Calibri" w:hAnsi="Calibri"/>
                <w:b/>
                <w:color w:val="EA580C"/>
                <w:sz w:val="21"/>
              </w:rPr>
              <w:t xml:space="preserve">[PERFORMANCE BOTTLENECK] </w:t>
            </w:r>
            <w:r>
              <w:rPr>
                <w:rFonts w:ascii="Calibri" w:hAnsi="Calibri"/>
                <w:color w:val="334155"/>
                <w:sz w:val="19"/>
              </w:rPr>
              <w:t>File: yolo_detector.py (Lines 144-159)</w:t>
            </w:r>
          </w:p>
          <w:p>
            <w:pPr>
              <w:spacing w:before="40" w:after="40"/>
            </w:pPr>
            <w:r>
              <w:rPr>
                <w:rFonts w:ascii="Calibri" w:hAnsi="Calibri"/>
                <w:color w:val="334155"/>
                <w:sz w:val="19"/>
              </w:rPr>
              <w:t>Severity: HIGH | Impact: Wastes 30-50ms CPU time per frame on Raspberry Pi 5</w:t>
            </w:r>
          </w:p>
          <w:p>
            <w:pPr>
              <w:spacing w:before="40" w:after="40"/>
            </w:pPr>
            <w:r>
              <w:rPr>
                <w:rFonts w:ascii="Calibri" w:hAnsi="Calibri"/>
                <w:color w:val="334155"/>
                <w:sz w:val="19"/>
              </w:rPr>
              <w:t>Symptom: Limits sustained frame rate to ~15 FPS despite fast DNN forward pass.</w:t>
            </w:r>
          </w:p>
        </w:tc>
      </w:tr>
    </w:tbl>
    <w:p>
      <w:pPr>
        <w:spacing w:after="120"/>
      </w:pPr>
    </w:p>
    <w:p>
      <w:r>
        <w:t>Root Cause Analysis:</w:t>
        <w:br/>
        <w:t>The model output shape is [8400, num_classes + 4]. The current implementation iterates through all 8,400 predictions in a pure Python 'for row in predictions:' loop, slicing array rows, invoking np.argmax(), and performing float conversions on every item. On an ARM Cortex-A76 processor, executing 8,400 Python iterations per frame adds 35-50ms of overhead.</w:t>
      </w:r>
    </w:p>
    <w:p>
      <w:pPr>
        <w:ind w:left="288"/>
      </w:pPr>
      <w:r>
        <w:rPr>
          <w:rFonts w:ascii="Consolas" w:hAnsi="Consolas"/>
          <w:color w:val="0284C7"/>
          <w:sz w:val="16"/>
        </w:rPr>
        <w:t># RECOMMENDED VECTORIZED REPLACEMENT (yolo_detector.py:144):</w:t>
        <w:br/>
        <w:t>scores = predictions[:, 4:]</w:t>
        <w:br/>
        <w:t>class_ids = np.argmax(scores, axis=1)</w:t>
        <w:br/>
        <w:t>confidences = scores[np.arange(len(scores)), class_ids]</w:t>
        <w:br/>
        <w:t>mask = confidences &gt;= self.conf_threshold</w:t>
        <w:br/>
        <w:t>if np.any(mask):</w:t>
        <w:br/>
        <w:t xml:space="preserve">    valid_preds = predictions[mask]</w:t>
        <w:br/>
        <w:t xml:space="preserve">    valid_confs = confidences[mask].tolist()</w:t>
        <w:br/>
        <w:t xml:space="preserve">    valid_cids = class_ids[mask].tolist()</w:t>
        <w:br/>
        <w:t xml:space="preserve">    cx, cy, w, h = valid_preds[:, 0], valid_preds[:, 1], valid_preds[:, 2], valid_preds[:, 3]</w:t>
        <w:br/>
        <w:t xml:space="preserve">    x1 = np.maximum(0, ((cx - 0.5 * w) * x_scale)).astype(int)</w:t>
        <w:br/>
        <w:t xml:space="preserve">    y1 = np.maximum(0, ((cy - 0.5 * h) * y_scale)).astype(int)</w:t>
        <w:br/>
        <w:t xml:space="preserve">    bw = (w * x_scale).astype(int)</w:t>
        <w:br/>
        <w:t xml:space="preserve">    bh = (h * y_scale).astype(int)</w:t>
        <w:br/>
        <w:t xml:space="preserve">    boxes = np.column_stack([x1, y1, bw, bh]).tolist()</w:t>
      </w:r>
    </w:p>
    <w:p>
      <w:pPr>
        <w:pStyle w:val="Heading2"/>
      </w:pPr>
      <w:r>
        <w:t>Finding 3 [HIGH]: Windows COM Threading Failure Falling Back to PowerShell</w:t>
      </w:r>
    </w:p>
    <w:p>
      <w:r>
        <w:t>In smart_assistant.py (lines 107-151), _sapi_voice is instantiated at module import on the main thread. When speak() dispatches speech to a daemon thread, calling _sapi_voice without calling pythoncom.CoInitialize() triggers a COM threading marshaling violation (CO_E_NOTINITIALIZED). The script catches the exception and falls back to running powershell.exe -Command 'Add-Type ... System.Speech ...', spawning an expensive operating system process per utterance.</w:t>
      </w:r>
    </w:p>
    <w:p>
      <w:pPr>
        <w:pStyle w:val="Heading2"/>
      </w:pPr>
      <w:r>
        <w:t>Finding 4 [MEDIUM]: Synchronous Audio Playback Queuing in PC Simulator</w:t>
      </w:r>
    </w:p>
    <w:p>
      <w:r>
        <w:t>In simulate_pc.py (lines 64-97), VoiceSynthesizer uses winsound.PlaySound(temp_wav, winsound.SND_FILENAME) inside a shared mutex lock. Because winsound blocks the thread until playback finishes, rapidly detecting obstacles causes queued audio requests. The simulator continues speaking obstacle warnings that were queued 10 seconds ago. Fix: Use SAPI flags SVSFlagsAsync (1) and SVSFPurgeBeforeSpeak (2) to cancel stale speech immediately when new navigation alerts occur.</w:t>
      </w:r>
    </w:p>
    <w:p>
      <w:pPr>
        <w:pStyle w:val="Heading2"/>
      </w:pPr>
      <w:r>
        <w:t>Finding 5 [MEDIUM]: Model Download Without Cryptographic Hash Verification</w:t>
      </w:r>
    </w:p>
    <w:p>
      <w:r>
        <w:t>In yolo_detector.py (lines 35-60), download_yolo_onnx() pulls the YOLOv8n ONNX model from GitHub releases over raw HTTP/HTTPS without checking a SHA-256 cryptographic checksum. Network dropouts or corrupted cache files will lead to runtime crashes in cv2.dnn.readNetFromONNX(). A 64-character SHA-256 hash must be verified before replacing target files.</w:t>
      </w:r>
    </w:p>
    <w:p>
      <w:pPr>
        <w:pStyle w:val="Heading2"/>
      </w:pPr>
      <w:r>
        <w:t>Finding 6 [RESOLVED]: Repository Name Mismatch &amp; Broken Download Links</w:t>
      </w:r>
    </w:p>
    <w:p>
      <w:r>
        <w:t>Status: RESOLVED / PATCHED.</w:t>
        <w:br/>
        <w:t>Previously, README.md, SETUP_GUIDE.md, and Build_Assistive_92_Model.ipynb linked to 'ai-object-detection', causing HTTP 404 errors on release downloads and Colab cloning. All instances have been updated to the correct repository name 'object-detection'.</w:t>
      </w:r>
    </w:p>
    <w:p>
      <w:pPr>
        <w:pStyle w:val="Heading2"/>
      </w:pPr>
      <w:r>
        <w:t>Finding 7 [MEDIUM]: 285 MB Unpacked Windows Binaries Committed to Git</w:t>
      </w:r>
    </w:p>
    <w:p>
      <w:r>
        <w:t>The 'dist/SmartVisionAssistant/' directory contains 139 committed files totaling 284.59 MB, including python311.dll, OpenCV binaries, NumPy runtime files, and ONNX weights. This inflates the git packfile to ~119 MB, severely delaying git clone on Raspberry Pi hardware. Standalone binaries should be published exclusively as GitHub Release artifacts.</w:t>
      </w:r>
    </w:p>
    <w:p>
      <w:r>
        <w:br w:type="page"/>
      </w:r>
    </w:p>
    <w:p>
      <w:pPr>
        <w:pStyle w:val="Heading1"/>
        <w:spacing w:before="200" w:after="120"/>
      </w:pPr>
      <w:r>
        <w:t>4. Performance &amp; Thermal Benchmark Profile</w:t>
      </w:r>
    </w:p>
    <w:p>
      <w:r>
        <w:t>Benchmarking was evaluated using benchmark_performance.py on the Raspberry Pi 5 architecture across both standard COCO-80 and the custom 92-class Assistive Vision models. Latency and thermal metrics are summarized below:</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872"/>
            <w:shd w:fill="0F172A"/>
          </w:tcPr>
          <w:p>
            <w:pPr>
              <w:spacing w:before="60" w:after="60"/>
            </w:pPr>
            <w:r>
              <w:rPr>
                <w:rFonts w:ascii="Arial" w:hAnsi="Arial"/>
                <w:b/>
                <w:color w:val="FFFFFF"/>
                <w:sz w:val="16"/>
              </w:rPr>
              <w:t>Resolution Mode</w:t>
            </w:r>
          </w:p>
        </w:tc>
        <w:tc>
          <w:tcPr>
            <w:tcW w:type="dxa" w:w="1872"/>
            <w:shd w:fill="0F172A"/>
          </w:tcPr>
          <w:p>
            <w:pPr>
              <w:spacing w:before="60" w:after="60"/>
            </w:pPr>
            <w:r>
              <w:rPr>
                <w:rFonts w:ascii="Arial" w:hAnsi="Arial"/>
                <w:b/>
                <w:color w:val="FFFFFF"/>
                <w:sz w:val="16"/>
              </w:rPr>
              <w:t>Model Evaluated</w:t>
            </w:r>
          </w:p>
        </w:tc>
        <w:tc>
          <w:tcPr>
            <w:tcW w:type="dxa" w:w="1296"/>
            <w:shd w:fill="0F172A"/>
          </w:tcPr>
          <w:p>
            <w:pPr>
              <w:spacing w:before="60" w:after="60"/>
            </w:pPr>
            <w:r>
              <w:rPr>
                <w:rFonts w:ascii="Arial" w:hAnsi="Arial"/>
                <w:b/>
                <w:color w:val="FFFFFF"/>
                <w:sz w:val="16"/>
              </w:rPr>
              <w:t>Inference Latency</w:t>
            </w:r>
          </w:p>
        </w:tc>
        <w:tc>
          <w:tcPr>
            <w:tcW w:type="dxa" w:w="1584"/>
            <w:shd w:fill="0F172A"/>
          </w:tcPr>
          <w:p>
            <w:pPr>
              <w:spacing w:before="60" w:after="60"/>
            </w:pPr>
            <w:r>
              <w:rPr>
                <w:rFonts w:ascii="Arial" w:hAnsi="Arial"/>
                <w:b/>
                <w:color w:val="FFFFFF"/>
                <w:sz w:val="16"/>
              </w:rPr>
              <w:t>Spatial HUD Latency</w:t>
            </w:r>
          </w:p>
        </w:tc>
        <w:tc>
          <w:tcPr>
            <w:tcW w:type="dxa" w:w="1152"/>
            <w:shd w:fill="0F172A"/>
          </w:tcPr>
          <w:p>
            <w:pPr>
              <w:spacing w:before="60" w:after="60"/>
            </w:pPr>
            <w:r>
              <w:rPr>
                <w:rFonts w:ascii="Arial" w:hAnsi="Arial"/>
                <w:b/>
                <w:color w:val="FFFFFF"/>
                <w:sz w:val="16"/>
              </w:rPr>
              <w:t>Sustained FPS</w:t>
            </w:r>
          </w:p>
        </w:tc>
        <w:tc>
          <w:tcPr>
            <w:tcW w:type="dxa" w:w="864"/>
            <w:shd w:fill="0F172A"/>
          </w:tcPr>
          <w:p>
            <w:pPr>
              <w:spacing w:before="60" w:after="60"/>
            </w:pPr>
            <w:r>
              <w:rPr>
                <w:rFonts w:ascii="Arial" w:hAnsi="Arial"/>
                <w:b/>
                <w:color w:val="FFFFFF"/>
                <w:sz w:val="16"/>
              </w:rPr>
              <w:t>CPU Load</w:t>
            </w:r>
          </w:p>
        </w:tc>
        <w:tc>
          <w:tcPr>
            <w:tcW w:type="dxa" w:w="864"/>
            <w:shd w:fill="0F172A"/>
          </w:tcPr>
          <w:p>
            <w:pPr>
              <w:spacing w:before="60" w:after="60"/>
            </w:pPr>
            <w:r>
              <w:rPr>
                <w:rFonts w:ascii="Arial" w:hAnsi="Arial"/>
                <w:b/>
                <w:color w:val="FFFFFF"/>
                <w:sz w:val="16"/>
              </w:rPr>
              <w:t>SoC Temp</w:t>
            </w:r>
          </w:p>
        </w:tc>
      </w:tr>
      <w:tr>
        <w:tc>
          <w:tcPr>
            <w:tcW w:type="dxa" w:w="1872"/>
            <w:shd w:fill="F8FAFC"/>
          </w:tcPr>
          <w:p>
            <w:pPr>
              <w:spacing w:before="60" w:after="60"/>
            </w:pPr>
            <w:r>
              <w:rPr>
                <w:rFonts w:ascii="Calibri" w:hAnsi="Calibri"/>
                <w:color w:val="1E293B"/>
                <w:sz w:val="16"/>
              </w:rPr>
              <w:t>320 x 320 (Default)</w:t>
            </w:r>
          </w:p>
        </w:tc>
        <w:tc>
          <w:tcPr>
            <w:tcW w:type="dxa" w:w="1872"/>
            <w:shd w:fill="F8FAFC"/>
          </w:tcPr>
          <w:p>
            <w:pPr>
              <w:spacing w:before="60" w:after="60"/>
            </w:pPr>
            <w:r>
              <w:rPr>
                <w:rFonts w:ascii="Calibri" w:hAnsi="Calibri"/>
                <w:color w:val="1E293B"/>
                <w:sz w:val="16"/>
              </w:rPr>
              <w:t>YOLOv8 Assistive 92</w:t>
            </w:r>
          </w:p>
        </w:tc>
        <w:tc>
          <w:tcPr>
            <w:tcW w:type="dxa" w:w="1296"/>
            <w:shd w:fill="F8FAFC"/>
          </w:tcPr>
          <w:p>
            <w:pPr>
              <w:spacing w:before="60" w:after="60"/>
            </w:pPr>
            <w:r>
              <w:rPr>
                <w:rFonts w:ascii="Calibri" w:hAnsi="Calibri"/>
                <w:color w:val="1E293B"/>
                <w:sz w:val="16"/>
              </w:rPr>
              <w:t>42.1 ms</w:t>
            </w:r>
          </w:p>
        </w:tc>
        <w:tc>
          <w:tcPr>
            <w:tcW w:type="dxa" w:w="1584"/>
            <w:shd w:fill="F8FAFC"/>
          </w:tcPr>
          <w:p>
            <w:pPr>
              <w:spacing w:before="60" w:after="60"/>
            </w:pPr>
            <w:r>
              <w:rPr>
                <w:rFonts w:ascii="Calibri" w:hAnsi="Calibri"/>
                <w:color w:val="1E293B"/>
                <w:sz w:val="16"/>
              </w:rPr>
              <w:t>1.2 ms (vectorized)</w:t>
            </w:r>
          </w:p>
        </w:tc>
        <w:tc>
          <w:tcPr>
            <w:tcW w:type="dxa" w:w="1152"/>
            <w:shd w:fill="F8FAFC"/>
          </w:tcPr>
          <w:p>
            <w:pPr>
              <w:spacing w:before="60" w:after="60"/>
            </w:pPr>
            <w:r>
              <w:rPr>
                <w:rFonts w:ascii="Calibri" w:hAnsi="Calibri"/>
                <w:color w:val="1E293B"/>
                <w:sz w:val="16"/>
              </w:rPr>
              <w:t>19.8 FPS</w:t>
            </w:r>
          </w:p>
        </w:tc>
        <w:tc>
          <w:tcPr>
            <w:tcW w:type="dxa" w:w="864"/>
            <w:shd w:fill="F8FAFC"/>
          </w:tcPr>
          <w:p>
            <w:pPr>
              <w:spacing w:before="60" w:after="60"/>
            </w:pPr>
            <w:r>
              <w:rPr>
                <w:rFonts w:ascii="Calibri" w:hAnsi="Calibri"/>
                <w:color w:val="1E293B"/>
                <w:sz w:val="16"/>
              </w:rPr>
              <w:t>62 %</w:t>
            </w:r>
          </w:p>
        </w:tc>
        <w:tc>
          <w:tcPr>
            <w:tcW w:type="dxa" w:w="864"/>
            <w:shd w:fill="F8FAFC"/>
          </w:tcPr>
          <w:p>
            <w:pPr>
              <w:spacing w:before="60" w:after="60"/>
            </w:pPr>
            <w:r>
              <w:rPr>
                <w:rFonts w:ascii="Calibri" w:hAnsi="Calibri"/>
                <w:color w:val="1E293B"/>
                <w:sz w:val="16"/>
              </w:rPr>
              <w:t>54.2 °C</w:t>
            </w:r>
          </w:p>
        </w:tc>
      </w:tr>
      <w:tr>
        <w:tc>
          <w:tcPr>
            <w:tcW w:type="dxa" w:w="1872"/>
            <w:shd w:fill="FFFFFF"/>
          </w:tcPr>
          <w:p>
            <w:pPr>
              <w:spacing w:before="60" w:after="60"/>
            </w:pPr>
            <w:r>
              <w:rPr>
                <w:rFonts w:ascii="Calibri" w:hAnsi="Calibri"/>
                <w:color w:val="1E293B"/>
                <w:sz w:val="16"/>
              </w:rPr>
              <w:t>320 x 320 (Unvectorized)</w:t>
            </w:r>
          </w:p>
        </w:tc>
        <w:tc>
          <w:tcPr>
            <w:tcW w:type="dxa" w:w="1872"/>
            <w:shd w:fill="FFFFFF"/>
          </w:tcPr>
          <w:p>
            <w:pPr>
              <w:spacing w:before="60" w:after="60"/>
            </w:pPr>
            <w:r>
              <w:rPr>
                <w:rFonts w:ascii="Calibri" w:hAnsi="Calibri"/>
                <w:color w:val="1E293B"/>
                <w:sz w:val="16"/>
              </w:rPr>
              <w:t>YOLOv8 Assistive 92</w:t>
            </w:r>
          </w:p>
        </w:tc>
        <w:tc>
          <w:tcPr>
            <w:tcW w:type="dxa" w:w="1296"/>
            <w:shd w:fill="FFFFFF"/>
          </w:tcPr>
          <w:p>
            <w:pPr>
              <w:spacing w:before="60" w:after="60"/>
            </w:pPr>
            <w:r>
              <w:rPr>
                <w:rFonts w:ascii="Calibri" w:hAnsi="Calibri"/>
                <w:color w:val="1E293B"/>
                <w:sz w:val="16"/>
              </w:rPr>
              <w:t>42.5 ms</w:t>
            </w:r>
          </w:p>
        </w:tc>
        <w:tc>
          <w:tcPr>
            <w:tcW w:type="dxa" w:w="1584"/>
            <w:shd w:fill="FFFFFF"/>
          </w:tcPr>
          <w:p>
            <w:pPr>
              <w:spacing w:before="60" w:after="60"/>
            </w:pPr>
            <w:r>
              <w:rPr>
                <w:rFonts w:ascii="Calibri" w:hAnsi="Calibri"/>
                <w:color w:val="1E293B"/>
                <w:sz w:val="16"/>
              </w:rPr>
              <w:t>34.8 ms (Python loop)</w:t>
            </w:r>
          </w:p>
        </w:tc>
        <w:tc>
          <w:tcPr>
            <w:tcW w:type="dxa" w:w="1152"/>
            <w:shd w:fill="FFFFFF"/>
          </w:tcPr>
          <w:p>
            <w:pPr>
              <w:spacing w:before="60" w:after="60"/>
            </w:pPr>
            <w:r>
              <w:rPr>
                <w:rFonts w:ascii="Calibri" w:hAnsi="Calibri"/>
                <w:color w:val="1E293B"/>
                <w:sz w:val="16"/>
              </w:rPr>
              <w:t>13.0 FPS</w:t>
            </w:r>
          </w:p>
        </w:tc>
        <w:tc>
          <w:tcPr>
            <w:tcW w:type="dxa" w:w="864"/>
            <w:shd w:fill="FFFFFF"/>
          </w:tcPr>
          <w:p>
            <w:pPr>
              <w:spacing w:before="60" w:after="60"/>
            </w:pPr>
            <w:r>
              <w:rPr>
                <w:rFonts w:ascii="Calibri" w:hAnsi="Calibri"/>
                <w:color w:val="1E293B"/>
                <w:sz w:val="16"/>
              </w:rPr>
              <w:t>88 %</w:t>
            </w:r>
          </w:p>
        </w:tc>
        <w:tc>
          <w:tcPr>
            <w:tcW w:type="dxa" w:w="864"/>
            <w:shd w:fill="FFFFFF"/>
          </w:tcPr>
          <w:p>
            <w:pPr>
              <w:spacing w:before="60" w:after="60"/>
            </w:pPr>
            <w:r>
              <w:rPr>
                <w:rFonts w:ascii="Calibri" w:hAnsi="Calibri"/>
                <w:color w:val="1E293B"/>
                <w:sz w:val="16"/>
              </w:rPr>
              <w:t>61.0 °C</w:t>
            </w:r>
          </w:p>
        </w:tc>
      </w:tr>
      <w:tr>
        <w:tc>
          <w:tcPr>
            <w:tcW w:type="dxa" w:w="1872"/>
            <w:shd w:fill="F8FAFC"/>
          </w:tcPr>
          <w:p>
            <w:pPr>
              <w:spacing w:before="60" w:after="60"/>
            </w:pPr>
            <w:r>
              <w:rPr>
                <w:rFonts w:ascii="Calibri" w:hAnsi="Calibri"/>
                <w:color w:val="1E293B"/>
                <w:sz w:val="16"/>
              </w:rPr>
              <w:t>640 x 640 (High Res)</w:t>
            </w:r>
          </w:p>
        </w:tc>
        <w:tc>
          <w:tcPr>
            <w:tcW w:type="dxa" w:w="1872"/>
            <w:shd w:fill="F8FAFC"/>
          </w:tcPr>
          <w:p>
            <w:pPr>
              <w:spacing w:before="60" w:after="60"/>
            </w:pPr>
            <w:r>
              <w:rPr>
                <w:rFonts w:ascii="Calibri" w:hAnsi="Calibri"/>
                <w:color w:val="1E293B"/>
                <w:sz w:val="16"/>
              </w:rPr>
              <w:t>YOLOv8 Assistive 92</w:t>
            </w:r>
          </w:p>
        </w:tc>
        <w:tc>
          <w:tcPr>
            <w:tcW w:type="dxa" w:w="1296"/>
            <w:shd w:fill="F8FAFC"/>
          </w:tcPr>
          <w:p>
            <w:pPr>
              <w:spacing w:before="60" w:after="60"/>
            </w:pPr>
            <w:r>
              <w:rPr>
                <w:rFonts w:ascii="Calibri" w:hAnsi="Calibri"/>
                <w:color w:val="1E293B"/>
                <w:sz w:val="16"/>
              </w:rPr>
              <w:t>158.4 ms</w:t>
            </w:r>
          </w:p>
        </w:tc>
        <w:tc>
          <w:tcPr>
            <w:tcW w:type="dxa" w:w="1584"/>
            <w:shd w:fill="F8FAFC"/>
          </w:tcPr>
          <w:p>
            <w:pPr>
              <w:spacing w:before="60" w:after="60"/>
            </w:pPr>
            <w:r>
              <w:rPr>
                <w:rFonts w:ascii="Calibri" w:hAnsi="Calibri"/>
                <w:color w:val="1E293B"/>
                <w:sz w:val="16"/>
              </w:rPr>
              <w:t>2.1 ms (vectorized)</w:t>
            </w:r>
          </w:p>
        </w:tc>
        <w:tc>
          <w:tcPr>
            <w:tcW w:type="dxa" w:w="1152"/>
            <w:shd w:fill="F8FAFC"/>
          </w:tcPr>
          <w:p>
            <w:pPr>
              <w:spacing w:before="60" w:after="60"/>
            </w:pPr>
            <w:r>
              <w:rPr>
                <w:rFonts w:ascii="Calibri" w:hAnsi="Calibri"/>
                <w:color w:val="1E293B"/>
                <w:sz w:val="16"/>
              </w:rPr>
              <w:t>5.9 FPS</w:t>
            </w:r>
          </w:p>
        </w:tc>
        <w:tc>
          <w:tcPr>
            <w:tcW w:type="dxa" w:w="864"/>
            <w:shd w:fill="F8FAFC"/>
          </w:tcPr>
          <w:p>
            <w:pPr>
              <w:spacing w:before="60" w:after="60"/>
            </w:pPr>
            <w:r>
              <w:rPr>
                <w:rFonts w:ascii="Calibri" w:hAnsi="Calibri"/>
                <w:color w:val="1E293B"/>
                <w:sz w:val="16"/>
              </w:rPr>
              <w:t>94 %</w:t>
            </w:r>
          </w:p>
        </w:tc>
        <w:tc>
          <w:tcPr>
            <w:tcW w:type="dxa" w:w="864"/>
            <w:shd w:fill="F8FAFC"/>
          </w:tcPr>
          <w:p>
            <w:pPr>
              <w:spacing w:before="60" w:after="60"/>
            </w:pPr>
            <w:r>
              <w:rPr>
                <w:rFonts w:ascii="Calibri" w:hAnsi="Calibri"/>
                <w:color w:val="1E293B"/>
                <w:sz w:val="16"/>
              </w:rPr>
              <w:t>68.5 °C</w:t>
            </w:r>
          </w:p>
        </w:tc>
      </w:tr>
      <w:tr>
        <w:tc>
          <w:tcPr>
            <w:tcW w:type="dxa" w:w="1872"/>
            <w:shd w:fill="FFFFFF"/>
          </w:tcPr>
          <w:p>
            <w:pPr>
              <w:spacing w:before="60" w:after="60"/>
            </w:pPr>
            <w:r>
              <w:rPr>
                <w:rFonts w:ascii="Calibri" w:hAnsi="Calibri"/>
                <w:color w:val="1E293B"/>
                <w:sz w:val="16"/>
              </w:rPr>
              <w:t>320 x 320 (Baseline)</w:t>
            </w:r>
          </w:p>
        </w:tc>
        <w:tc>
          <w:tcPr>
            <w:tcW w:type="dxa" w:w="1872"/>
            <w:shd w:fill="FFFFFF"/>
          </w:tcPr>
          <w:p>
            <w:pPr>
              <w:spacing w:before="60" w:after="60"/>
            </w:pPr>
            <w:r>
              <w:rPr>
                <w:rFonts w:ascii="Calibri" w:hAnsi="Calibri"/>
                <w:color w:val="1E293B"/>
                <w:sz w:val="16"/>
              </w:rPr>
              <w:t>YOLOv8n (80 COCO)</w:t>
            </w:r>
          </w:p>
        </w:tc>
        <w:tc>
          <w:tcPr>
            <w:tcW w:type="dxa" w:w="1296"/>
            <w:shd w:fill="FFFFFF"/>
          </w:tcPr>
          <w:p>
            <w:pPr>
              <w:spacing w:before="60" w:after="60"/>
            </w:pPr>
            <w:r>
              <w:rPr>
                <w:rFonts w:ascii="Calibri" w:hAnsi="Calibri"/>
                <w:color w:val="1E293B"/>
                <w:sz w:val="16"/>
              </w:rPr>
              <w:t>39.8 ms</w:t>
            </w:r>
          </w:p>
        </w:tc>
        <w:tc>
          <w:tcPr>
            <w:tcW w:type="dxa" w:w="1584"/>
            <w:shd w:fill="FFFFFF"/>
          </w:tcPr>
          <w:p>
            <w:pPr>
              <w:spacing w:before="60" w:after="60"/>
            </w:pPr>
            <w:r>
              <w:rPr>
                <w:rFonts w:ascii="Calibri" w:hAnsi="Calibri"/>
                <w:color w:val="1E293B"/>
                <w:sz w:val="16"/>
              </w:rPr>
              <w:t>1.1 ms (vectorized)</w:t>
            </w:r>
          </w:p>
        </w:tc>
        <w:tc>
          <w:tcPr>
            <w:tcW w:type="dxa" w:w="1152"/>
            <w:shd w:fill="FFFFFF"/>
          </w:tcPr>
          <w:p>
            <w:pPr>
              <w:spacing w:before="60" w:after="60"/>
            </w:pPr>
            <w:r>
              <w:rPr>
                <w:rFonts w:ascii="Calibri" w:hAnsi="Calibri"/>
                <w:color w:val="1E293B"/>
                <w:sz w:val="16"/>
              </w:rPr>
              <w:t>21.2 FPS</w:t>
            </w:r>
          </w:p>
        </w:tc>
        <w:tc>
          <w:tcPr>
            <w:tcW w:type="dxa" w:w="864"/>
            <w:shd w:fill="FFFFFF"/>
          </w:tcPr>
          <w:p>
            <w:pPr>
              <w:spacing w:before="60" w:after="60"/>
            </w:pPr>
            <w:r>
              <w:rPr>
                <w:rFonts w:ascii="Calibri" w:hAnsi="Calibri"/>
                <w:color w:val="1E293B"/>
                <w:sz w:val="16"/>
              </w:rPr>
              <w:t>58 %</w:t>
            </w:r>
          </w:p>
        </w:tc>
        <w:tc>
          <w:tcPr>
            <w:tcW w:type="dxa" w:w="864"/>
            <w:shd w:fill="FFFFFF"/>
          </w:tcPr>
          <w:p>
            <w:pPr>
              <w:spacing w:before="60" w:after="60"/>
            </w:pPr>
            <w:r>
              <w:rPr>
                <w:rFonts w:ascii="Calibri" w:hAnsi="Calibri"/>
                <w:color w:val="1E293B"/>
                <w:sz w:val="16"/>
              </w:rPr>
              <w:t>52.8 °C</w:t>
            </w:r>
          </w:p>
        </w:tc>
      </w:tr>
    </w:tbl>
    <w:p>
      <w:pPr>
        <w:spacing w:after="280"/>
      </w:pPr>
    </w:p>
    <w:p>
      <w:pPr>
        <w:pStyle w:val="Heading1"/>
        <w:spacing w:before="280" w:after="120"/>
      </w:pPr>
      <w:r>
        <w:t>5. Prioritized Remediation Roadmap</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shd w:fill="0284C7"/>
          </w:tcPr>
          <w:p>
            <w:pPr>
              <w:spacing w:before="60" w:after="60"/>
            </w:pPr>
            <w:r>
              <w:rPr>
                <w:rFonts w:ascii="Arial" w:hAnsi="Arial"/>
                <w:b/>
                <w:color w:val="FFFFFF"/>
                <w:sz w:val="17"/>
              </w:rPr>
              <w:t>Phase</w:t>
            </w:r>
          </w:p>
        </w:tc>
        <w:tc>
          <w:tcPr>
            <w:tcW w:type="dxa" w:w="1584"/>
            <w:shd w:fill="0284C7"/>
          </w:tcPr>
          <w:p>
            <w:pPr>
              <w:spacing w:before="60" w:after="60"/>
            </w:pPr>
            <w:r>
              <w:rPr>
                <w:rFonts w:ascii="Arial" w:hAnsi="Arial"/>
                <w:b/>
                <w:color w:val="FFFFFF"/>
                <w:sz w:val="17"/>
              </w:rPr>
              <w:t>Priority</w:t>
            </w:r>
          </w:p>
        </w:tc>
        <w:tc>
          <w:tcPr>
            <w:tcW w:type="dxa" w:w="1872"/>
            <w:shd w:fill="0284C7"/>
          </w:tcPr>
          <w:p>
            <w:pPr>
              <w:spacing w:before="60" w:after="60"/>
            </w:pPr>
            <w:r>
              <w:rPr>
                <w:rFonts w:ascii="Arial" w:hAnsi="Arial"/>
                <w:b/>
                <w:color w:val="FFFFFF"/>
                <w:sz w:val="17"/>
              </w:rPr>
              <w:t>Target Item</w:t>
            </w:r>
          </w:p>
        </w:tc>
        <w:tc>
          <w:tcPr>
            <w:tcW w:type="dxa" w:w="2880"/>
            <w:shd w:fill="0284C7"/>
          </w:tcPr>
          <w:p>
            <w:pPr>
              <w:spacing w:before="60" w:after="60"/>
            </w:pPr>
            <w:r>
              <w:rPr>
                <w:rFonts w:ascii="Arial" w:hAnsi="Arial"/>
                <w:b/>
                <w:color w:val="FFFFFF"/>
                <w:sz w:val="17"/>
              </w:rPr>
              <w:t>Action Required</w:t>
            </w:r>
          </w:p>
        </w:tc>
        <w:tc>
          <w:tcPr>
            <w:tcW w:type="dxa" w:w="1872"/>
            <w:shd w:fill="0284C7"/>
          </w:tcPr>
          <w:p>
            <w:pPr>
              <w:spacing w:before="60" w:after="60"/>
            </w:pPr>
            <w:r>
              <w:rPr>
                <w:rFonts w:ascii="Arial" w:hAnsi="Arial"/>
                <w:b/>
                <w:color w:val="FFFFFF"/>
                <w:sz w:val="17"/>
              </w:rPr>
              <w:t>Verification Metric</w:t>
            </w:r>
          </w:p>
        </w:tc>
      </w:tr>
      <w:tr>
        <w:tc>
          <w:tcPr>
            <w:tcW w:type="dxa" w:w="1296"/>
            <w:shd w:fill="F8FAFC"/>
          </w:tcPr>
          <w:p>
            <w:pPr>
              <w:spacing w:before="60" w:after="60"/>
            </w:pPr>
            <w:r>
              <w:rPr>
                <w:rFonts w:ascii="Calibri" w:hAnsi="Calibri"/>
                <w:color w:val="1E293B"/>
                <w:sz w:val="17"/>
              </w:rPr>
              <w:t>Phase 1</w:t>
            </w:r>
          </w:p>
        </w:tc>
        <w:tc>
          <w:tcPr>
            <w:tcW w:type="dxa" w:w="1584"/>
            <w:shd w:fill="F8FAFC"/>
          </w:tcPr>
          <w:p>
            <w:pPr>
              <w:spacing w:before="60" w:after="60"/>
            </w:pPr>
            <w:r>
              <w:rPr>
                <w:rFonts w:ascii="Calibri" w:hAnsi="Calibri"/>
                <w:color w:val="1E293B"/>
                <w:sz w:val="17"/>
              </w:rPr>
              <w:t>P0 (Immediate)</w:t>
            </w:r>
          </w:p>
        </w:tc>
        <w:tc>
          <w:tcPr>
            <w:tcW w:type="dxa" w:w="1872"/>
            <w:shd w:fill="F8FAFC"/>
          </w:tcPr>
          <w:p>
            <w:pPr>
              <w:spacing w:before="60" w:after="60"/>
            </w:pPr>
            <w:r>
              <w:rPr>
                <w:rFonts w:ascii="Calibri" w:hAnsi="Calibri"/>
                <w:color w:val="1E293B"/>
                <w:sz w:val="17"/>
              </w:rPr>
              <w:t>Clear-Path Voice Cue</w:t>
            </w:r>
          </w:p>
        </w:tc>
        <w:tc>
          <w:tcPr>
            <w:tcW w:type="dxa" w:w="2880"/>
            <w:shd w:fill="F8FAFC"/>
          </w:tcPr>
          <w:p>
            <w:pPr>
              <w:spacing w:before="60" w:after="60"/>
            </w:pPr>
            <w:r>
              <w:rPr>
                <w:rFonts w:ascii="Calibri" w:hAnsi="Calibri"/>
                <w:color w:val="1E293B"/>
                <w:sz w:val="17"/>
              </w:rPr>
              <w:t>Patch smart_assistant.py line 327 alert logic</w:t>
            </w:r>
          </w:p>
        </w:tc>
        <w:tc>
          <w:tcPr>
            <w:tcW w:type="dxa" w:w="1872"/>
            <w:shd w:fill="F8FAFC"/>
          </w:tcPr>
          <w:p>
            <w:pPr>
              <w:spacing w:before="60" w:after="60"/>
            </w:pPr>
            <w:r>
              <w:rPr>
                <w:rFonts w:ascii="Calibri" w:hAnsi="Calibri"/>
                <w:color w:val="1E293B"/>
                <w:sz w:val="17"/>
              </w:rPr>
              <w:t>Speaks 'Path clear ahead' on turn</w:t>
            </w:r>
          </w:p>
        </w:tc>
      </w:tr>
      <w:tr>
        <w:tc>
          <w:tcPr>
            <w:tcW w:type="dxa" w:w="1296"/>
            <w:shd w:fill="FFFFFF"/>
          </w:tcPr>
          <w:p>
            <w:pPr>
              <w:spacing w:before="60" w:after="60"/>
            </w:pPr>
            <w:r>
              <w:rPr>
                <w:rFonts w:ascii="Calibri" w:hAnsi="Calibri"/>
                <w:color w:val="1E293B"/>
                <w:sz w:val="17"/>
              </w:rPr>
              <w:t>Phase 1</w:t>
            </w:r>
          </w:p>
        </w:tc>
        <w:tc>
          <w:tcPr>
            <w:tcW w:type="dxa" w:w="1584"/>
            <w:shd w:fill="FFFFFF"/>
          </w:tcPr>
          <w:p>
            <w:pPr>
              <w:spacing w:before="60" w:after="60"/>
            </w:pPr>
            <w:r>
              <w:rPr>
                <w:rFonts w:ascii="Calibri" w:hAnsi="Calibri"/>
                <w:color w:val="1E293B"/>
                <w:sz w:val="17"/>
              </w:rPr>
              <w:t>P1 (Performance)</w:t>
            </w:r>
          </w:p>
        </w:tc>
        <w:tc>
          <w:tcPr>
            <w:tcW w:type="dxa" w:w="1872"/>
            <w:shd w:fill="FFFFFF"/>
          </w:tcPr>
          <w:p>
            <w:pPr>
              <w:spacing w:before="60" w:after="60"/>
            </w:pPr>
            <w:r>
              <w:rPr>
                <w:rFonts w:ascii="Calibri" w:hAnsi="Calibri"/>
                <w:color w:val="1E293B"/>
                <w:sz w:val="17"/>
              </w:rPr>
              <w:t>NumPy Post-Processing</w:t>
            </w:r>
          </w:p>
        </w:tc>
        <w:tc>
          <w:tcPr>
            <w:tcW w:type="dxa" w:w="2880"/>
            <w:shd w:fill="FFFFFF"/>
          </w:tcPr>
          <w:p>
            <w:pPr>
              <w:spacing w:before="60" w:after="60"/>
            </w:pPr>
            <w:r>
              <w:rPr>
                <w:rFonts w:ascii="Calibri" w:hAnsi="Calibri"/>
                <w:color w:val="1E293B"/>
                <w:sz w:val="17"/>
              </w:rPr>
              <w:t>Vectorize candidate extraction in yolo_detector.py</w:t>
            </w:r>
          </w:p>
        </w:tc>
        <w:tc>
          <w:tcPr>
            <w:tcW w:type="dxa" w:w="1872"/>
            <w:shd w:fill="FFFFFF"/>
          </w:tcPr>
          <w:p>
            <w:pPr>
              <w:spacing w:before="60" w:after="60"/>
            </w:pPr>
            <w:r>
              <w:rPr>
                <w:rFonts w:ascii="Calibri" w:hAnsi="Calibri"/>
                <w:color w:val="1E293B"/>
                <w:sz w:val="17"/>
              </w:rPr>
              <w:t>Spatial latency &lt; 2ms; FPS &gt; 19</w:t>
            </w:r>
          </w:p>
        </w:tc>
      </w:tr>
      <w:tr>
        <w:tc>
          <w:tcPr>
            <w:tcW w:type="dxa" w:w="1296"/>
            <w:shd w:fill="F8FAFC"/>
          </w:tcPr>
          <w:p>
            <w:pPr>
              <w:spacing w:before="60" w:after="60"/>
            </w:pPr>
            <w:r>
              <w:rPr>
                <w:rFonts w:ascii="Calibri" w:hAnsi="Calibri"/>
                <w:color w:val="1E293B"/>
                <w:sz w:val="17"/>
              </w:rPr>
              <w:t>Phase 2</w:t>
            </w:r>
          </w:p>
        </w:tc>
        <w:tc>
          <w:tcPr>
            <w:tcW w:type="dxa" w:w="1584"/>
            <w:shd w:fill="F8FAFC"/>
          </w:tcPr>
          <w:p>
            <w:pPr>
              <w:spacing w:before="60" w:after="60"/>
            </w:pPr>
            <w:r>
              <w:rPr>
                <w:rFonts w:ascii="Calibri" w:hAnsi="Calibri"/>
                <w:color w:val="1E293B"/>
                <w:sz w:val="17"/>
              </w:rPr>
              <w:t>P2 (Stability)</w:t>
            </w:r>
          </w:p>
        </w:tc>
        <w:tc>
          <w:tcPr>
            <w:tcW w:type="dxa" w:w="1872"/>
            <w:shd w:fill="F8FAFC"/>
          </w:tcPr>
          <w:p>
            <w:pPr>
              <w:spacing w:before="60" w:after="60"/>
            </w:pPr>
            <w:r>
              <w:rPr>
                <w:rFonts w:ascii="Calibri" w:hAnsi="Calibri"/>
                <w:color w:val="1E293B"/>
                <w:sz w:val="17"/>
              </w:rPr>
              <w:t>SAPI Async TTS</w:t>
            </w:r>
          </w:p>
        </w:tc>
        <w:tc>
          <w:tcPr>
            <w:tcW w:type="dxa" w:w="2880"/>
            <w:shd w:fill="F8FAFC"/>
          </w:tcPr>
          <w:p>
            <w:pPr>
              <w:spacing w:before="60" w:after="60"/>
            </w:pPr>
            <w:r>
              <w:rPr>
                <w:rFonts w:ascii="Calibri" w:hAnsi="Calibri"/>
                <w:color w:val="1E293B"/>
                <w:sz w:val="17"/>
              </w:rPr>
              <w:t>Use direct SAPI flags in Windows speech synth</w:t>
            </w:r>
          </w:p>
        </w:tc>
        <w:tc>
          <w:tcPr>
            <w:tcW w:type="dxa" w:w="1872"/>
            <w:shd w:fill="F8FAFC"/>
          </w:tcPr>
          <w:p>
            <w:pPr>
              <w:spacing w:before="60" w:after="60"/>
            </w:pPr>
            <w:r>
              <w:rPr>
                <w:rFonts w:ascii="Calibri" w:hAnsi="Calibri"/>
                <w:color w:val="1E293B"/>
                <w:sz w:val="17"/>
              </w:rPr>
              <w:t>Zero PowerShell process spawns</w:t>
            </w:r>
          </w:p>
        </w:tc>
      </w:tr>
      <w:tr>
        <w:tc>
          <w:tcPr>
            <w:tcW w:type="dxa" w:w="1296"/>
            <w:shd w:fill="FFFFFF"/>
          </w:tcPr>
          <w:p>
            <w:pPr>
              <w:spacing w:before="60" w:after="60"/>
            </w:pPr>
            <w:r>
              <w:rPr>
                <w:rFonts w:ascii="Calibri" w:hAnsi="Calibri"/>
                <w:color w:val="1E293B"/>
                <w:sz w:val="17"/>
              </w:rPr>
              <w:t>Phase 2</w:t>
            </w:r>
          </w:p>
        </w:tc>
        <w:tc>
          <w:tcPr>
            <w:tcW w:type="dxa" w:w="1584"/>
            <w:shd w:fill="FFFFFF"/>
          </w:tcPr>
          <w:p>
            <w:pPr>
              <w:spacing w:before="60" w:after="60"/>
            </w:pPr>
            <w:r>
              <w:rPr>
                <w:rFonts w:ascii="Calibri" w:hAnsi="Calibri"/>
                <w:color w:val="1E293B"/>
                <w:sz w:val="17"/>
              </w:rPr>
              <w:t>P2 (Security)</w:t>
            </w:r>
          </w:p>
        </w:tc>
        <w:tc>
          <w:tcPr>
            <w:tcW w:type="dxa" w:w="1872"/>
            <w:shd w:fill="FFFFFF"/>
          </w:tcPr>
          <w:p>
            <w:pPr>
              <w:spacing w:before="60" w:after="60"/>
            </w:pPr>
            <w:r>
              <w:rPr>
                <w:rFonts w:ascii="Calibri" w:hAnsi="Calibri"/>
                <w:color w:val="1E293B"/>
                <w:sz w:val="17"/>
              </w:rPr>
              <w:t>SHA-256 Checksums</w:t>
            </w:r>
          </w:p>
        </w:tc>
        <w:tc>
          <w:tcPr>
            <w:tcW w:type="dxa" w:w="2880"/>
            <w:shd w:fill="FFFFFF"/>
          </w:tcPr>
          <w:p>
            <w:pPr>
              <w:spacing w:before="60" w:after="60"/>
            </w:pPr>
            <w:r>
              <w:rPr>
                <w:rFonts w:ascii="Calibri" w:hAnsi="Calibri"/>
                <w:color w:val="1E293B"/>
                <w:sz w:val="17"/>
              </w:rPr>
              <w:t>Add cryptographic hash checks on model download</w:t>
            </w:r>
          </w:p>
        </w:tc>
        <w:tc>
          <w:tcPr>
            <w:tcW w:type="dxa" w:w="1872"/>
            <w:shd w:fill="FFFFFF"/>
          </w:tcPr>
          <w:p>
            <w:pPr>
              <w:spacing w:before="60" w:after="60"/>
            </w:pPr>
            <w:r>
              <w:rPr>
                <w:rFonts w:ascii="Calibri" w:hAnsi="Calibri"/>
                <w:color w:val="1E293B"/>
                <w:sz w:val="17"/>
              </w:rPr>
              <w:t>Rejects corrupted downloads</w:t>
            </w:r>
          </w:p>
        </w:tc>
      </w:tr>
      <w:tr>
        <w:tc>
          <w:tcPr>
            <w:tcW w:type="dxa" w:w="1296"/>
            <w:shd w:fill="F8FAFC"/>
          </w:tcPr>
          <w:p>
            <w:pPr>
              <w:spacing w:before="60" w:after="60"/>
            </w:pPr>
            <w:r>
              <w:rPr>
                <w:rFonts w:ascii="Calibri" w:hAnsi="Calibri"/>
                <w:color w:val="1E293B"/>
                <w:sz w:val="17"/>
              </w:rPr>
              <w:t>Phase 3</w:t>
            </w:r>
          </w:p>
        </w:tc>
        <w:tc>
          <w:tcPr>
            <w:tcW w:type="dxa" w:w="1584"/>
            <w:shd w:fill="F8FAFC"/>
          </w:tcPr>
          <w:p>
            <w:pPr>
              <w:spacing w:before="60" w:after="60"/>
            </w:pPr>
            <w:r>
              <w:rPr>
                <w:rFonts w:ascii="Calibri" w:hAnsi="Calibri"/>
                <w:color w:val="1E293B"/>
                <w:sz w:val="17"/>
              </w:rPr>
              <w:t>P3 (Cleanliness)</w:t>
            </w:r>
          </w:p>
        </w:tc>
        <w:tc>
          <w:tcPr>
            <w:tcW w:type="dxa" w:w="1872"/>
            <w:shd w:fill="F8FAFC"/>
          </w:tcPr>
          <w:p>
            <w:pPr>
              <w:spacing w:before="60" w:after="60"/>
            </w:pPr>
            <w:r>
              <w:rPr>
                <w:rFonts w:ascii="Calibri" w:hAnsi="Calibri"/>
                <w:color w:val="1E293B"/>
                <w:sz w:val="17"/>
              </w:rPr>
              <w:t>Documentation URLs</w:t>
            </w:r>
          </w:p>
        </w:tc>
        <w:tc>
          <w:tcPr>
            <w:tcW w:type="dxa" w:w="2880"/>
            <w:shd w:fill="F8FAFC"/>
          </w:tcPr>
          <w:p>
            <w:pPr>
              <w:spacing w:before="60" w:after="60"/>
            </w:pPr>
            <w:r>
              <w:rPr>
                <w:rFonts w:ascii="Calibri" w:hAnsi="Calibri"/>
                <w:color w:val="1E293B"/>
                <w:sz w:val="17"/>
              </w:rPr>
              <w:t>Replaced ai-object-detection with object-detection</w:t>
            </w:r>
          </w:p>
        </w:tc>
        <w:tc>
          <w:tcPr>
            <w:tcW w:type="dxa" w:w="1872"/>
            <w:shd w:fill="F8FAFC"/>
          </w:tcPr>
          <w:p>
            <w:pPr>
              <w:spacing w:before="60" w:after="60"/>
            </w:pPr>
            <w:r>
              <w:rPr>
                <w:rFonts w:ascii="Calibri" w:hAnsi="Calibri"/>
                <w:color w:val="1E293B"/>
                <w:sz w:val="17"/>
              </w:rPr>
              <w:t>All GitHub links return HTTP 200 (RESOLVED)</w:t>
            </w:r>
          </w:p>
        </w:tc>
      </w:tr>
      <w:tr>
        <w:tc>
          <w:tcPr>
            <w:tcW w:type="dxa" w:w="1296"/>
            <w:shd w:fill="FFFFFF"/>
          </w:tcPr>
          <w:p>
            <w:pPr>
              <w:spacing w:before="60" w:after="60"/>
            </w:pPr>
            <w:r>
              <w:rPr>
                <w:rFonts w:ascii="Calibri" w:hAnsi="Calibri"/>
                <w:color w:val="1E293B"/>
                <w:sz w:val="17"/>
              </w:rPr>
              <w:t>Phase 3</w:t>
            </w:r>
          </w:p>
        </w:tc>
        <w:tc>
          <w:tcPr>
            <w:tcW w:type="dxa" w:w="1584"/>
            <w:shd w:fill="FFFFFF"/>
          </w:tcPr>
          <w:p>
            <w:pPr>
              <w:spacing w:before="60" w:after="60"/>
            </w:pPr>
            <w:r>
              <w:rPr>
                <w:rFonts w:ascii="Calibri" w:hAnsi="Calibri"/>
                <w:color w:val="1E293B"/>
                <w:sz w:val="17"/>
              </w:rPr>
              <w:t>P3 (Hygiene)</w:t>
            </w:r>
          </w:p>
        </w:tc>
        <w:tc>
          <w:tcPr>
            <w:tcW w:type="dxa" w:w="1872"/>
            <w:shd w:fill="FFFFFF"/>
          </w:tcPr>
          <w:p>
            <w:pPr>
              <w:spacing w:before="60" w:after="60"/>
            </w:pPr>
            <w:r>
              <w:rPr>
                <w:rFonts w:ascii="Calibri" w:hAnsi="Calibri"/>
                <w:color w:val="1E293B"/>
                <w:sz w:val="17"/>
              </w:rPr>
              <w:t>Git Untrack dist/</w:t>
            </w:r>
          </w:p>
        </w:tc>
        <w:tc>
          <w:tcPr>
            <w:tcW w:type="dxa" w:w="2880"/>
            <w:shd w:fill="FFFFFF"/>
          </w:tcPr>
          <w:p>
            <w:pPr>
              <w:spacing w:before="60" w:after="60"/>
            </w:pPr>
            <w:r>
              <w:rPr>
                <w:rFonts w:ascii="Calibri" w:hAnsi="Calibri"/>
                <w:color w:val="1E293B"/>
                <w:sz w:val="17"/>
              </w:rPr>
              <w:t>Run git rm -r --cached dist/ and update .gitignore</w:t>
            </w:r>
          </w:p>
        </w:tc>
        <w:tc>
          <w:tcPr>
            <w:tcW w:type="dxa" w:w="1872"/>
            <w:shd w:fill="FFFFFF"/>
          </w:tcPr>
          <w:p>
            <w:pPr>
              <w:spacing w:before="60" w:after="60"/>
            </w:pPr>
            <w:r>
              <w:rPr>
                <w:rFonts w:ascii="Calibri" w:hAnsi="Calibri"/>
                <w:color w:val="1E293B"/>
                <w:sz w:val="17"/>
              </w:rPr>
              <w:t>Packfile size reduced by ~119MB</w:t>
            </w:r>
          </w:p>
        </w:tc>
      </w:tr>
    </w:tbl>
    <w:p>
      <w:pPr>
        <w:spacing w:after="2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