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4C2AD" w14:textId="77777777" w:rsidR="009928E4" w:rsidRPr="00895156" w:rsidRDefault="00A80069" w:rsidP="00651100">
      <w:pPr>
        <w:pBdr>
          <w:bottom w:val="single" w:sz="4" w:space="1" w:color="auto"/>
        </w:pBdr>
        <w:spacing w:after="0"/>
        <w:rPr>
          <w:rFonts w:ascii="Avenir Black" w:hAnsi="Avenir Black"/>
          <w:color w:val="118C9A"/>
          <w:sz w:val="48"/>
          <w:szCs w:val="48"/>
        </w:rPr>
      </w:pPr>
      <w:r w:rsidRPr="00895156">
        <w:rPr>
          <w:rFonts w:ascii="Avenir Black" w:hAnsi="Avenir Black"/>
          <w:color w:val="118C9A"/>
          <w:sz w:val="48"/>
          <w:szCs w:val="48"/>
        </w:rPr>
        <w:t>Social Media for Organizations</w:t>
      </w:r>
    </w:p>
    <w:p w14:paraId="72DD2436" w14:textId="33D0BED0" w:rsidR="00A80069" w:rsidRPr="00895156" w:rsidRDefault="00A80069" w:rsidP="00651100">
      <w:pPr>
        <w:spacing w:after="0"/>
        <w:jc w:val="right"/>
        <w:rPr>
          <w:rFonts w:ascii="Avenir Next Demi Bold" w:hAnsi="Avenir Next Demi Bold"/>
          <w:b/>
          <w:color w:val="118C9A"/>
          <w:sz w:val="28"/>
          <w:szCs w:val="28"/>
        </w:rPr>
      </w:pPr>
      <w:proofErr w:type="gramStart"/>
      <w:r w:rsidRPr="00895156">
        <w:rPr>
          <w:rFonts w:ascii="Avenir Next Demi Bold" w:hAnsi="Avenir Next Demi Bold"/>
          <w:b/>
          <w:color w:val="118C9A"/>
          <w:sz w:val="28"/>
          <w:szCs w:val="28"/>
        </w:rPr>
        <w:t>by</w:t>
      </w:r>
      <w:proofErr w:type="gramEnd"/>
      <w:r w:rsidR="00895156" w:rsidRPr="00895156">
        <w:rPr>
          <w:rFonts w:ascii="Avenir Next Demi Bold" w:hAnsi="Avenir Next Demi Bold"/>
          <w:b/>
          <w:color w:val="118C9A"/>
          <w:sz w:val="28"/>
          <w:szCs w:val="28"/>
        </w:rPr>
        <w:t xml:space="preserve"> Ivan Boothe</w:t>
      </w:r>
      <w:r w:rsidRPr="00895156">
        <w:rPr>
          <w:rFonts w:ascii="Avenir Next Demi Bold" w:hAnsi="Avenir Next Demi Bold"/>
          <w:b/>
          <w:color w:val="118C9A"/>
          <w:sz w:val="28"/>
          <w:szCs w:val="28"/>
        </w:rPr>
        <w:t xml:space="preserve"> </w:t>
      </w:r>
    </w:p>
    <w:p w14:paraId="28C322C1" w14:textId="77777777" w:rsidR="00A80069" w:rsidRPr="00895156" w:rsidRDefault="00A80069" w:rsidP="00E57109">
      <w:pPr>
        <w:spacing w:after="0"/>
        <w:jc w:val="right"/>
        <w:rPr>
          <w:rFonts w:ascii="Avenir Light" w:hAnsi="Avenir Light"/>
          <w:i/>
          <w:sz w:val="20"/>
          <w:szCs w:val="20"/>
        </w:rPr>
      </w:pPr>
      <w:r w:rsidRPr="00895156">
        <w:rPr>
          <w:rFonts w:ascii="Avenir Light" w:hAnsi="Avenir Light"/>
          <w:i/>
          <w:sz w:val="20"/>
          <w:szCs w:val="20"/>
        </w:rPr>
        <w:t xml:space="preserve">Contact Ivan: </w:t>
      </w:r>
      <w:r w:rsidRPr="00895156">
        <w:rPr>
          <w:rFonts w:ascii="Avenir Heavy Oblique" w:hAnsi="Avenir Heavy Oblique"/>
          <w:sz w:val="20"/>
          <w:szCs w:val="20"/>
        </w:rPr>
        <w:t>ivan@rootwork.org</w:t>
      </w:r>
      <w:r w:rsidRPr="00895156">
        <w:rPr>
          <w:rFonts w:ascii="Avenir Light" w:hAnsi="Avenir Light"/>
          <w:i/>
          <w:sz w:val="20"/>
          <w:szCs w:val="20"/>
        </w:rPr>
        <w:t xml:space="preserve"> or </w:t>
      </w:r>
      <w:r w:rsidRPr="00895156">
        <w:rPr>
          <w:rFonts w:ascii="Avenir Heavy Oblique" w:hAnsi="Avenir Heavy Oblique"/>
          <w:sz w:val="20"/>
          <w:szCs w:val="20"/>
        </w:rPr>
        <w:t>@</w:t>
      </w:r>
      <w:proofErr w:type="spellStart"/>
      <w:r w:rsidRPr="00895156">
        <w:rPr>
          <w:rFonts w:ascii="Avenir Heavy Oblique" w:hAnsi="Avenir Heavy Oblique"/>
          <w:sz w:val="20"/>
          <w:szCs w:val="20"/>
        </w:rPr>
        <w:t>rootwork</w:t>
      </w:r>
      <w:proofErr w:type="spellEnd"/>
      <w:r w:rsidRPr="00895156">
        <w:rPr>
          <w:rFonts w:ascii="Avenir Light" w:hAnsi="Avenir Light"/>
          <w:i/>
          <w:sz w:val="20"/>
          <w:szCs w:val="20"/>
        </w:rPr>
        <w:t xml:space="preserve"> on Twitter</w:t>
      </w:r>
    </w:p>
    <w:p w14:paraId="41F4FE14" w14:textId="6F7B6098" w:rsidR="002620B6" w:rsidRPr="00AE7BE4" w:rsidRDefault="00E57109" w:rsidP="002620B6">
      <w:pPr>
        <w:pBdr>
          <w:bottom w:val="dotted" w:sz="4" w:space="1" w:color="auto"/>
        </w:pBdr>
        <w:rPr>
          <w:rStyle w:val="Hyperlink"/>
        </w:rPr>
      </w:pPr>
      <w:r>
        <w:rPr>
          <w:rFonts w:ascii="Avenir Light" w:hAnsi="Avenir Light"/>
          <w:sz w:val="36"/>
          <w:szCs w:val="36"/>
        </w:rPr>
        <w:t>Quick t</w:t>
      </w:r>
      <w:r w:rsidR="002620B6">
        <w:rPr>
          <w:rFonts w:ascii="Avenir Light" w:hAnsi="Avenir Light"/>
          <w:sz w:val="36"/>
          <w:szCs w:val="36"/>
        </w:rPr>
        <w:t>ips</w:t>
      </w:r>
    </w:p>
    <w:p w14:paraId="6EC428FE" w14:textId="2D342B65" w:rsidR="002620B6" w:rsidRDefault="00B70A88" w:rsidP="002620B6">
      <w:pPr>
        <w:rPr>
          <w:rStyle w:val="Hyperlink"/>
        </w:rPr>
      </w:pPr>
      <w:r w:rsidRPr="00B70A88">
        <w:rPr>
          <w:rStyle w:val="Style1"/>
        </w:rPr>
        <w:t xml:space="preserve">10 Facebook </w:t>
      </w:r>
      <w:r w:rsidR="005818F2">
        <w:rPr>
          <w:rStyle w:val="Style1"/>
        </w:rPr>
        <w:t>p</w:t>
      </w:r>
      <w:r w:rsidRPr="00B70A88">
        <w:rPr>
          <w:rStyle w:val="Style1"/>
        </w:rPr>
        <w:t xml:space="preserve">age </w:t>
      </w:r>
      <w:r w:rsidR="005818F2">
        <w:rPr>
          <w:rStyle w:val="Style1"/>
        </w:rPr>
        <w:t>b</w:t>
      </w:r>
      <w:r w:rsidRPr="00B70A88">
        <w:rPr>
          <w:rStyle w:val="Style1"/>
        </w:rPr>
        <w:t xml:space="preserve">est </w:t>
      </w:r>
      <w:r w:rsidR="005818F2">
        <w:rPr>
          <w:rStyle w:val="Style1"/>
        </w:rPr>
        <w:t>p</w:t>
      </w:r>
      <w:r w:rsidRPr="00B70A88">
        <w:rPr>
          <w:rStyle w:val="Style1"/>
        </w:rPr>
        <w:t xml:space="preserve">ractices for </w:t>
      </w:r>
      <w:r w:rsidR="005818F2">
        <w:rPr>
          <w:rStyle w:val="Style1"/>
        </w:rPr>
        <w:t>n</w:t>
      </w:r>
      <w:r w:rsidRPr="00B70A88">
        <w:rPr>
          <w:rStyle w:val="Style1"/>
        </w:rPr>
        <w:t>onprofits</w:t>
      </w:r>
      <w:r>
        <w:rPr>
          <w:rFonts w:ascii="Avenir Book" w:hAnsi="Avenir Book"/>
        </w:rPr>
        <w:br/>
      </w:r>
      <w:hyperlink r:id="rId5" w:history="1">
        <w:r w:rsidR="00AE7BE4" w:rsidRPr="002204DD">
          <w:rPr>
            <w:rStyle w:val="Hyperlink"/>
          </w:rPr>
          <w:t>www.nptechforgood.com/2014/10/19/10-facebook-page-best-practices-for-nonprofits</w:t>
        </w:r>
      </w:hyperlink>
    </w:p>
    <w:p w14:paraId="01C5EC74" w14:textId="73660A4D" w:rsidR="00AA290D" w:rsidRDefault="00AA290D" w:rsidP="002620B6">
      <w:pPr>
        <w:rPr>
          <w:rFonts w:ascii="Avenir Book" w:hAnsi="Avenir Book"/>
        </w:rPr>
      </w:pPr>
      <w:r w:rsidRPr="00AA290D">
        <w:rPr>
          <w:rStyle w:val="Style1"/>
        </w:rPr>
        <w:t xml:space="preserve">Content </w:t>
      </w:r>
      <w:proofErr w:type="spellStart"/>
      <w:r w:rsidR="00096760">
        <w:rPr>
          <w:rStyle w:val="Style1"/>
        </w:rPr>
        <w:t>c</w:t>
      </w:r>
      <w:r w:rsidRPr="00AA290D">
        <w:rPr>
          <w:rStyle w:val="Style1"/>
        </w:rPr>
        <w:t>uration</w:t>
      </w:r>
      <w:proofErr w:type="spellEnd"/>
      <w:r w:rsidRPr="00AA290D">
        <w:rPr>
          <w:rStyle w:val="Style1"/>
        </w:rPr>
        <w:t xml:space="preserve"> </w:t>
      </w:r>
      <w:r w:rsidR="00096760">
        <w:rPr>
          <w:rStyle w:val="Style1"/>
        </w:rPr>
        <w:t>p</w:t>
      </w:r>
      <w:r w:rsidRPr="00AA290D">
        <w:rPr>
          <w:rStyle w:val="Style1"/>
        </w:rPr>
        <w:t>rimer</w:t>
      </w:r>
      <w:r w:rsidRPr="00B70A88">
        <w:rPr>
          <w:rStyle w:val="Style1"/>
        </w:rPr>
        <w:t xml:space="preserve"> </w:t>
      </w:r>
      <w:r>
        <w:rPr>
          <w:rFonts w:ascii="Avenir Book" w:hAnsi="Avenir Book"/>
        </w:rPr>
        <w:br/>
      </w:r>
      <w:hyperlink r:id="rId6" w:history="1">
        <w:r w:rsidR="00AE7BE4" w:rsidRPr="002204DD">
          <w:rPr>
            <w:rStyle w:val="Hyperlink"/>
          </w:rPr>
          <w:t>www.bethkanter.org/content-curation-101</w:t>
        </w:r>
      </w:hyperlink>
    </w:p>
    <w:p w14:paraId="05055A4B" w14:textId="4A3A362F" w:rsidR="006209E1" w:rsidRDefault="006209E1" w:rsidP="00226AF2">
      <w:pPr>
        <w:rPr>
          <w:rFonts w:ascii="Avenir Book" w:hAnsi="Avenir Book"/>
        </w:rPr>
      </w:pPr>
      <w:r>
        <w:rPr>
          <w:rStyle w:val="Style1"/>
        </w:rPr>
        <w:t>Creating shareable (“viral”) content</w:t>
      </w:r>
      <w:r>
        <w:rPr>
          <w:rFonts w:ascii="Avenir Book" w:hAnsi="Avenir Book"/>
        </w:rPr>
        <w:br/>
      </w:r>
      <w:hyperlink r:id="rId7" w:history="1">
        <w:r w:rsidRPr="00AE7BE4">
          <w:rPr>
            <w:rStyle w:val="Hyperlink"/>
          </w:rPr>
          <w:t>nptechforgood.com/2014/09/14/9-must-know-best-practices-for-distributing-your-nonprofits-content-on-social-networks/</w:t>
        </w:r>
      </w:hyperlink>
    </w:p>
    <w:p w14:paraId="363D7E92" w14:textId="11D7957A" w:rsidR="00AE7BE4" w:rsidRDefault="004A7C5D" w:rsidP="004A7C5D">
      <w:pPr>
        <w:rPr>
          <w:rStyle w:val="Hyperlink"/>
        </w:rPr>
      </w:pPr>
      <w:r w:rsidRPr="004A7C5D">
        <w:rPr>
          <w:rStyle w:val="Style1"/>
        </w:rPr>
        <w:t>How to sustain a social media presence in 3 hours a week</w:t>
      </w:r>
      <w:r>
        <w:rPr>
          <w:rFonts w:ascii="Avenir Book" w:hAnsi="Avenir Book"/>
        </w:rPr>
        <w:br/>
      </w:r>
      <w:hyperlink r:id="rId8" w:history="1">
        <w:r w:rsidRPr="00AE7BE4">
          <w:rPr>
            <w:rStyle w:val="Hyperlink"/>
          </w:rPr>
          <w:t>alexandrasamuel.com/career-work/how-to-sustain-a-social-media-presence-in-3-hours-a-week</w:t>
        </w:r>
      </w:hyperlink>
    </w:p>
    <w:p w14:paraId="65DD0C5A" w14:textId="77777777" w:rsidR="00EE16B2" w:rsidRDefault="00EE16B2" w:rsidP="00EE16B2">
      <w:pPr>
        <w:rPr>
          <w:rFonts w:ascii="Avenir Book" w:hAnsi="Avenir Book"/>
        </w:rPr>
      </w:pPr>
      <w:r w:rsidRPr="00226AF2">
        <w:rPr>
          <w:rStyle w:val="Style1"/>
        </w:rPr>
        <w:t xml:space="preserve">Tips for </w:t>
      </w:r>
      <w:r>
        <w:rPr>
          <w:rStyle w:val="Style1"/>
        </w:rPr>
        <w:t>a</w:t>
      </w:r>
      <w:r w:rsidRPr="00226AF2">
        <w:rPr>
          <w:rStyle w:val="Style1"/>
        </w:rPr>
        <w:t xml:space="preserve">rts </w:t>
      </w:r>
      <w:r>
        <w:rPr>
          <w:rStyle w:val="Style1"/>
        </w:rPr>
        <w:t>g</w:t>
      </w:r>
      <w:r w:rsidRPr="00226AF2">
        <w:rPr>
          <w:rStyle w:val="Style1"/>
        </w:rPr>
        <w:t xml:space="preserve">roups on </w:t>
      </w:r>
      <w:r>
        <w:rPr>
          <w:rStyle w:val="Style1"/>
        </w:rPr>
        <w:t>s</w:t>
      </w:r>
      <w:r w:rsidRPr="00226AF2">
        <w:rPr>
          <w:rStyle w:val="Style1"/>
        </w:rPr>
        <w:t xml:space="preserve">ocial </w:t>
      </w:r>
      <w:r>
        <w:rPr>
          <w:rStyle w:val="Style1"/>
        </w:rPr>
        <w:t>media</w:t>
      </w:r>
      <w:r>
        <w:rPr>
          <w:rFonts w:ascii="Avenir Book" w:hAnsi="Avenir Book"/>
        </w:rPr>
        <w:t xml:space="preserve"> </w:t>
      </w:r>
      <w:r>
        <w:rPr>
          <w:rFonts w:ascii="Avenir Book" w:hAnsi="Avenir Book"/>
        </w:rPr>
        <w:br/>
      </w:r>
      <w:hyperlink r:id="rId9" w:history="1">
        <w:r w:rsidRPr="00AE7BE4">
          <w:rPr>
            <w:rStyle w:val="Hyperlink"/>
          </w:rPr>
          <w:t>techsoupcanada.ca/en/community/blog/5-tips-for-arts-groups-on-social-media-with-examples</w:t>
        </w:r>
      </w:hyperlink>
      <w:r>
        <w:rPr>
          <w:rFonts w:ascii="Avenir Book" w:hAnsi="Avenir Book"/>
        </w:rPr>
        <w:br/>
      </w:r>
      <w:hyperlink r:id="rId10" w:history="1">
        <w:r w:rsidRPr="00AE7BE4">
          <w:rPr>
            <w:rStyle w:val="Hyperlink"/>
          </w:rPr>
          <w:t>artsmarketing.org/resources/</w:t>
        </w:r>
        <w:proofErr w:type="spellStart"/>
        <w:r w:rsidRPr="00AE7BE4">
          <w:rPr>
            <w:rStyle w:val="Hyperlink"/>
          </w:rPr>
          <w:t>ebooks</w:t>
        </w:r>
        <w:proofErr w:type="spellEnd"/>
      </w:hyperlink>
      <w:r>
        <w:rPr>
          <w:rFonts w:ascii="Avenir Book" w:hAnsi="Avenir Book"/>
        </w:rPr>
        <w:t xml:space="preserve"> </w:t>
      </w:r>
    </w:p>
    <w:p w14:paraId="37B54F11" w14:textId="77777777" w:rsidR="00096760" w:rsidRPr="00895156" w:rsidRDefault="00096760" w:rsidP="00096760">
      <w:pPr>
        <w:pBdr>
          <w:bottom w:val="dotted" w:sz="4" w:space="1" w:color="auto"/>
        </w:pBd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Advanced social media tips</w:t>
      </w:r>
    </w:p>
    <w:p w14:paraId="53851CAF" w14:textId="6E6723C0" w:rsidR="00AE7BE4" w:rsidRPr="00096760" w:rsidRDefault="00096760" w:rsidP="00096760">
      <w:pPr>
        <w:rPr>
          <w:rStyle w:val="Style1"/>
          <w:rFonts w:ascii="Avenir Book" w:hAnsi="Avenir Book"/>
          <w:b w:val="0"/>
          <w:color w:val="auto"/>
          <w:shd w:val="clear" w:color="auto" w:fill="auto"/>
        </w:rPr>
      </w:pPr>
      <w:r>
        <w:rPr>
          <w:rStyle w:val="Style1"/>
        </w:rPr>
        <w:t xml:space="preserve">Digital storytelling resources from </w:t>
      </w:r>
      <w:proofErr w:type="spellStart"/>
      <w:r>
        <w:rPr>
          <w:rStyle w:val="Style1"/>
        </w:rPr>
        <w:t>TechSoup</w:t>
      </w:r>
      <w:proofErr w:type="spellEnd"/>
      <w:r w:rsidRPr="00B70A88">
        <w:rPr>
          <w:rStyle w:val="Style1"/>
        </w:rPr>
        <w:t xml:space="preserve"> </w:t>
      </w:r>
      <w:r>
        <w:rPr>
          <w:rFonts w:ascii="Avenir Book" w:hAnsi="Avenir Book"/>
        </w:rPr>
        <w:br/>
      </w:r>
      <w:hyperlink r:id="rId11" w:history="1">
        <w:r w:rsidRPr="00AE7BE4">
          <w:rPr>
            <w:rStyle w:val="Hyperlink"/>
          </w:rPr>
          <w:t>npsocialmedia101.wikispaces.com/digitalstorytelling101</w:t>
        </w:r>
      </w:hyperlink>
      <w:r w:rsidRPr="00583A60">
        <w:rPr>
          <w:rFonts w:ascii="Avenir Book" w:hAnsi="Avenir Book"/>
        </w:rPr>
        <w:br/>
      </w:r>
      <w:hyperlink r:id="rId12" w:history="1">
        <w:r w:rsidRPr="00AE7BE4">
          <w:rPr>
            <w:rStyle w:val="Hyperlink"/>
          </w:rPr>
          <w:t>techsoup.org/community/community-initiatives/storymakers-resources</w:t>
        </w:r>
      </w:hyperlink>
    </w:p>
    <w:p w14:paraId="68EEAD85" w14:textId="23736430" w:rsidR="00AE7BE4" w:rsidRDefault="00096760" w:rsidP="00096760">
      <w:pPr>
        <w:rPr>
          <w:rStyle w:val="Hyperlink"/>
        </w:rPr>
      </w:pPr>
      <w:r>
        <w:rPr>
          <w:rStyle w:val="Style1"/>
        </w:rPr>
        <w:t>Facebook is about building relationships, not broadcasting content</w:t>
      </w:r>
      <w:r>
        <w:rPr>
          <w:rFonts w:ascii="Avenir Book" w:hAnsi="Avenir Book"/>
        </w:rPr>
        <w:br/>
      </w:r>
      <w:hyperlink r:id="rId13" w:history="1">
        <w:r w:rsidRPr="00AE7BE4">
          <w:rPr>
            <w:rStyle w:val="Hyperlink"/>
          </w:rPr>
          <w:t>suziemcc.com/2014/06/12/heres-why-your-facebook-strategy-is-obsolete/</w:t>
        </w:r>
      </w:hyperlink>
    </w:p>
    <w:p w14:paraId="7D9C6177" w14:textId="17300A76" w:rsidR="00AE7BE4" w:rsidRPr="00096760" w:rsidRDefault="00096760" w:rsidP="009023BF">
      <w:pPr>
        <w:rPr>
          <w:rStyle w:val="Style1"/>
          <w:rFonts w:ascii="Avenir Book" w:hAnsi="Avenir Book"/>
          <w:b w:val="0"/>
          <w:color w:val="auto"/>
          <w:shd w:val="clear" w:color="auto" w:fill="auto"/>
        </w:rPr>
      </w:pPr>
      <w:r w:rsidRPr="00096760">
        <w:rPr>
          <w:rStyle w:val="Style1"/>
        </w:rPr>
        <w:t xml:space="preserve">5 Twitter </w:t>
      </w:r>
      <w:r w:rsidR="005818F2">
        <w:rPr>
          <w:rStyle w:val="Style1"/>
        </w:rPr>
        <w:t>h</w:t>
      </w:r>
      <w:r w:rsidRPr="00096760">
        <w:rPr>
          <w:rStyle w:val="Style1"/>
        </w:rPr>
        <w:t xml:space="preserve">acks for </w:t>
      </w:r>
      <w:r w:rsidR="005818F2">
        <w:rPr>
          <w:rStyle w:val="Style1"/>
        </w:rPr>
        <w:t>n</w:t>
      </w:r>
      <w:r w:rsidRPr="00096760">
        <w:rPr>
          <w:rStyle w:val="Style1"/>
        </w:rPr>
        <w:t>onprofits</w:t>
      </w:r>
      <w:r>
        <w:rPr>
          <w:rStyle w:val="Style1"/>
        </w:rPr>
        <w:br/>
      </w:r>
      <w:hyperlink r:id="rId14" w:history="1">
        <w:r w:rsidRPr="00AE7BE4">
          <w:rPr>
            <w:rStyle w:val="Hyperlink"/>
          </w:rPr>
          <w:t>bloomerang.co/blog/5-twitter-hacks-for-nonprofits/</w:t>
        </w:r>
      </w:hyperlink>
    </w:p>
    <w:p w14:paraId="37BDA5BD" w14:textId="2BC7BA8C" w:rsidR="009023BF" w:rsidRDefault="00096760" w:rsidP="009023BF">
      <w:pPr>
        <w:rPr>
          <w:rFonts w:ascii="Avenir Book" w:hAnsi="Avenir Book"/>
        </w:rPr>
      </w:pPr>
      <w:r w:rsidRPr="004A7C5D">
        <w:rPr>
          <w:rStyle w:val="Style1"/>
        </w:rPr>
        <w:t xml:space="preserve">How to </w:t>
      </w:r>
      <w:r w:rsidR="005818F2">
        <w:rPr>
          <w:rStyle w:val="Style1"/>
        </w:rPr>
        <w:t>u</w:t>
      </w:r>
      <w:r w:rsidRPr="004A7C5D">
        <w:rPr>
          <w:rStyle w:val="Style1"/>
        </w:rPr>
        <w:t xml:space="preserve">se Google Plus for </w:t>
      </w:r>
      <w:r w:rsidR="005818F2">
        <w:rPr>
          <w:rStyle w:val="Style1"/>
        </w:rPr>
        <w:t>n</w:t>
      </w:r>
      <w:r w:rsidRPr="004A7C5D">
        <w:rPr>
          <w:rStyle w:val="Style1"/>
        </w:rPr>
        <w:t>onprofits</w:t>
      </w:r>
      <w:r>
        <w:rPr>
          <w:rFonts w:ascii="Avenir Book" w:hAnsi="Avenir Book"/>
        </w:rPr>
        <w:t xml:space="preserve"> </w:t>
      </w:r>
      <w:r>
        <w:rPr>
          <w:rFonts w:ascii="Avenir Book" w:hAnsi="Avenir Book"/>
        </w:rPr>
        <w:br/>
      </w:r>
      <w:hyperlink r:id="rId15" w:history="1">
        <w:r w:rsidRPr="00AE7BE4">
          <w:rPr>
            <w:rStyle w:val="Hyperlink"/>
          </w:rPr>
          <w:t>blog.capterra.com/use-</w:t>
        </w:r>
        <w:proofErr w:type="spellStart"/>
        <w:r w:rsidRPr="00AE7BE4">
          <w:rPr>
            <w:rStyle w:val="Hyperlink"/>
          </w:rPr>
          <w:t>google</w:t>
        </w:r>
        <w:proofErr w:type="spellEnd"/>
        <w:r w:rsidRPr="00AE7BE4">
          <w:rPr>
            <w:rStyle w:val="Hyperlink"/>
          </w:rPr>
          <w:t>-plus-for-nonprofits/</w:t>
        </w:r>
      </w:hyperlink>
      <w:r w:rsidR="009023BF" w:rsidRPr="009023BF">
        <w:rPr>
          <w:rFonts w:ascii="Avenir Book" w:hAnsi="Avenir Book"/>
        </w:rPr>
        <w:t xml:space="preserve"> </w:t>
      </w:r>
    </w:p>
    <w:p w14:paraId="018C02D4" w14:textId="667B4188" w:rsidR="009023BF" w:rsidRPr="00096760" w:rsidRDefault="009023BF" w:rsidP="009023BF">
      <w:pPr>
        <w:rPr>
          <w:rStyle w:val="Style1"/>
          <w:rFonts w:ascii="Avenir Book" w:hAnsi="Avenir Book"/>
          <w:b w:val="0"/>
          <w:color w:val="auto"/>
          <w:shd w:val="clear" w:color="auto" w:fill="auto"/>
        </w:rPr>
      </w:pPr>
      <w:r>
        <w:rPr>
          <w:rStyle w:val="Style1"/>
        </w:rPr>
        <w:t>How to report live from events and conferences</w:t>
      </w:r>
      <w:r>
        <w:rPr>
          <w:rStyle w:val="Style1"/>
        </w:rPr>
        <w:br/>
      </w:r>
      <w:hyperlink r:id="rId16" w:history="1">
        <w:r w:rsidRPr="00AE7BE4">
          <w:rPr>
            <w:rStyle w:val="Hyperlink"/>
          </w:rPr>
          <w:t>nptechforgood.com/2014/05/04/how-to-report-live-from-nonprofit-events-and-conferences/</w:t>
        </w:r>
      </w:hyperlink>
    </w:p>
    <w:p w14:paraId="7D06AFC6" w14:textId="49041657" w:rsidR="00CA6115" w:rsidRDefault="009F1802" w:rsidP="002A7EB8">
      <w:pPr>
        <w:rPr>
          <w:rFonts w:ascii="Avenir Book" w:hAnsi="Avenir Book"/>
        </w:rPr>
      </w:pPr>
      <w:r w:rsidRPr="005A6509">
        <w:rPr>
          <w:rStyle w:val="Style1"/>
        </w:rPr>
        <w:lastRenderedPageBreak/>
        <w:t>A day in the life of a social media manager</w:t>
      </w:r>
      <w:r>
        <w:rPr>
          <w:rFonts w:ascii="Avenir Book" w:hAnsi="Avenir Book"/>
        </w:rPr>
        <w:br/>
      </w:r>
      <w:hyperlink r:id="rId17" w:history="1">
        <w:r w:rsidR="002C49DD" w:rsidRPr="002C49DD">
          <w:rPr>
            <w:rStyle w:val="Hyperlink"/>
          </w:rPr>
          <w:t>thenextweb.com/socialmedia/2014/09/28/day-life-social-media-manager-spend-time-social-media</w:t>
        </w:r>
      </w:hyperlink>
      <w:r w:rsidR="002A7EB8">
        <w:rPr>
          <w:rFonts w:ascii="Avenir Book" w:hAnsi="Avenir Book"/>
        </w:rPr>
        <w:t xml:space="preserve"> </w:t>
      </w:r>
    </w:p>
    <w:p w14:paraId="6C2FB3CF" w14:textId="2ADBF0D6" w:rsidR="00EE16B2" w:rsidRPr="00EE16B2" w:rsidRDefault="00EE16B2" w:rsidP="002A7EB8">
      <w:pPr>
        <w:rPr>
          <w:rFonts w:ascii="Avenir Book" w:hAnsi="Avenir Book"/>
        </w:rPr>
      </w:pPr>
      <w:r>
        <w:rPr>
          <w:rStyle w:val="Style1"/>
        </w:rPr>
        <w:t>Audio: Building online engagement for your arts organization</w:t>
      </w:r>
      <w:r>
        <w:rPr>
          <w:rFonts w:ascii="Avenir Book" w:hAnsi="Avenir Book"/>
        </w:rPr>
        <w:t xml:space="preserve"> </w:t>
      </w:r>
      <w:r w:rsidRPr="00EE16B2">
        <w:rPr>
          <w:rFonts w:ascii="Avenir Book" w:hAnsi="Avenir Book"/>
        </w:rPr>
        <w:t>cc.readytalk.com/</w:t>
      </w:r>
      <w:proofErr w:type="spellStart"/>
      <w:r w:rsidRPr="00EE16B2">
        <w:rPr>
          <w:rFonts w:ascii="Avenir Book" w:hAnsi="Avenir Book"/>
        </w:rPr>
        <w:t>play</w:t>
      </w:r>
      <w:proofErr w:type="gramStart"/>
      <w:r w:rsidRPr="00EE16B2">
        <w:rPr>
          <w:rFonts w:ascii="Avenir Book" w:hAnsi="Avenir Book"/>
        </w:rPr>
        <w:t>?id</w:t>
      </w:r>
      <w:proofErr w:type="spellEnd"/>
      <w:proofErr w:type="gramEnd"/>
      <w:r w:rsidRPr="00EE16B2">
        <w:rPr>
          <w:rFonts w:ascii="Avenir Book" w:hAnsi="Avenir Book"/>
        </w:rPr>
        <w:t>=</w:t>
      </w:r>
      <w:proofErr w:type="spellStart"/>
      <w:r w:rsidRPr="00EE16B2">
        <w:rPr>
          <w:rFonts w:ascii="Avenir Book" w:hAnsi="Avenir Book"/>
        </w:rPr>
        <w:t>agjkbo</w:t>
      </w:r>
      <w:proofErr w:type="spellEnd"/>
    </w:p>
    <w:p w14:paraId="76658F68" w14:textId="77777777" w:rsidR="002620B6" w:rsidRPr="00895156" w:rsidRDefault="002620B6" w:rsidP="002620B6">
      <w:pPr>
        <w:pBdr>
          <w:bottom w:val="dotted" w:sz="4" w:space="1" w:color="auto"/>
        </w:pBdr>
        <w:rPr>
          <w:rFonts w:ascii="Avenir Light" w:hAnsi="Avenir Light"/>
          <w:sz w:val="36"/>
          <w:szCs w:val="36"/>
        </w:rPr>
      </w:pPr>
      <w:r w:rsidRPr="00895156">
        <w:rPr>
          <w:rFonts w:ascii="Avenir Light" w:hAnsi="Avenir Light"/>
          <w:sz w:val="36"/>
          <w:szCs w:val="36"/>
        </w:rPr>
        <w:t>Tools</w:t>
      </w:r>
    </w:p>
    <w:p w14:paraId="576E3FB5" w14:textId="093F7CAE" w:rsidR="003E4533" w:rsidRPr="003E4533" w:rsidRDefault="003E4533" w:rsidP="002620B6">
      <w:pPr>
        <w:rPr>
          <w:rStyle w:val="Style1"/>
          <w:rFonts w:ascii="Avenir Book" w:hAnsi="Avenir Book"/>
          <w:b w:val="0"/>
          <w:color w:val="auto"/>
          <w:shd w:val="clear" w:color="auto" w:fill="auto"/>
        </w:rPr>
      </w:pPr>
      <w:r>
        <w:rPr>
          <w:rStyle w:val="Style1"/>
        </w:rPr>
        <w:t>The Nonprofit Social Media Decision Guide</w:t>
      </w:r>
      <w:r w:rsidRPr="00895156">
        <w:rPr>
          <w:rStyle w:val="Style1"/>
        </w:rPr>
        <w:t>:</w:t>
      </w:r>
      <w:r w:rsidRPr="00895156">
        <w:rPr>
          <w:rFonts w:ascii="Avenir Book" w:hAnsi="Avenir Book"/>
        </w:rPr>
        <w:t xml:space="preserve"> </w:t>
      </w:r>
      <w:r w:rsidR="001A5041">
        <w:rPr>
          <w:rFonts w:ascii="Avenir Book" w:hAnsi="Avenir Book"/>
        </w:rPr>
        <w:t>This guide’s</w:t>
      </w:r>
      <w:r>
        <w:rPr>
          <w:rFonts w:ascii="Avenir Book" w:hAnsi="Avenir Book"/>
        </w:rPr>
        <w:t xml:space="preserve"> case studies, research, and step-by-step worksheets will give you an immediate jump-start on your social media work.</w:t>
      </w:r>
      <w:r w:rsidR="001A5041">
        <w:rPr>
          <w:rFonts w:ascii="Avenir Book" w:hAnsi="Avenir Book"/>
        </w:rPr>
        <w:t xml:space="preserve"> Highly recommended!</w:t>
      </w:r>
      <w:r>
        <w:rPr>
          <w:rFonts w:ascii="Avenir Book" w:hAnsi="Avenir Book"/>
        </w:rPr>
        <w:t xml:space="preserve"> Published by </w:t>
      </w:r>
      <w:proofErr w:type="spellStart"/>
      <w:r>
        <w:rPr>
          <w:rFonts w:ascii="Avenir Book" w:hAnsi="Avenir Book"/>
        </w:rPr>
        <w:t>Idealware</w:t>
      </w:r>
      <w:proofErr w:type="spellEnd"/>
      <w:r>
        <w:rPr>
          <w:rFonts w:ascii="Avenir Book" w:hAnsi="Avenir Book"/>
        </w:rPr>
        <w:t xml:space="preserve">, a </w:t>
      </w:r>
      <w:r>
        <w:rPr>
          <w:rFonts w:ascii="Avenir Book" w:hAnsi="Avenir Book"/>
          <w:i/>
        </w:rPr>
        <w:t>Consumer Reports</w:t>
      </w:r>
      <w:r>
        <w:rPr>
          <w:rFonts w:ascii="Avenir Book" w:hAnsi="Avenir Book"/>
        </w:rPr>
        <w:t>–style source for nonprofit software reviews.</w:t>
      </w:r>
      <w:r w:rsidR="002C5C1E">
        <w:rPr>
          <w:rFonts w:ascii="Avenir Book" w:hAnsi="Avenir Book"/>
        </w:rPr>
        <w:t xml:space="preserve"> </w:t>
      </w:r>
      <w:hyperlink r:id="rId18" w:history="1">
        <w:r w:rsidR="002C5C1E" w:rsidRPr="00AE7BE4">
          <w:rPr>
            <w:rStyle w:val="Hyperlink"/>
            <w:rFonts w:ascii="Avenir Black" w:hAnsi="Avenir Black"/>
          </w:rPr>
          <w:t>www.idealware.org/reports/nonprofit-social-media-decision-guide</w:t>
        </w:r>
      </w:hyperlink>
    </w:p>
    <w:p w14:paraId="3850C3FA" w14:textId="26DFA8B7" w:rsidR="00973B6D" w:rsidRPr="00973B6D" w:rsidRDefault="00973B6D" w:rsidP="002620B6">
      <w:pPr>
        <w:rPr>
          <w:rStyle w:val="Style1"/>
          <w:rFonts w:ascii="Avenir Book" w:hAnsi="Avenir Book"/>
          <w:b w:val="0"/>
          <w:color w:val="auto"/>
          <w:shd w:val="clear" w:color="auto" w:fill="auto"/>
        </w:rPr>
      </w:pPr>
      <w:r w:rsidRPr="00973B6D">
        <w:rPr>
          <w:rStyle w:val="Style1"/>
        </w:rPr>
        <w:t>What are the Best Social Media Tools for Non-Profits and Small Businesses</w:t>
      </w:r>
      <w:proofErr w:type="gramStart"/>
      <w:r w:rsidRPr="00973B6D">
        <w:rPr>
          <w:rStyle w:val="Style1"/>
        </w:rPr>
        <w:t>?</w:t>
      </w:r>
      <w:r>
        <w:rPr>
          <w:rStyle w:val="Style1"/>
        </w:rPr>
        <w:t>:</w:t>
      </w:r>
      <w:proofErr w:type="gramEnd"/>
      <w:r>
        <w:rPr>
          <w:rFonts w:ascii="Avenir Book" w:hAnsi="Avenir Book"/>
        </w:rPr>
        <w:t xml:space="preserve"> Covers listening and scheduling tools like </w:t>
      </w:r>
      <w:proofErr w:type="spellStart"/>
      <w:r>
        <w:rPr>
          <w:rFonts w:ascii="Avenir Book" w:hAnsi="Avenir Book"/>
        </w:rPr>
        <w:t>TweetDeck</w:t>
      </w:r>
      <w:proofErr w:type="spellEnd"/>
      <w:r>
        <w:rPr>
          <w:rFonts w:ascii="Avenir Book" w:hAnsi="Avenir Book"/>
        </w:rPr>
        <w:t xml:space="preserve">, </w:t>
      </w:r>
      <w:proofErr w:type="spellStart"/>
      <w:r>
        <w:rPr>
          <w:rFonts w:ascii="Avenir Book" w:hAnsi="Avenir Book"/>
        </w:rPr>
        <w:t>HootSuite</w:t>
      </w:r>
      <w:proofErr w:type="spellEnd"/>
      <w:r>
        <w:rPr>
          <w:rFonts w:ascii="Avenir Book" w:hAnsi="Avenir Book"/>
        </w:rPr>
        <w:t xml:space="preserve"> and Buffer, among others.</w:t>
      </w:r>
      <w:r w:rsidR="00222C3E">
        <w:rPr>
          <w:rFonts w:ascii="Avenir Book" w:hAnsi="Avenir Book"/>
        </w:rPr>
        <w:t xml:space="preserve"> These free tools will make your social media life easier!</w:t>
      </w:r>
      <w:r>
        <w:rPr>
          <w:rFonts w:ascii="Avenir Book" w:hAnsi="Avenir Book"/>
        </w:rPr>
        <w:br/>
      </w:r>
      <w:hyperlink r:id="rId19" w:history="1">
        <w:proofErr w:type="gramStart"/>
        <w:r w:rsidRPr="00AE7BE4">
          <w:rPr>
            <w:rStyle w:val="Hyperlink"/>
            <w:rFonts w:ascii="Avenir Black" w:hAnsi="Avenir Black"/>
          </w:rPr>
          <w:t>echo.co</w:t>
        </w:r>
        <w:proofErr w:type="gramEnd"/>
        <w:r w:rsidRPr="00AE7BE4">
          <w:rPr>
            <w:rStyle w:val="Hyperlink"/>
            <w:rFonts w:ascii="Avenir Black" w:hAnsi="Avenir Black"/>
          </w:rPr>
          <w:t>/blog/what-are-best-social-media-tools-non-profits-and-small-businesses</w:t>
        </w:r>
      </w:hyperlink>
    </w:p>
    <w:p w14:paraId="4B9DB8E3" w14:textId="05212805" w:rsidR="002A7EB8" w:rsidRDefault="00973B6D" w:rsidP="002A7EB8">
      <w:pPr>
        <w:rPr>
          <w:rStyle w:val="Style1"/>
          <w:color w:val="auto"/>
          <w:shd w:val="clear" w:color="auto" w:fill="auto"/>
        </w:rPr>
      </w:pPr>
      <w:r w:rsidRPr="00962C4D">
        <w:rPr>
          <w:rStyle w:val="Style1"/>
        </w:rPr>
        <w:t>Say What? Build a Social Media Listening Dashboard for Your Nonprofit</w:t>
      </w:r>
      <w:r>
        <w:rPr>
          <w:rStyle w:val="Style1"/>
        </w:rPr>
        <w:t>:</w:t>
      </w:r>
      <w:r>
        <w:rPr>
          <w:rFonts w:ascii="Avenir Book" w:hAnsi="Avenir Book"/>
        </w:rPr>
        <w:t xml:space="preserve"> </w:t>
      </w:r>
      <w:r w:rsidR="00E70D62">
        <w:rPr>
          <w:rFonts w:ascii="Avenir Book" w:hAnsi="Avenir Book"/>
        </w:rPr>
        <w:t xml:space="preserve">Talking about your </w:t>
      </w:r>
      <w:r w:rsidR="002A7EB8">
        <w:rPr>
          <w:rFonts w:ascii="Avenir Book" w:hAnsi="Avenir Book"/>
        </w:rPr>
        <w:t>group</w:t>
      </w:r>
      <w:r w:rsidR="00E70D62">
        <w:rPr>
          <w:rFonts w:ascii="Avenir Book" w:hAnsi="Avenir Book"/>
        </w:rPr>
        <w:t xml:space="preserve"> is only one half of social media. You also want to know what people are saying about you! A “listening dashboard” </w:t>
      </w:r>
      <w:r w:rsidR="002446F8">
        <w:rPr>
          <w:rFonts w:ascii="Avenir Book" w:hAnsi="Avenir Book"/>
        </w:rPr>
        <w:t>looks</w:t>
      </w:r>
      <w:r w:rsidR="00E70D62">
        <w:rPr>
          <w:rFonts w:ascii="Avenir Book" w:hAnsi="Avenir Book"/>
        </w:rPr>
        <w:t xml:space="preserve"> across social networks, all in one place.</w:t>
      </w:r>
      <w:r>
        <w:rPr>
          <w:rFonts w:ascii="Avenir Book" w:hAnsi="Avenir Book"/>
        </w:rPr>
        <w:br/>
      </w:r>
      <w:proofErr w:type="gramStart"/>
      <w:r w:rsidRPr="002446F8">
        <w:rPr>
          <w:rFonts w:ascii="Avenir Black" w:hAnsi="Avenir Black"/>
          <w:sz w:val="22"/>
          <w:szCs w:val="22"/>
        </w:rPr>
        <w:t>npengage.com</w:t>
      </w:r>
      <w:proofErr w:type="gramEnd"/>
      <w:r w:rsidRPr="002446F8">
        <w:rPr>
          <w:rFonts w:ascii="Avenir Black" w:hAnsi="Avenir Black"/>
          <w:sz w:val="22"/>
          <w:szCs w:val="22"/>
        </w:rPr>
        <w:t>/nonprofit-fundraising/build-social-media-listening-dashboard-for-your-nonprofit</w:t>
      </w:r>
      <w:r w:rsidR="002A7EB8" w:rsidRPr="007D5AAE">
        <w:rPr>
          <w:rStyle w:val="Style1"/>
          <w:color w:val="auto"/>
          <w:shd w:val="clear" w:color="auto" w:fill="auto"/>
        </w:rPr>
        <w:t xml:space="preserve"> </w:t>
      </w:r>
    </w:p>
    <w:p w14:paraId="0B0ADA1E" w14:textId="5A42E701" w:rsidR="002A7EB8" w:rsidRPr="00895156" w:rsidRDefault="002A7EB8" w:rsidP="002A7EB8">
      <w:pPr>
        <w:pBdr>
          <w:bottom w:val="dotted" w:sz="4" w:space="1" w:color="auto"/>
        </w:pBdr>
        <w:rPr>
          <w:rFonts w:ascii="Avenir Light" w:hAnsi="Avenir Light"/>
          <w:sz w:val="36"/>
          <w:szCs w:val="36"/>
        </w:rPr>
      </w:pPr>
      <w:r>
        <w:rPr>
          <w:rFonts w:ascii="Avenir Light" w:hAnsi="Avenir Light"/>
          <w:sz w:val="36"/>
          <w:szCs w:val="36"/>
        </w:rPr>
        <w:t>Resources</w:t>
      </w:r>
    </w:p>
    <w:p w14:paraId="07DE4B9C" w14:textId="17F02F69" w:rsidR="002A7EB8" w:rsidRPr="002A7EB8" w:rsidRDefault="002A7EB8" w:rsidP="00CA6115">
      <w:pPr>
        <w:rPr>
          <w:rFonts w:ascii="Avenir Black" w:hAnsi="Avenir Black"/>
        </w:rPr>
      </w:pPr>
      <w:r>
        <w:rPr>
          <w:rStyle w:val="Style1"/>
        </w:rPr>
        <w:t>Nonprofit Technology Network’s Arts Nonprofits discussion group</w:t>
      </w:r>
      <w:r w:rsidRPr="00895156">
        <w:rPr>
          <w:rStyle w:val="Style1"/>
        </w:rPr>
        <w:t>:</w:t>
      </w:r>
      <w:r w:rsidRPr="00895156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NTEN is a membership organization geared </w:t>
      </w:r>
      <w:r w:rsidR="002446F8">
        <w:rPr>
          <w:rFonts w:ascii="Avenir Book" w:hAnsi="Avenir Book"/>
        </w:rPr>
        <w:t>to</w:t>
      </w:r>
      <w:r>
        <w:rPr>
          <w:rFonts w:ascii="Avenir Book" w:hAnsi="Avenir Book"/>
        </w:rPr>
        <w:t xml:space="preserve"> nonprofits, but </w:t>
      </w:r>
      <w:r w:rsidR="002446F8">
        <w:rPr>
          <w:rFonts w:ascii="Avenir Book" w:hAnsi="Avenir Book"/>
        </w:rPr>
        <w:t>this group is open to non-members. It’s</w:t>
      </w:r>
      <w:r>
        <w:rPr>
          <w:rFonts w:ascii="Avenir Book" w:hAnsi="Avenir Book"/>
        </w:rPr>
        <w:t xml:space="preserve"> a great place to ask how other arts groups — bands, theaters, dance troupes and others — are using technology and social media to advance their causes. Highly recommended!</w:t>
      </w:r>
      <w:r>
        <w:rPr>
          <w:rFonts w:ascii="Avenir Book" w:hAnsi="Avenir Book"/>
        </w:rPr>
        <w:br/>
      </w:r>
      <w:proofErr w:type="gramStart"/>
      <w:r w:rsidRPr="002A7EB8">
        <w:rPr>
          <w:rFonts w:ascii="Avenir Black" w:hAnsi="Avenir Black"/>
        </w:rPr>
        <w:t>community.nten.org</w:t>
      </w:r>
      <w:proofErr w:type="gramEnd"/>
      <w:r w:rsidRPr="002A7EB8">
        <w:rPr>
          <w:rFonts w:ascii="Avenir Black" w:hAnsi="Avenir Black"/>
        </w:rPr>
        <w:t>/</w:t>
      </w:r>
      <w:proofErr w:type="spellStart"/>
      <w:r w:rsidRPr="002A7EB8">
        <w:rPr>
          <w:rFonts w:ascii="Avenir Black" w:hAnsi="Avenir Black"/>
        </w:rPr>
        <w:t>artsnonprofits</w:t>
      </w:r>
      <w:bookmarkStart w:id="0" w:name="_GoBack"/>
      <w:bookmarkEnd w:id="0"/>
      <w:proofErr w:type="spellEnd"/>
    </w:p>
    <w:p w14:paraId="1751749E" w14:textId="11DC9388" w:rsidR="00EE16B2" w:rsidRDefault="002A7EB8" w:rsidP="002A7EB8">
      <w:pPr>
        <w:rPr>
          <w:rFonts w:ascii="Avenir Black" w:hAnsi="Avenir Black"/>
        </w:rPr>
      </w:pPr>
      <w:proofErr w:type="spellStart"/>
      <w:r>
        <w:rPr>
          <w:rStyle w:val="Style1"/>
        </w:rPr>
        <w:t>TechSoup</w:t>
      </w:r>
      <w:proofErr w:type="spellEnd"/>
      <w:r>
        <w:rPr>
          <w:rStyle w:val="Style1"/>
        </w:rPr>
        <w:t xml:space="preserve"> software donations</w:t>
      </w:r>
      <w:r w:rsidRPr="00895156">
        <w:rPr>
          <w:rStyle w:val="Style1"/>
        </w:rPr>
        <w:t>:</w:t>
      </w:r>
      <w:r w:rsidRPr="00895156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For groups that are registered 501(c)(</w:t>
      </w:r>
      <w:proofErr w:type="gramStart"/>
      <w:r>
        <w:rPr>
          <w:rFonts w:ascii="Avenir Book" w:hAnsi="Avenir Book"/>
        </w:rPr>
        <w:t>3)s</w:t>
      </w:r>
      <w:proofErr w:type="gramEnd"/>
      <w:r>
        <w:rPr>
          <w:rFonts w:ascii="Avenir Book" w:hAnsi="Avenir Book"/>
        </w:rPr>
        <w:t xml:space="preserve"> or have a fiscal sponsor who is, </w:t>
      </w:r>
      <w:proofErr w:type="spellStart"/>
      <w:r>
        <w:rPr>
          <w:rFonts w:ascii="Avenir Book" w:hAnsi="Avenir Book"/>
        </w:rPr>
        <w:t>TechSoup</w:t>
      </w:r>
      <w:proofErr w:type="spellEnd"/>
      <w:r>
        <w:rPr>
          <w:rFonts w:ascii="Avenir Book" w:hAnsi="Avenir Book"/>
        </w:rPr>
        <w:t xml:space="preserve"> is an amazing resource, offering free and </w:t>
      </w:r>
      <w:r>
        <w:rPr>
          <w:rFonts w:ascii="Avenir Book" w:hAnsi="Avenir Book"/>
          <w:i/>
        </w:rPr>
        <w:t>heavily</w:t>
      </w:r>
      <w:r>
        <w:rPr>
          <w:rFonts w:ascii="Avenir Book" w:hAnsi="Avenir Book"/>
        </w:rPr>
        <w:t xml:space="preserve"> discounted software and some hardware to organizations. They also have interesting discussion forums around lots of topics, like using video editing and </w:t>
      </w:r>
      <w:proofErr w:type="gramStart"/>
      <w:r>
        <w:rPr>
          <w:rFonts w:ascii="Avenir Book" w:hAnsi="Avenir Book"/>
        </w:rPr>
        <w:t>fundraising, that</w:t>
      </w:r>
      <w:proofErr w:type="gramEnd"/>
      <w:r>
        <w:rPr>
          <w:rFonts w:ascii="Avenir Book" w:hAnsi="Avenir Book"/>
        </w:rPr>
        <w:t xml:space="preserve"> might apply to your group.</w:t>
      </w:r>
      <w:r>
        <w:rPr>
          <w:rFonts w:ascii="Avenir Book" w:hAnsi="Avenir Book"/>
        </w:rPr>
        <w:br/>
      </w:r>
      <w:proofErr w:type="gramStart"/>
      <w:r w:rsidR="00EE16B2" w:rsidRPr="00EE16B2">
        <w:rPr>
          <w:rFonts w:ascii="Avenir Black" w:hAnsi="Avenir Black"/>
        </w:rPr>
        <w:t>techsoup.org</w:t>
      </w:r>
      <w:proofErr w:type="gramEnd"/>
      <w:r w:rsidR="00EE16B2" w:rsidRPr="00EE16B2">
        <w:rPr>
          <w:rFonts w:ascii="Avenir Black" w:hAnsi="Avenir Black"/>
        </w:rPr>
        <w:t>/joining-</w:t>
      </w:r>
      <w:proofErr w:type="spellStart"/>
      <w:r w:rsidR="00EE16B2" w:rsidRPr="00EE16B2">
        <w:rPr>
          <w:rFonts w:ascii="Avenir Black" w:hAnsi="Avenir Black"/>
        </w:rPr>
        <w:t>techsoup</w:t>
      </w:r>
      <w:proofErr w:type="spellEnd"/>
    </w:p>
    <w:p w14:paraId="74DBA8C0" w14:textId="33A8ED04" w:rsidR="002446F8" w:rsidRPr="002446F8" w:rsidRDefault="002446F8" w:rsidP="00CA6115">
      <w:pPr>
        <w:rPr>
          <w:rFonts w:ascii="Avenir Book" w:hAnsi="Avenir Book"/>
        </w:rPr>
      </w:pPr>
      <w:r>
        <w:rPr>
          <w:rStyle w:val="Style1"/>
        </w:rPr>
        <w:t>Free web hosting for life for nonprofits</w:t>
      </w:r>
      <w:r w:rsidRPr="00895156">
        <w:rPr>
          <w:rStyle w:val="Style1"/>
        </w:rPr>
        <w:t>:</w:t>
      </w:r>
      <w:r w:rsidRPr="00895156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Again, if you’re a 501(c)(3), you can get a great deal from </w:t>
      </w:r>
      <w:proofErr w:type="spellStart"/>
      <w:r>
        <w:rPr>
          <w:rFonts w:ascii="Avenir Book" w:hAnsi="Avenir Book"/>
        </w:rPr>
        <w:t>DreamHost</w:t>
      </w:r>
      <w:proofErr w:type="spellEnd"/>
      <w:r>
        <w:rPr>
          <w:rFonts w:ascii="Avenir Book" w:hAnsi="Avenir Book"/>
        </w:rPr>
        <w:t>, who will give you a website forever, for free. I don’t know of any other web host that does this.</w:t>
      </w:r>
      <w:r>
        <w:rPr>
          <w:rFonts w:ascii="Avenir Book" w:hAnsi="Avenir Book"/>
        </w:rPr>
        <w:br/>
      </w:r>
      <w:proofErr w:type="gramStart"/>
      <w:r w:rsidRPr="002446F8">
        <w:rPr>
          <w:rFonts w:ascii="Avenir Black" w:hAnsi="Avenir Black"/>
        </w:rPr>
        <w:t>wiki.dreamhost.com</w:t>
      </w:r>
      <w:proofErr w:type="gramEnd"/>
      <w:r w:rsidRPr="002446F8">
        <w:rPr>
          <w:rFonts w:ascii="Avenir Black" w:hAnsi="Avenir Black"/>
        </w:rPr>
        <w:t>/Non-</w:t>
      </w:r>
      <w:proofErr w:type="spellStart"/>
      <w:r w:rsidRPr="002446F8">
        <w:rPr>
          <w:rFonts w:ascii="Avenir Black" w:hAnsi="Avenir Black"/>
        </w:rPr>
        <w:t>profit_Discount</w:t>
      </w:r>
      <w:proofErr w:type="spellEnd"/>
    </w:p>
    <w:sectPr w:rsidR="002446F8" w:rsidRPr="002446F8" w:rsidSect="00E5710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Heavy Oblique">
    <w:panose1 w:val="020B070302020309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69"/>
    <w:rsid w:val="000737E0"/>
    <w:rsid w:val="000801EF"/>
    <w:rsid w:val="00096760"/>
    <w:rsid w:val="000D5107"/>
    <w:rsid w:val="00144683"/>
    <w:rsid w:val="001A5041"/>
    <w:rsid w:val="00203D07"/>
    <w:rsid w:val="00222C3E"/>
    <w:rsid w:val="00226AF2"/>
    <w:rsid w:val="002446F8"/>
    <w:rsid w:val="00250C32"/>
    <w:rsid w:val="002620B6"/>
    <w:rsid w:val="002A7EB8"/>
    <w:rsid w:val="002B620B"/>
    <w:rsid w:val="002C49DD"/>
    <w:rsid w:val="002C5C1E"/>
    <w:rsid w:val="002E5D92"/>
    <w:rsid w:val="003879FA"/>
    <w:rsid w:val="003D65AA"/>
    <w:rsid w:val="003E4533"/>
    <w:rsid w:val="004A7C5D"/>
    <w:rsid w:val="004C60FE"/>
    <w:rsid w:val="00521805"/>
    <w:rsid w:val="0056526D"/>
    <w:rsid w:val="005818F2"/>
    <w:rsid w:val="00583A60"/>
    <w:rsid w:val="005A6509"/>
    <w:rsid w:val="006209E1"/>
    <w:rsid w:val="00651100"/>
    <w:rsid w:val="006C7932"/>
    <w:rsid w:val="0075718E"/>
    <w:rsid w:val="0078577E"/>
    <w:rsid w:val="007D5AAE"/>
    <w:rsid w:val="00812D28"/>
    <w:rsid w:val="00895156"/>
    <w:rsid w:val="008B6C18"/>
    <w:rsid w:val="008C063A"/>
    <w:rsid w:val="009023BF"/>
    <w:rsid w:val="00953D76"/>
    <w:rsid w:val="00962C4D"/>
    <w:rsid w:val="00972994"/>
    <w:rsid w:val="00973B6D"/>
    <w:rsid w:val="009928E4"/>
    <w:rsid w:val="009F1802"/>
    <w:rsid w:val="00A209B1"/>
    <w:rsid w:val="00A5483B"/>
    <w:rsid w:val="00A80069"/>
    <w:rsid w:val="00AA290D"/>
    <w:rsid w:val="00AE2262"/>
    <w:rsid w:val="00AE7BE4"/>
    <w:rsid w:val="00AF6C2B"/>
    <w:rsid w:val="00B1162C"/>
    <w:rsid w:val="00B70A88"/>
    <w:rsid w:val="00BC6271"/>
    <w:rsid w:val="00CA6115"/>
    <w:rsid w:val="00CC1690"/>
    <w:rsid w:val="00D91844"/>
    <w:rsid w:val="00E223DB"/>
    <w:rsid w:val="00E57109"/>
    <w:rsid w:val="00E61C2A"/>
    <w:rsid w:val="00E70D62"/>
    <w:rsid w:val="00EE16B2"/>
    <w:rsid w:val="00F21F4B"/>
    <w:rsid w:val="00FD0659"/>
    <w:rsid w:val="00F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1F6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7E"/>
    <w:pPr>
      <w:spacing w:after="240"/>
    </w:pPr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AE7BE4"/>
    <w:rPr>
      <w:rFonts w:ascii="Avenir Book" w:hAnsi="Avenir Book"/>
      <w:color w:val="000000" w:themeColor="text1"/>
      <w:sz w:val="24"/>
      <w:szCs w:val="24"/>
      <w:u w:val="none"/>
    </w:rPr>
  </w:style>
  <w:style w:type="character" w:customStyle="1" w:styleId="Style1">
    <w:name w:val="Style1"/>
    <w:basedOn w:val="DefaultParagraphFont"/>
    <w:uiPriority w:val="1"/>
    <w:qFormat/>
    <w:rsid w:val="00895156"/>
    <w:rPr>
      <w:rFonts w:ascii="Avenir Black" w:hAnsi="Avenir Black"/>
      <w:b/>
      <w:color w:val="FFFFFF" w:themeColor="background1"/>
      <w:shd w:val="clear" w:color="auto" w:fill="118C9A"/>
    </w:rPr>
  </w:style>
  <w:style w:type="character" w:styleId="FollowedHyperlink">
    <w:name w:val="FollowedHyperlink"/>
    <w:basedOn w:val="DefaultParagraphFont"/>
    <w:uiPriority w:val="99"/>
    <w:semiHidden/>
    <w:unhideWhenUsed/>
    <w:rsid w:val="00AE22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7E"/>
    <w:pPr>
      <w:spacing w:after="240"/>
    </w:pPr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AE7BE4"/>
    <w:rPr>
      <w:rFonts w:ascii="Avenir Book" w:hAnsi="Avenir Book"/>
      <w:color w:val="000000" w:themeColor="text1"/>
      <w:sz w:val="24"/>
      <w:szCs w:val="24"/>
      <w:u w:val="none"/>
    </w:rPr>
  </w:style>
  <w:style w:type="character" w:customStyle="1" w:styleId="Style1">
    <w:name w:val="Style1"/>
    <w:basedOn w:val="DefaultParagraphFont"/>
    <w:uiPriority w:val="1"/>
    <w:qFormat/>
    <w:rsid w:val="00895156"/>
    <w:rPr>
      <w:rFonts w:ascii="Avenir Black" w:hAnsi="Avenir Black"/>
      <w:b/>
      <w:color w:val="FFFFFF" w:themeColor="background1"/>
      <w:shd w:val="clear" w:color="auto" w:fill="118C9A"/>
    </w:rPr>
  </w:style>
  <w:style w:type="character" w:styleId="FollowedHyperlink">
    <w:name w:val="FollowedHyperlink"/>
    <w:basedOn w:val="DefaultParagraphFont"/>
    <w:uiPriority w:val="99"/>
    <w:semiHidden/>
    <w:unhideWhenUsed/>
    <w:rsid w:val="00AE22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echsoupcanada.ca/en/community/blog/5-tips-for-arts-groups-on-social-media-with-example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artsmarketing.org/resources/ebooks" TargetMode="External"/><Relationship Id="rId11" Type="http://schemas.openxmlformats.org/officeDocument/2006/relationships/hyperlink" Target="http://npsocialmedia101.wikispaces.com/digitalstorytelling101" TargetMode="External"/><Relationship Id="rId12" Type="http://schemas.openxmlformats.org/officeDocument/2006/relationships/hyperlink" Target="http://techsoup.org/community/community-initiatives/storymakers-resources" TargetMode="External"/><Relationship Id="rId13" Type="http://schemas.openxmlformats.org/officeDocument/2006/relationships/hyperlink" Target="http://suziemcc.com/2014/06/12/heres-why-your-facebook-strategy-is-obsolete/" TargetMode="External"/><Relationship Id="rId14" Type="http://schemas.openxmlformats.org/officeDocument/2006/relationships/hyperlink" Target="http://bloomerang.co/blog/5-twitter-hacks-for-nonprofits/" TargetMode="External"/><Relationship Id="rId15" Type="http://schemas.openxmlformats.org/officeDocument/2006/relationships/hyperlink" Target="http://blog.capterra.com/use-google-plus-for-nonprofits/" TargetMode="External"/><Relationship Id="rId16" Type="http://schemas.openxmlformats.org/officeDocument/2006/relationships/hyperlink" Target="http://nptechforgood.com/2014/05/04/how-to-report-live-from-nonprofit-events-and-conferences/" TargetMode="External"/><Relationship Id="rId17" Type="http://schemas.openxmlformats.org/officeDocument/2006/relationships/hyperlink" Target="http://thenextweb.com/socialmedia/2014/09/28/day-life-social-media-manager-spend-time-social-media/" TargetMode="External"/><Relationship Id="rId18" Type="http://schemas.openxmlformats.org/officeDocument/2006/relationships/hyperlink" Target="http://www.idealware.org/reports/nonprofit-social-media-decision-guide" TargetMode="External"/><Relationship Id="rId19" Type="http://schemas.openxmlformats.org/officeDocument/2006/relationships/hyperlink" Target="http://echo.co/blog/what-are-best-social-media-tools-non-profits-and-small-businesse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ptechforgood.com/2014/10/19/10-facebook-page-best-practices-for-nonprofits" TargetMode="External"/><Relationship Id="rId6" Type="http://schemas.openxmlformats.org/officeDocument/2006/relationships/hyperlink" Target="http://www.bethkanter.org/content-curation-101" TargetMode="External"/><Relationship Id="rId7" Type="http://schemas.openxmlformats.org/officeDocument/2006/relationships/hyperlink" Target="http://nptechforgood.com/2014/09/14/9-must-know-best-practices-for-distributing-your-nonprofits-content-on-social-networks/" TargetMode="External"/><Relationship Id="rId8" Type="http://schemas.openxmlformats.org/officeDocument/2006/relationships/hyperlink" Target="http://alexandrasamuel.com/career-work/how-to-sustain-a-social-media-presence-in-3-hours-a-we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757</Words>
  <Characters>4319</Characters>
  <Application>Microsoft Macintosh Word</Application>
  <DocSecurity>0</DocSecurity>
  <Lines>35</Lines>
  <Paragraphs>10</Paragraphs>
  <ScaleCrop>false</ScaleCrop>
  <Company>Rootwork.org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Boothe</dc:creator>
  <cp:keywords/>
  <dc:description/>
  <cp:lastModifiedBy>Ivan Boothe</cp:lastModifiedBy>
  <cp:revision>48</cp:revision>
  <cp:lastPrinted>2014-11-14T02:47:00Z</cp:lastPrinted>
  <dcterms:created xsi:type="dcterms:W3CDTF">2014-10-31T05:33:00Z</dcterms:created>
  <dcterms:modified xsi:type="dcterms:W3CDTF">2016-01-08T09:26:00Z</dcterms:modified>
</cp:coreProperties>
</file>