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Future Interns - Cyber Security Task 1 (2026)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Vulnerability Assessment Report</w:t>
      </w:r>
    </w:p>
    <w:p>
      <w:pPr>
        <w:spacing w:after="200"/>
        <w:jc w:val="center"/>
      </w:pPr>
      <w:r>
        <w:rPr>
          <w:sz w:val="28"/>
          <w:szCs w:val="28"/>
        </w:rPr>
        <w:t xml:space="preserve">example.com - Read-Only Security Analysis</w:t>
      </w:r>
    </w:p>
    <w:p>
      <w:pPr>
        <w:spacing w:after="200"/>
        <w:jc w:val="center"/>
      </w:pPr>
      <w:r>
        <w:rPr>
          <w:sz w:val="24"/>
          <w:szCs w:val="24"/>
        </w:rPr>
        <w:t xml:space="preserve">Prepared by Ebasa Getu</w:t>
      </w:r>
    </w:p>
    <w:p>
      <w:pPr>
        <w:spacing w:after="200"/>
        <w:jc w:val="center"/>
      </w:pPr>
      <w:r>
        <w:rPr>
          <w:sz w:val="24"/>
          <w:szCs w:val="24"/>
        </w:rPr>
        <w:t xml:space="preserve">___________________________________________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Report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https://example.com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June 2026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Methodology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Read-Only Passive Analysis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 pages, headers, SSL/TLS, DNS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Ebasa Getu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sz w:val="24"/>
          <w:szCs w:val="24"/>
        </w:rPr>
        <w:t xml:space="preserve">A read-only vulnerability assessment was performed on example.com. The assessment focused on security header configuration, SSL/TLS implementation, and information disclosure risks. Of the eight security headers recommended by industry standards (OWASP, Mozilla Observatory), seven were found to be missing or improperly configured.</w:t>
      </w:r>
    </w:p>
    <w:p>
      <w:pPr>
        <w:spacing w:after="120"/>
      </w:pPr>
      <w:r>
        <w:rPr>
          <w:sz w:val="24"/>
          <w:szCs w:val="24"/>
        </w:rPr>
        <w:t xml:space="preserve">The most critical finding is the absence of a Content-Security-Policy header, which leaves the site vulnerable to cross-site scripting attacks. All findings are remediable with straightforward server configuration changes.</w:t>
      </w: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Risk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Content-Security-Policy (CSP)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Without CSP, if an attacker finds an XSS vulnerability anywhere on the...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X-Frame-Options Header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attacker can embed the website in an invisible iframe on a maliciou...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Strict-Transport-Security (HSTS)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Users can connect over HTTP, exposing all transmitted data to intercep...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X-Content-Type-Options Header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Attackers can potentially bypass Content-Type checks by having the bro...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HTTP-to-HTTPS Redirect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attacker on public Wi-Fi can intercept HTTP traffic, inject malicio...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Information Disclosure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Disclosed server information helps attackers identify potential vulner...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Referrer-Policy Header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Sensitive data in URLs may leak to third-party sites. Privacy-consciou...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Permissions-Policy Header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Third-party scripts or iframes could potentially access sensitive devi...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1: Missing Content-Security-Policy (CSP)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Content-Security-Policy header is not set. CSP is a critical security layer that helps detect and mitigate cross-site scripting and data injection attacks by controlling which resources the browser is allowed to load.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Without CSP, if an attacker finds an XSS vulnerability anywhere on the site, they can inject arbitrary scripts, steal cookies, redirect users to malicious sites, or deface the page.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Add Content-Security-Policy: default-src 'self' header</w:t>
      </w:r>
    </w:p>
    <w:p>
      <w:pPr>
        <w:spacing w:after="60"/>
      </w:pPr>
      <w:r>
        <w:rPr>
          <w:sz w:val="22"/>
          <w:szCs w:val="22"/>
        </w:rPr>
        <w:t xml:space="preserve">2. Start with report-only mode to monitor violations before enforcing</w:t>
      </w:r>
    </w:p>
    <w:p>
      <w:pPr>
        <w:spacing w:after="60"/>
      </w:pPr>
      <w:r>
        <w:rPr>
          <w:sz w:val="22"/>
          <w:szCs w:val="22"/>
        </w:rPr>
        <w:t xml:space="preserve">3. Include specific directives: script-src, style-src, img-src</w:t>
      </w:r>
    </w:p>
    <w:p>
      <w:pPr>
        <w:spacing w:after="60"/>
      </w:pPr>
      <w:r>
        <w:rPr>
          <w:sz w:val="22"/>
          <w:szCs w:val="22"/>
        </w:rPr>
        <w:t xml:space="preserve">4. Avoid unsafe-inline and unsafe-eval in production policies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2: Missing X-Frame-Options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X-Frame-Options header is not configured. This header prevents the page from being embedded in iframes on other websites, protecting against clickjacking attacks.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An attacker can embed the website in an invisible iframe on a malicious page, tricking users into performing actions they did not intend.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Add X-Frame-Options: DENY to prevent all framing</w:t>
      </w:r>
    </w:p>
    <w:p>
      <w:pPr>
        <w:spacing w:after="60"/>
      </w:pPr>
      <w:r>
        <w:rPr>
          <w:sz w:val="22"/>
          <w:szCs w:val="22"/>
        </w:rPr>
        <w:t xml:space="preserve">2. Use SAMEORIGIN if framing by the same origin is needed</w:t>
      </w:r>
    </w:p>
    <w:p>
      <w:pPr>
        <w:spacing w:after="60"/>
      </w:pPr>
      <w:r>
        <w:rPr>
          <w:sz w:val="22"/>
          <w:szCs w:val="22"/>
        </w:rPr>
        <w:t xml:space="preserve">3. Also add frame-ancestors directive in CSP for modern browsers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3: Missing Strict-Transport-Security (HSTS)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HSTS header is not present. HSTS instructs browsers to always connect via HTTPS, preventing SSL-stripping attacks.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Users can connect over HTTP, exposing all transmitted data to interception by attackers on the same network.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Add Strict-Transport-Security: max-age=31536000; includeSubDomains</w:t>
      </w:r>
    </w:p>
    <w:p>
      <w:pPr>
        <w:spacing w:after="60"/>
      </w:pPr>
      <w:r>
        <w:rPr>
          <w:sz w:val="22"/>
          <w:szCs w:val="22"/>
        </w:rPr>
        <w:t xml:space="preserve">2. Start with a lower max-age then increase gradually</w:t>
      </w:r>
    </w:p>
    <w:p>
      <w:pPr>
        <w:spacing w:after="60"/>
      </w:pPr>
      <w:r>
        <w:rPr>
          <w:sz w:val="22"/>
          <w:szCs w:val="22"/>
        </w:rPr>
        <w:t xml:space="preserve">3. Submit domain to browser HSTS preload lists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4: Missing X-Content-Type-Options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X-Content-Type-Options header is not configured. Without it, browsers may perform MIME-type sniffing.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Attackers can potentially bypass Content-Type checks by having the browser interpret files differently than declared.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Add X-Content-Type-Options: nosniff to all responses</w:t>
      </w:r>
    </w:p>
    <w:p>
      <w:pPr>
        <w:spacing w:after="60"/>
      </w:pPr>
      <w:r>
        <w:rPr>
          <w:sz w:val="22"/>
          <w:szCs w:val="22"/>
        </w:rPr>
        <w:t xml:space="preserve">2. Ensure all responses include accurate Content-Type headers</w:t>
      </w:r>
    </w:p>
    <w:p>
      <w:pPr>
        <w:spacing w:after="60"/>
      </w:pPr>
      <w:r>
        <w:rPr>
          <w:sz w:val="22"/>
          <w:szCs w:val="22"/>
        </w:rPr>
        <w:t xml:space="preserve">3. Validate uploaded file MIME types server-side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5: No HTTP-to-HTTPS Redirect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HTTP version responds with 200 OK instead of redirecting to HTTPS, meaning unencrypted connections are accepted.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An attacker on public Wi-Fi can intercept HTTP traffic, inject malicious content, or steal credentials before any HTTPS upgrade.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Configure 301 redirect from HTTP to HTTPS for all traffic</w:t>
      </w:r>
    </w:p>
    <w:p>
      <w:pPr>
        <w:spacing w:after="60"/>
      </w:pPr>
      <w:r>
        <w:rPr>
          <w:sz w:val="22"/>
          <w:szCs w:val="22"/>
        </w:rPr>
        <w:t xml:space="preserve">2. Implement HSTS to ensure browsers remember HTTPS</w:t>
      </w:r>
    </w:p>
    <w:p>
      <w:pPr>
        <w:spacing w:after="60"/>
      </w:pPr>
      <w:r>
        <w:rPr>
          <w:sz w:val="22"/>
          <w:szCs w:val="22"/>
        </w:rPr>
        <w:t xml:space="preserve">3. Add domain to HSTS preload lists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6: Server Information Disclosure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Server header reveals the server technology (cloudflare), aiding attacker reconnaissance.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Disclosed server information helps attackers identify potential vulnerabilities specific to the technology stack.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Strip or minimize Server header information</w:t>
      </w:r>
    </w:p>
    <w:p>
      <w:pPr>
        <w:spacing w:after="60"/>
      </w:pPr>
      <w:r>
        <w:rPr>
          <w:sz w:val="22"/>
          <w:szCs w:val="22"/>
        </w:rPr>
        <w:t xml:space="preserve">2. Use generic values or remove the header entirely</w:t>
      </w:r>
    </w:p>
    <w:p>
      <w:pPr>
        <w:spacing w:after="60"/>
      </w:pPr>
      <w:r>
        <w:rPr>
          <w:sz w:val="22"/>
          <w:szCs w:val="22"/>
        </w:rPr>
        <w:t xml:space="preserve">3. Review CDN header disclosure settings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7: Missing Referrer-Policy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Referrer-Policy header is not configured. The browser sends the full URL as the Referer header when users navigate to external sites.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Sensitive data in URLs may leak to third-party sites. Privacy-conscious users may be tracked across sessions.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Add Referrer-Policy: strict-origin-when-cross-origin</w:t>
      </w:r>
    </w:p>
    <w:p>
      <w:pPr>
        <w:spacing w:after="60"/>
      </w:pPr>
      <w:r>
        <w:rPr>
          <w:sz w:val="22"/>
          <w:szCs w:val="22"/>
        </w:rPr>
        <w:t xml:space="preserve">2. Use no-referrer for highly sensitive pages</w:t>
      </w:r>
    </w:p>
    <w:p>
      <w:pPr>
        <w:spacing w:after="60"/>
      </w:pPr>
      <w:r>
        <w:rPr>
          <w:sz w:val="22"/>
          <w:szCs w:val="22"/>
        </w:rPr>
        <w:t xml:space="preserve">3. Test external links to verify referrer behavior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Finding 8: Missing Permissions-Policy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https://example.com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Description</w:t>
      </w:r>
    </w:p>
    <w:p>
      <w:pPr>
        <w:spacing w:after="120"/>
      </w:pPr>
      <w:r>
        <w:rPr>
          <w:sz w:val="24"/>
          <w:szCs w:val="24"/>
        </w:rPr>
        <w:t xml:space="preserve">The Permissions-Policy header is not configured, leaving browser features (camera, microphone, geolocation) unrestricted.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Business Impact</w:t>
      </w:r>
    </w:p>
    <w:p>
      <w:pPr>
        <w:spacing w:after="120"/>
      </w:pPr>
      <w:r>
        <w:rPr>
          <w:sz w:val="24"/>
          <w:szCs w:val="24"/>
        </w:rPr>
        <w:t xml:space="preserve">Third-party scripts or iframes could potentially access sensitive device features without explicit permission.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Remediation</w:t>
      </w:r>
    </w:p>
    <w:p>
      <w:pPr>
        <w:spacing w:after="60"/>
      </w:pPr>
      <w:r>
        <w:rPr>
          <w:sz w:val="22"/>
          <w:szCs w:val="22"/>
        </w:rPr>
        <w:t xml:space="preserve">1. Add Permissions-Policy: geolocation=(), camera=(), microphone=()</w:t>
      </w:r>
    </w:p>
    <w:p>
      <w:pPr>
        <w:spacing w:after="60"/>
      </w:pPr>
      <w:r>
        <w:rPr>
          <w:sz w:val="22"/>
          <w:szCs w:val="22"/>
        </w:rPr>
        <w:t xml:space="preserve">2. Audit which features are actually needed by the application</w:t>
      </w:r>
    </w:p>
    <w:p>
      <w:pPr>
        <w:spacing w:after="60"/>
      </w:pPr>
      <w:r>
        <w:rPr>
          <w:sz w:val="22"/>
          <w:szCs w:val="22"/>
        </w:rPr>
        <w:t xml:space="preserve">3. Review third-party scripts for feature requirements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Methodology and Tools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Analysis Approach</w:t>
      </w:r>
    </w:p>
    <w:p>
      <w:pPr>
        <w:spacing w:after="120"/>
      </w:pPr>
      <w:r>
        <w:rPr>
          <w:sz w:val="24"/>
          <w:szCs w:val="24"/>
        </w:rPr>
        <w:t xml:space="preserve">This assessment was conducted using a strictly read-only, passive approach. No active exploitation, brute force, or denial-of-service testing was performed. The methodology follows the OWASP Web Security Testing Guide guidelines for information gathering and configuration review.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Tools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E0E0E0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HTTP/S request inspection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openssl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SSL/TLS analysis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host/dig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DNS resolution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Browser DevTools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Response header review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Scope</w:t>
      </w:r>
    </w:p>
    <w:p>
      <w:pPr>
        <w:spacing w:after="120"/>
      </w:pPr>
      <w:r>
        <w:rPr>
          <w:sz w:val="24"/>
          <w:szCs w:val="24"/>
        </w:rPr>
        <w:t xml:space="preserve">In Scope: Public-facing pages and endpoints at https://example.com and http://example.com. Passive security header review, SSL/TLS configuration analysis, DNS record inspection, and directory enumeration.</w:t>
      </w:r>
    </w:p>
    <w:p>
      <w:pPr>
        <w:spacing w:after="120"/>
      </w:pPr>
      <w:r>
        <w:rPr>
          <w:sz w:val="24"/>
          <w:szCs w:val="24"/>
        </w:rPr>
        <w:t xml:space="preserve">Out of Scope: No active exploitation, no authentication bypass attempts, no brute force testing, no denial-of-service testing, no injection attempts.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c199c355ff0ed8e3c6594bbbba71201020bb1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2026-06-18T13:28:54.220Z</dcterms:created>
  <dcterms:modified xsi:type="dcterms:W3CDTF">2026-06-18T13:28:54.220Z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