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{NOMBRE}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{EDAD}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{FECHA}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{HORAS}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{MEDICIONES_DIURNAS}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{MEDICIONES_NOCTURNAS}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{HORAS}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{PRESION_PROMEDIO}.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{PRESION_DIURNA}.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{PRESION_NOCTURNA}.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{PRESION_DIURNA_SISTOLICA},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{PRESION_DIURNA_DIASTOLICA}.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{PRESION_NOCTURNA_SISTOLICA},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{PRESION_NOCTURNA_DIASTOLICA}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{PRESION_PULSO_D}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{PATRON_DIPPER_D}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{PRESION_ARTERIAL}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{HORAS}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{PATRON_DIPPER_C}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{PRESION_PULSO_C}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