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为了执行智能床位分配的任务，请确保您上传的文件能够正常打开和读取。此外，请注意用于图片格式输出的要求，我将生成适合的输出说明，包括分配结果。</w:t>
      </w:r>
      <w:r/>
    </w:p>
    <w:p>
      <w:pPr>
        <w:pStyle w:val="Heading3"/>
      </w:pPr>
      <w:r>
        <w:t>优先排列和分配方案步骤：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数据完整性检查</w:t>
      </w:r>
      <w:r>
        <w:t>：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打开并读取 '病房状态表（当前占用情况）' 和 '新患者需求表（待分配）'，确保数据完整，无缺失或损坏记录。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患者优先级排序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根据病情优先级对新患者进行排序，以急重症患者和传染病患者为优先分配对象。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动态匹配分配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计算当前病房可用情况，考虑ICU清洁要求。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根据现有资源优化分配方案，确保床位资源配置的最大化使用。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生成分配方案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制定详细的分配结果，包括患者ID、病房号、入住时间等信息。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确保方案符合医疗标准且避免病房资源冲突。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输出和更新数据表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输出病房分配结果的图片表格（如PNG格式）。</w:t>
      </w:r>
      <w:r/>
    </w:p>
    <w:p>
      <w:pPr>
        <w:pStyle w:val="ListNumber"/>
        <w:spacing w:line="240" w:lineRule="auto"/>
        <w:ind w:left="720"/>
      </w:pPr>
      <w:r/>
      <w:r>
        <w:t>更新现有表格链接以保证时效性和准确性。</w:t>
      </w:r>
      <w:r/>
      <w:r/>
    </w:p>
    <w:p>
      <w:pPr>
        <w:pStyle w:val="Heading3"/>
      </w:pPr>
      <w:r>
        <w:t>请尽快确认数据可用性，接下来将为您生成具体的分配方案图片输出。好的，请确认以下步骤来确保数据的可用性和准确性：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数据完整性检查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>确保您可以正常打开并读取链接中的两个Excel表格文件：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病房状态表（当前占用情况）</w:t>
      </w:r>
      <w:r>
        <w:t xml:space="preserve">: </w:t>
      </w:r>
      <w:hyperlink r:id="rId9">
        <w:r>
          <w:rPr>
            <w:color w:val="0000EE"/>
            <w:u w:val="single"/>
          </w:rPr>
          <w:t>下载链接</w:t>
        </w:r>
      </w:hyperlink>
      <w:r/>
    </w:p>
    <w:p>
      <w:pPr>
        <w:pStyle w:val="ListBullet"/>
        <w:spacing w:line="240" w:lineRule="auto"/>
        <w:ind w:left="1440"/>
      </w:pPr>
      <w:r/>
      <w:r>
        <w:rPr>
          <w:b/>
        </w:rPr>
        <w:t>新患者需求表（待分配）</w:t>
      </w:r>
      <w:r>
        <w:t xml:space="preserve">: </w:t>
      </w:r>
      <w:hyperlink r:id="rId10">
        <w:r>
          <w:rPr>
            <w:color w:val="0000EE"/>
            <w:u w:val="single"/>
          </w:rPr>
          <w:t>下载链接</w:t>
        </w:r>
      </w:hyperlink>
      <w:r/>
      <w:r/>
      <w:r/>
      <w:r/>
    </w:p>
    <w:p>
      <w:r/>
      <w:r>
        <w:t>请检查文件的列和行数据是否完整，无损坏信息，如有问题，请重新上传或修正。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患者优先级排序</w:t>
      </w:r>
      <w:r>
        <w:t>：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请确认表格中包含患者的医疗优先级信息，如病情类型（急重症、传染病等），以便进行排序。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动态匹配分配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我将根据您所提供的数据核对现有病房的空余床位情况，包括即将退房的床位。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生成分配方案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在分配时，将根据病情和房间可用性制定详细的方案，并生成PNG格式的结果图片。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输出和更新数据表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更新后会提供最新的表格链接，以确保数据同步。</w:t>
      </w:r>
      <w:r/>
      <w:r/>
    </w:p>
    <w:p>
      <w:r/>
      <w:r>
        <w:t>请确认以上信息无误后，我将为您开始生成具体的分配方案。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apperapi.jxselab.com/files/9e71272e-3ca5-4fec-8e6d-8f25689fc0e8/0273d57d-0e16-41bf-9760-322e761441f8/&#30149;&#25151;&#29366;&#24577;&#34920;&#65288;&#24403;&#21069;&#21344;&#29992;&#24773;&#20917;&#65289;.xlsx" TargetMode="External"/><Relationship Id="rId10" Type="http://schemas.openxmlformats.org/officeDocument/2006/relationships/hyperlink" Target="https://sapperapi.jxselab.com/files/9e71272e-3ca5-4fec-8e6d-8f25689fc0e8/3a0f6da6-c5e3-4c34-b80a-1dfc88a7bc50/&#26032;&#24739;&#32773;&#38656;&#27714;&#34920;&#65288;&#24453;&#20998;&#37197;&#65289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