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文件https://sapperapi.jxselab.com/files/9e71272e-3ca5-4fec-8e6d-8f25689fc0e8/3c0997ce-0c9f-4b77-afbe-34794556b227/新患者需求表（待分配）.xlsx的内容：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文件https://sapperapi.jxselab.com/files/9e71272e-3ca5-4fec-8e6d-8f25689fc0e8/2229d28c-042c-4fd6-bd89-9391dd6d585d/病房状态表（当前占用情况）.xlsx的内容：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数据已成功读取并检查，现在开始根据病人信息的医疗优先级进行智能床位分配。</w:t>
      </w:r>
      <w:r/>
    </w:p>
    <w:p>
      <w:pPr>
        <w:pStyle w:val="Heading3"/>
      </w:pPr>
      <w:r>
        <w:t>优先级排序</w:t>
      </w:r>
      <w:r/>
    </w:p>
    <w:p>
      <w:r/>
      <w:r>
        <w:t>根据疾病等级排序：</w:t>
      </w:r>
      <w:r/>
      <w:r/>
    </w:p>
    <w:p>
      <w:pPr>
        <w:pStyle w:val="ListNumber"/>
        <w:spacing w:line="240" w:lineRule="auto"/>
        <w:ind w:left="720"/>
      </w:pPr>
      <w:r/>
      <w:r>
        <w:t>钱勇 - 心绞痛 - 急重症 - CCU病房</w:t>
      </w:r>
      <w:r/>
    </w:p>
    <w:p>
      <w:pPr>
        <w:pStyle w:val="ListNumber"/>
        <w:spacing w:line="240" w:lineRule="auto"/>
        <w:ind w:left="720"/>
      </w:pPr>
      <w:r/>
      <w:r>
        <w:t>陈明 - 阑尾炎 - 紧急 - 外科病房</w:t>
      </w:r>
      <w:r/>
    </w:p>
    <w:p>
      <w:pPr>
        <w:pStyle w:val="ListNumber"/>
        <w:spacing w:line="240" w:lineRule="auto"/>
        <w:ind w:left="720"/>
      </w:pPr>
      <w:r/>
      <w:r>
        <w:t>吴刚 - 开放性骨折 - 紧急 - 骨科病房</w:t>
      </w:r>
      <w:r/>
    </w:p>
    <w:p>
      <w:pPr>
        <w:pStyle w:val="ListNumber"/>
        <w:spacing w:line="240" w:lineRule="auto"/>
        <w:ind w:left="720"/>
      </w:pPr>
      <w:r/>
      <w:r>
        <w:t>郑琳 - 疑似肺结核 - 传染病 - 隔离病房</w:t>
      </w:r>
      <w:r/>
    </w:p>
    <w:p>
      <w:pPr>
        <w:pStyle w:val="ListNumber"/>
        <w:spacing w:line="240" w:lineRule="auto"/>
        <w:ind w:left="720"/>
      </w:pPr>
      <w:r/>
      <w:r>
        <w:t>杨雪 - 肺炎 - 普通 - 内科普通病房</w:t>
      </w:r>
      <w:r/>
      <w:r/>
    </w:p>
    <w:p>
      <w:pPr>
        <w:pStyle w:val="Heading3"/>
      </w:pPr>
      <w:r>
        <w:t>床位分配方案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钱勇 (病号: P230905)</w:t>
      </w:r>
      <w:r>
        <w:t xml:space="preserve">: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 xml:space="preserve">分配至 </w:t>
      </w:r>
      <w:r>
        <w:rPr>
          <w:b/>
        </w:rPr>
        <w:t>ICU1</w:t>
      </w:r>
      <w:r>
        <w:t>，可于2023-08-15 11:00:00入住，因王建国计划于2023-08-15 10:00:00退房，因此床位可为钱勇腾出空间。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陈明 (病号: P230901)</w:t>
      </w:r>
      <w:r>
        <w:t xml:space="preserve">: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暂无外科病房可用床位，需等待进一步资源调整。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吴刚 (病号: P230903)</w:t>
      </w:r>
      <w:r>
        <w:t xml:space="preserve">: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 xml:space="preserve">分配至 </w:t>
      </w:r>
      <w:r>
        <w:rPr>
          <w:b/>
        </w:rPr>
        <w:t>B501</w:t>
      </w:r>
      <w:r>
        <w:t>，因该床位已空闲，可于2023-08-15 12:00:00入住。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郑琳 (病号: P230904)</w:t>
      </w:r>
      <w:r>
        <w:t xml:space="preserve">: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 xml:space="preserve">隔离病房 </w:t>
      </w:r>
      <w:r>
        <w:rPr>
          <w:b/>
        </w:rPr>
        <w:t>ISO1</w:t>
      </w:r>
      <w:r>
        <w:t>无空闲床位，需等待进一步资源调整，或者考虑启用临时隔离措施。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杨雪 (病号: P230902)</w:t>
      </w:r>
      <w:r>
        <w:t xml:space="preserve">: </w:t>
      </w:r>
      <w:r/>
      <w:r/>
    </w:p>
    <w:p>
      <w:pPr>
        <w:pStyle w:val="ListBullet"/>
        <w:spacing w:line="240" w:lineRule="auto"/>
        <w:ind w:left="720"/>
      </w:pPr>
      <w:r/>
      <w:r>
        <w:t>暂无内科普通病房可用床位，需等待进一步资源调整。</w:t>
      </w:r>
      <w:r/>
      <w:r/>
    </w:p>
    <w:p>
      <w:pPr>
        <w:pStyle w:val="Heading3"/>
      </w:pPr>
      <w:r>
        <w:t>结论</w:t>
      </w:r>
      <w:r/>
    </w:p>
    <w:p>
      <w:r/>
      <w:r>
        <w:t>目前仅成功分配钱勇和吴刚的床位。陈明、郑琳、杨雪需等待床位状态更新或临时方案，床位安排已尽可能优化资源。</w:t>
      </w:r>
      <w:r/>
    </w:p>
    <w:p>
      <w:pPr>
        <w:pStyle w:val="Heading3"/>
      </w:pPr>
      <w:r>
        <w:t>更新后的病房状态表链接:</w:t>
      </w:r>
      <w:r/>
    </w:p>
    <w:p>
      <w:r/>
      <w:r>
        <w:t>病房状态表链接：</w:t>
      </w:r>
      <w:hyperlink r:id="rId9">
        <w:r>
          <w:rPr>
            <w:color w:val="0000EE"/>
            <w:u w:val="single"/>
          </w:rPr>
          <w:t>更新后的病房占用情况</w:t>
        </w:r>
      </w:hyperlink>
      <w:r>
        <w:t>### 床位分配优化方案更新</w:t>
      </w:r>
      <w:r/>
    </w:p>
    <w:p>
      <w:r/>
      <w:r>
        <w:rPr>
          <w:b/>
        </w:rPr>
        <w:t>目前情况：</w:t>
      </w:r>
      <w:r>
        <w:t xml:space="preserve">- 已分配床位的患者： - </w:t>
      </w:r>
      <w:r>
        <w:rPr>
          <w:b/>
        </w:rPr>
        <w:t>钱勇 (病号: P230905)</w:t>
      </w:r>
      <w:r>
        <w:t xml:space="preserve"> 已分配至 </w:t>
      </w:r>
      <w:r>
        <w:rPr>
          <w:b/>
        </w:rPr>
        <w:t>ICU1</w:t>
      </w:r>
      <w:r>
        <w:t xml:space="preserve">。 - </w:t>
      </w:r>
      <w:r>
        <w:rPr>
          <w:b/>
        </w:rPr>
        <w:t>吴刚 (病号: P230903)</w:t>
      </w:r>
      <w:r>
        <w:t xml:space="preserve"> 已分配至 </w:t>
      </w:r>
      <w:r>
        <w:rPr>
          <w:b/>
        </w:rPr>
        <w:t>B501</w:t>
      </w:r>
      <w:r>
        <w:t>。</w:t>
      </w:r>
      <w:r/>
    </w:p>
    <w:p>
      <w:r/>
      <w:r>
        <w:rPr>
          <w:b/>
        </w:rPr>
        <w:t>需要进一步优化的患者：</w:t>
      </w:r>
      <w:r>
        <w:t xml:space="preserve">- </w:t>
      </w:r>
      <w:r>
        <w:rPr>
          <w:b/>
        </w:rPr>
        <w:t>陈明 (病号: P230901)</w:t>
      </w:r>
      <w:r>
        <w:t>、</w:t>
      </w:r>
      <w:r>
        <w:rPr>
          <w:b/>
        </w:rPr>
        <w:t>郑琳 (病号: P230904)</w:t>
      </w:r>
      <w:r>
        <w:t xml:space="preserve"> 和 </w:t>
      </w:r>
      <w:r>
        <w:rPr>
          <w:b/>
        </w:rPr>
        <w:t>杨雪 (病号: P230902)</w:t>
      </w:r>
      <w:r>
        <w:t xml:space="preserve"> 由于暂无可用床位，需要进一步资源调整。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进一步资源优化方案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外科病房</w:t>
      </w:r>
      <w:r/>
    </w:p>
    <w:p>
      <w:pPr>
        <w:pStyle w:val="ListNumber"/>
        <w:spacing w:line="240" w:lineRule="auto"/>
        <w:ind w:left="720"/>
      </w:pPr>
      <w:r/>
      <w:r>
        <w:t>检查当前即将出院的患者名单，关注预计在</w:t>
      </w:r>
      <w:r>
        <w:rPr>
          <w:b/>
        </w:rPr>
        <w:t>2023-08-15 - 2023-08-16</w:t>
      </w:r>
      <w:r>
        <w:t>期间的出院情况，确保有至少一个病床可供</w:t>
      </w:r>
      <w:r>
        <w:rPr>
          <w:b/>
        </w:rPr>
        <w:t>陈明</w:t>
      </w:r>
      <w:r>
        <w:t>使用。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建议联系外科病区主管，考虑暂时调整非紧急入院患者，以释放急需床位。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隔离病房</w:t>
      </w:r>
      <w:r/>
      <w:r/>
    </w:p>
    <w:p>
      <w:pPr>
        <w:pStyle w:val="ListNumber"/>
        <w:spacing w:line="240" w:lineRule="auto"/>
        <w:ind w:left="720"/>
      </w:pPr>
      <w:r/>
      <w:r>
        <w:t>与传染病管理单位沟通，了解当前</w:t>
      </w:r>
      <w:r>
        <w:rPr>
          <w:b/>
        </w:rPr>
        <w:t>ISO1</w:t>
      </w:r>
      <w:r>
        <w:t>内其他患者状况，把控</w:t>
      </w:r>
      <w:r>
        <w:rPr>
          <w:b/>
        </w:rPr>
        <w:t>郑琳</w:t>
      </w:r>
      <w:r>
        <w:t>的紧急需求。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考虑使用院内其他隔离资源塔楼或者临近医院的隔离设施。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内科普通病房</w:t>
      </w:r>
      <w:r/>
      <w:r/>
    </w:p>
    <w:p>
      <w:pPr>
        <w:pStyle w:val="ListNumber"/>
        <w:spacing w:line="240" w:lineRule="auto"/>
        <w:ind w:left="720"/>
      </w:pPr>
      <w:r/>
      <w:r>
        <w:t>派遣护理团队对内科普通病房做全面设施检查，包括清理、维护及资源整合，以尽早为</w:t>
      </w:r>
      <w:r>
        <w:rPr>
          <w:b/>
        </w:rPr>
        <w:t>杨雪</w:t>
      </w:r>
      <w:r>
        <w:t>腾出一个床位。</w:t>
      </w:r>
      <w:r/>
    </w:p>
    <w:p>
      <w:pPr>
        <w:pStyle w:val="ListNumber"/>
        <w:spacing w:line="240" w:lineRule="auto"/>
        <w:ind w:left="720"/>
      </w:pPr>
      <w:r/>
      <w:r>
        <w:t>建议启动临时拼接床铺措施，在取得安全许可后实施。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新增病房状态表及动态调整链接：</w:t>
      </w:r>
      <w:r/>
    </w:p>
    <w:p>
      <w:r/>
      <w:r>
        <w:t>为了便于患者状态掌控与资源利用，已更新并提供以下链接以便所有相关义体及时查看和调度：</w:t>
      </w:r>
      <w:r/>
      <w:r/>
    </w:p>
    <w:p>
      <w:pPr>
        <w:pStyle w:val="ListBullet"/>
        <w:spacing w:line="240" w:lineRule="auto"/>
        <w:ind w:left="720"/>
      </w:pPr>
      <w:r/>
      <w:hyperlink r:id="rId9">
        <w:r>
          <w:rPr>
            <w:color w:val="0000EE"/>
            <w:u w:val="single"/>
          </w:rPr>
          <w:t>更新后的病房占用情况</w:t>
        </w:r>
      </w:hyperlink>
      <w:r/>
      <w:r/>
    </w:p>
    <w:p>
      <w:r/>
      <w:r>
        <w:rPr>
          <w:b/>
        </w:rPr>
        <w:t>请即刻检查更新的表格，并尽快制定相应调整措施。若有任何问题，请随时联系负责床位资源分配的团队，确保每一位患者在最短时间内得到适当照护。</w:t>
      </w:r>
      <w:r/>
    </w:p>
    <w:p>
      <w:pPr>
        <w:pStyle w:val="Heading3"/>
      </w:pPr>
      <w:r>
        <w:t>图片形式表格输出</w:t>
      </w:r>
      <w:r/>
    </w:p>
    <w:p>
      <w:r/>
      <w:r>
        <w:t xml:space="preserve"> (请将超链接部分替换为实际图片地址)</w:t>
      </w:r>
    </w:p>
    <w:p>
      <w:r>
        <w:t>&lt;image: https://example.com/path-to-image&gt;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9e71272e-3ca5-4fec-8e6d-8f25689fc0e8/2229d28c-042c-4fd6-bd89-9391dd6d585d/&#26356;&#26032;&#21518;&#30340;&#30149;&#25151;&#21344;&#29992;&#24773;&#2091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