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下雨天带来了一定的挑战，不过我们可以利用室内设施开展丰富的体育课程。以下是一些建议：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室内运动项目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篮球或排球</w:t>
      </w:r>
      <w:r>
        <w:t>：如果有室内场地，可以安排一些篮球或排球的基本技能训练或小组比赛。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体操或瑜伽</w:t>
      </w:r>
      <w:r>
        <w:t>：设置体操垫进行基础体操动作练习，或进行简单的瑜伽课程以增强学生的柔韧性和身体协调性。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体能训练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编排一些不需要大空间的体能训练项目，如跳绳、徒手健身（如俯卧撑、仰卧起坐、深蹲等），以提高学生的基本体能。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体育知识课程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通过视频和PPT讲解体育运动的基本原理或奥运会等赛事的历史，丰富学生的体育知识。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讨论运动生物力学、营养学等主题，帮助学生理解健康与运动的关系。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小组活动或游戏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安排一些适合室内的团队合作游戏，加强学生之间的沟通协调能力。</w:t>
      </w:r>
      <w:r/>
      <w:r/>
    </w:p>
    <w:p>
      <w:r/>
      <w:r>
        <w:t>进行课程前，请确保室内场地安全、空气流通良好，并告知学生预期的室内课程安排。根据班级人数、场地条件具体调整课程内容。下雨天确实要求我们更加灵活地调整教学方案。从您的建议出发，我可以进一步优化以下室内体育课程的具体操作方法，并为不同年龄阶段的学生提供更精准的规划：</w:t>
      </w:r>
      <w:r/>
    </w:p>
    <w:p>
      <w:pPr>
        <w:pStyle w:val="Heading3"/>
      </w:pPr>
      <w:r>
        <w:t>针对低年级学生（如小学低年级）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室内运动项目</w:t>
      </w:r>
      <w:r>
        <w:t>:</w:t>
      </w:r>
      <w:r/>
    </w:p>
    <w:p>
      <w:pPr>
        <w:pStyle w:val="ListNumber"/>
        <w:spacing w:line="240" w:lineRule="auto"/>
        <w:ind w:left="720"/>
      </w:pPr>
      <w:r/>
      <w:r>
        <w:t>采用“迷你球类游戏”，如穿越障碍运球或计时接力赛，以增强他们的协调性，同时让游戏更具趣味性。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用泡沫球或轻型气排球开展小范围投掷或接球游戏，确保安全性。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体能训练</w:t>
      </w:r>
      <w:r>
        <w:t>:</w:t>
      </w:r>
      <w:r/>
      <w:r/>
    </w:p>
    <w:p>
      <w:pPr>
        <w:pStyle w:val="ListNumber"/>
        <w:spacing w:line="240" w:lineRule="auto"/>
        <w:ind w:left="720"/>
      </w:pPr>
      <w:r/>
      <w:r>
        <w:t>跳绳可以设计为计时赛或花样跳（如单脚跳、双人跳）。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徒手健身动作可引入趣味性名字，比如“超级英雄蹲起”“青蛙跳”，吸引学生注意力。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体育知识课程</w:t>
      </w:r>
      <w:r>
        <w:t>:</w:t>
      </w:r>
      <w:r/>
      <w:r/>
    </w:p>
    <w:p>
      <w:pPr>
        <w:pStyle w:val="ListNumber"/>
        <w:spacing w:line="240" w:lineRule="auto"/>
        <w:ind w:left="720"/>
      </w:pPr>
      <w:r/>
      <w:r>
        <w:t>通过图文并茂的幻灯片介绍，比如让学生认识多个体育项目的器材和用途，寓教于乐。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可以安排简短视频，展示奥运会儿童版运动宣传片。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小组活动或游戏</w:t>
      </w:r>
      <w:r>
        <w:t>:</w:t>
      </w:r>
      <w:r/>
      <w:r/>
    </w:p>
    <w:p>
      <w:pPr>
        <w:pStyle w:val="ListNumber"/>
        <w:spacing w:line="240" w:lineRule="auto"/>
        <w:ind w:left="720"/>
      </w:pPr>
      <w:r/>
      <w:r>
        <w:t>组织嬉戏型游戏：“颜色站脚”、“室内障碍走”，锻炼反应能力和团队合作。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针对高年级学生（如初中/高中）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室内运动项目</w:t>
      </w:r>
      <w:r>
        <w:t>: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篮球/排球技巧</w:t>
      </w:r>
      <w:r>
        <w:t>: 布置“三步上篮练习”或传球练习，提升基本技能。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瑜伽与体操</w:t>
      </w:r>
      <w:r>
        <w:t>: 除柔韧性训练外，加入呼吸训练和简单动态瑜伽动作为精神调节。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体能训练</w:t>
      </w:r>
      <w:r>
        <w:t>:</w:t>
      </w:r>
      <w:r/>
      <w:r/>
    </w:p>
    <w:p>
      <w:pPr>
        <w:pStyle w:val="ListNumber"/>
        <w:spacing w:line="240" w:lineRule="auto"/>
        <w:ind w:left="720"/>
      </w:pPr>
      <w:r/>
      <w:r>
        <w:t>增加重复组数和强度（如深蹲从10次增加到15次一组），并教学生如何正确进行这些动作以防止受伤。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配合计数器或计时方法，让学生记录和挑战自己最佳成绩。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体育知识课程</w:t>
      </w:r>
      <w:r>
        <w:t>:</w:t>
      </w:r>
      <w:r/>
      <w:r/>
    </w:p>
    <w:p>
      <w:pPr>
        <w:pStyle w:val="ListNumber"/>
        <w:spacing w:line="240" w:lineRule="auto"/>
        <w:ind w:left="720"/>
      </w:pPr>
      <w:r/>
      <w:r>
        <w:t>把运动生物力学转化为与体能提升相关的小知识问答环节，如“为什么深蹲比仰卧起坐更有效减少脂肪？”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引入团队讨论：“何为健康饮食习惯，我们每天需要多少水分？”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团队合作游戏</w:t>
      </w:r>
      <w:r>
        <w:t>: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室内竞技</w:t>
      </w:r>
      <w:r>
        <w:t>: 例如“传球速度赛”或“绑腿双人比赛”，培养高年级学生在竞技压力下的协作能力。</w:t>
      </w:r>
      <w:r/>
    </w:p>
    <w:p>
      <w:pPr>
        <w:pStyle w:val="ListNumber"/>
        <w:spacing w:line="240" w:lineRule="auto"/>
        <w:ind w:left="720"/>
      </w:pPr>
      <w:r/>
      <w:r>
        <w:t>如果条件允许，可以通过线上体育游戏（如虚拟竞技或健康主题问答）激发学生的兴趣。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安全与课程安排提醒：</w:t>
      </w:r>
      <w:r/>
      <w:r/>
    </w:p>
    <w:p>
      <w:pPr>
        <w:pStyle w:val="ListNumber"/>
        <w:spacing w:line="240" w:lineRule="auto"/>
        <w:ind w:left="720"/>
      </w:pPr>
      <w:r/>
      <w:r>
        <w:t>对所有室内活动进行场地检查，尤其是地面防滑情况，确保无障碍物。</w:t>
      </w:r>
      <w:r/>
    </w:p>
    <w:p>
      <w:pPr>
        <w:pStyle w:val="ListNumber"/>
        <w:spacing w:line="240" w:lineRule="auto"/>
        <w:ind w:left="720"/>
      </w:pPr>
      <w:r/>
      <w:r>
        <w:t>调整课程强度及内容以满足不同班级体能状况。</w:t>
      </w:r>
      <w:r/>
    </w:p>
    <w:p>
      <w:pPr>
        <w:pStyle w:val="ListNumber"/>
        <w:spacing w:line="240" w:lineRule="auto"/>
        <w:ind w:left="720"/>
      </w:pPr>
      <w:r/>
      <w:r>
        <w:t>可利用App或教学工具记录每位学生的学习进展。比如，记录某个学生掌握了多少个动作或完成了多少组训练。</w:t>
      </w:r>
      <w:r/>
    </w:p>
    <w:p>
      <w:pPr>
        <w:pStyle w:val="ListNumber"/>
        <w:spacing w:line="240" w:lineRule="auto"/>
        <w:ind w:left="720"/>
      </w:pPr>
      <w:r/>
      <w:r>
        <w:t>在课程尾声，增加互动性评价环节，鼓励学生分享他们的喜好和建议，以为后续课程优化提供参考。</w:t>
      </w:r>
      <w:r/>
      <w:r/>
    </w:p>
    <w:p>
      <w:r/>
      <w:r>
        <w:t>希望这些细化方案对您的教学更具实用性！如需进一步定制某个具体年龄段的课程，请随时告知。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