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PT. MURNI SOLUSINDO NUSANTARA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R3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Citra Sari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Junior Web Developer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Divisi / Departemen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Digital Marketing (Web Dev &amp; SEO)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Bekerja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2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S1 Sistem Informasi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16 / 03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APO12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Risk (Pengelolaan Risiko)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sejauh mana organisasi telah mengelola risiko teknologi informasi secara sistematis.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Risiko TI yang terkait dengan platform digital telah diidentifikasi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Pengumpulan data mengenai risiko TI dilakukan secara efektif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Dokumentasi risiko TI dipelihara dan diperbarui secara teratur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untuk pengelolaan risiko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Risiko TI dipantau dan dilaporkan kepada pihak terkait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evaluasi terhadap pengelolaan risiko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yang terdokumentasi untuk mengelola risiko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pengelolaan risiko diterapkan secara konsisten di seluruh divisi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audit internal terhadap pengelolaan risiko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APO13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(Pengelolaan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kebijakan dan pengelolaan keamanan informasi organisasi.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Kebijakan keamanan informasi telah ditetapkan dan dikomunikasikan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Mekanisme perlindungan terhadap akses tidak sah telah diterapkan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Sosialisasi mengenai keamanan informasi sudah dilakukan kepada karyawan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untuk pengelolaan keamanan informasi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Insiden keamanan informasi dipantau dan ditindaklanjuti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kebijakan keamanan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keamanan informasi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keamanan diterapkan secara konsisten di seluruh platform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pelatihan keamanan informasi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BAI06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IT Changes (Pengelolaan Perubahan TI)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perubahan pada sistem dan infrastruktur TI.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Setiap perubahan pada sistem TI dicatat dan didokumentasikan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proses persetujuan sebelum implementasi perubahan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dampak perubahan dilakukan sebelum implementasi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Perubahan TI direncanakan dan dijadwalkan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komunikasi mengenai perubahan kepada pihak terkait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pasca-implementasi perubahan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change management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change management diterapkan konsisten untuk semua perubahan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review berkala terhadap efektivitas prosedur change management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operasional harian teknologi informasi.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Pemantauan terhadap kinerja platform digital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penanganan insiden operasional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Jadwal pemeliharaan infrastruktur TI sudah ditetapkan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Operasional TI direncanakan dan dikelola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operasional TI dipantau dan dilaporkan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pengelolaan operasional dilakukan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operasional TI yang terdokumentasi secara formal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SOP operasional diterapkan secara konsisten di seluruh divisi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feedback dari pengguna terhadap layanan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Layanan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implementasi teknis layanan keamanan TI.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Perlindungan terhadap malware dan ancaman siber telah diterapkan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hak akses pengguna (access control) sudah dilaksanakan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pencadangan dan pemulihan data sudah berjalan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Layanan keamanan TI direncanakan dan dikelola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Insiden keamanan TI dipantau dan ditindaklanjuti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efektivitas layanan keamanan dilakukan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pengelolaan layanan keamanan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Standar keamanan diterapkan konsisten di seluruh platform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keamanan internal dilaksanakan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Citra Sari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