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Inter" w:hAnsi="Inter"/>
          <w:b/>
          <w:color w:val="17365D"/>
          <w:sz w:val="56"/>
        </w:rPr>
        <w:t>AIVOA.AI</w:t>
      </w:r>
    </w:p>
    <w:p>
      <w:pPr>
        <w:jc w:val="center"/>
      </w:pPr>
      <w:r>
        <w:rPr>
          <w:rFonts w:ascii="Inter" w:hAnsi="Inter"/>
          <w:b/>
          <w:color w:val="1F2937"/>
          <w:sz w:val="44"/>
        </w:rPr>
        <w:t>AI-Powered Customer Complaint Management System</w:t>
      </w:r>
    </w:p>
    <w:p>
      <w:pPr>
        <w:jc w:val="center"/>
      </w:pPr>
      <w:r>
        <w:rPr>
          <w:rFonts w:ascii="Inter" w:hAnsi="Inter"/>
          <w:color w:val="245B9A"/>
          <w:sz w:val="30"/>
        </w:rPr>
        <w:t>Product Requirements Document (PRD)</w:t>
      </w:r>
    </w:p>
    <w:tbl>
      <w:tblPr>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rFonts w:ascii="Inter" w:hAnsi="Inter"/>
                <w:b/>
                <w:color w:val="245B9A"/>
                <w:sz w:val="22"/>
              </w:rPr>
              <w:t>Round 1 Assignment</w:t>
            </w:r>
          </w:p>
          <w:p>
            <w:pPr>
              <w:spacing w:after="0"/>
            </w:pPr>
            <w:r>
              <w:rPr>
                <w:rFonts w:ascii="Inter" w:hAnsi="Inter"/>
                <w:color w:val="1F2937"/>
                <w:sz w:val="19"/>
              </w:rPr>
              <w:t>AI Product Engineer (Fresher) — Python &amp; React (Remote) | Prepared as an implementation-ready PRD for the assignment workflow.</w:t>
            </w:r>
          </w:p>
        </w:tc>
      </w:tr>
    </w:tbl>
    <w:p>
      <w:pPr>
        <w:spacing w:before="360"/>
        <w:jc w:val="center"/>
      </w:pPr>
      <w:r>
        <w:rPr>
          <w:rFonts w:ascii="Inter" w:hAnsi="Inter"/>
          <w:i/>
          <w:color w:val="6B7280"/>
          <w:sz w:val="19"/>
        </w:rPr>
        <w:t>Document status: Implementation-ready draft</w:t>
      </w:r>
    </w:p>
    <w:p>
      <w:pPr>
        <w:jc w:val="center"/>
      </w:pPr>
      <w:r>
        <w:rPr>
          <w:rFonts w:ascii="Inter" w:hAnsi="Inter"/>
          <w:b/>
          <w:color w:val="B42318"/>
          <w:sz w:val="19"/>
        </w:rPr>
        <w:t>Assignment deadline: 11 September 2026</w:t>
      </w:r>
    </w:p>
    <w:p>
      <w:pPr>
        <w:spacing w:before="440"/>
        <w:jc w:val="center"/>
      </w:pPr>
      <w:r>
        <w:rPr>
          <w:rFonts w:ascii="Inter" w:hAnsi="Inter"/>
          <w:color w:val="6B7280"/>
          <w:sz w:val="17"/>
        </w:rPr>
        <w:t>Source basis: AIVOA assignment document and supplied reference UI. Detailed interaction behavior must remain aligned to the supplied demo video, which the assignment identifies as the source of truth.</w:t>
      </w:r>
    </w:p>
    <w:p>
      <w:r>
        <w:br w:type="page"/>
      </w:r>
    </w:p>
    <w:p>
      <w:pPr>
        <w:pStyle w:val="Heading1"/>
        <w:keepNext/>
      </w:pPr>
      <w:r>
        <w:rPr>
          <w:rFonts w:ascii="Inter" w:hAnsi="Inter"/>
          <w:b/>
          <w:color w:val="17365D"/>
          <w:sz w:val="32"/>
        </w:rPr>
        <w:t>0. Document Control &amp; Scope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65D"/>
            <w:tcMar>
              <w:top w:w="70" w:type="dxa"/>
              <w:start w:w="90" w:type="dxa"/>
              <w:bottom w:w="70" w:type="dxa"/>
              <w:end w:w="90" w:type="dxa"/>
            </w:tcMar>
            <w:vAlign w:val="center"/>
          </w:tcPr>
          <w:p>
            <w:pPr>
              <w:jc w:val="left"/>
            </w:pPr>
            <w:r>
              <w:rPr>
                <w:rFonts w:ascii="Inter" w:hAnsi="Inter"/>
                <w:b/>
                <w:color w:val="FFFFFF"/>
                <w:sz w:val="17"/>
              </w:rPr>
              <w:t>Field</w:t>
            </w:r>
          </w:p>
        </w:tc>
        <w:tc>
          <w:tcPr>
            <w:tcW w:type="dxa" w:w="8352"/>
            <w:shd w:fill="17365D"/>
            <w:tcMar>
              <w:top w:w="70" w:type="dxa"/>
              <w:start w:w="90" w:type="dxa"/>
              <w:bottom w:w="70" w:type="dxa"/>
              <w:end w:w="90" w:type="dxa"/>
            </w:tcMar>
            <w:vAlign w:val="center"/>
          </w:tcPr>
          <w:p>
            <w:pPr>
              <w:jc w:val="left"/>
            </w:pPr>
            <w:r>
              <w:rPr>
                <w:rFonts w:ascii="Inter" w:hAnsi="Inter"/>
                <w:b/>
                <w:color w:val="FFFFFF"/>
                <w:sz w:val="17"/>
              </w:rPr>
              <w:t>Value</w:t>
            </w:r>
          </w:p>
        </w:tc>
      </w:tr>
      <w:tr>
        <w:tc>
          <w:tcPr>
            <w:tcW w:type="dxa" w:w="2304"/>
            <w:tcMar>
              <w:top w:w="70" w:type="dxa"/>
              <w:start w:w="90" w:type="dxa"/>
              <w:bottom w:w="70" w:type="dxa"/>
              <w:end w:w="90" w:type="dxa"/>
            </w:tcMar>
            <w:shd w:fill="F5F8FB"/>
          </w:tcPr>
          <w:p>
            <w:pPr>
              <w:spacing w:after="0"/>
            </w:pPr>
            <w:r>
              <w:rPr>
                <w:rFonts w:ascii="Inter" w:hAnsi="Inter"/>
                <w:color w:val="1F2937"/>
                <w:sz w:val="17"/>
              </w:rPr>
              <w:t>Product</w:t>
            </w:r>
          </w:p>
        </w:tc>
        <w:tc>
          <w:tcPr>
            <w:tcW w:type="dxa" w:w="8352"/>
            <w:tcMar>
              <w:top w:w="70" w:type="dxa"/>
              <w:start w:w="90" w:type="dxa"/>
              <w:bottom w:w="70" w:type="dxa"/>
              <w:end w:w="90" w:type="dxa"/>
            </w:tcMar>
            <w:shd w:fill="F5F8FB"/>
          </w:tcPr>
          <w:p>
            <w:pPr>
              <w:spacing w:after="0"/>
            </w:pPr>
            <w:r>
              <w:rPr>
                <w:rFonts w:ascii="Inter" w:hAnsi="Inter"/>
                <w:color w:val="1F2937"/>
                <w:sz w:val="17"/>
              </w:rPr>
              <w:t>AI-Powered Customer Complaint Management System</w:t>
            </w:r>
          </w:p>
        </w:tc>
      </w:tr>
      <w:tr>
        <w:tc>
          <w:tcPr>
            <w:tcW w:type="dxa" w:w="2304"/>
            <w:tcMar>
              <w:top w:w="70" w:type="dxa"/>
              <w:start w:w="90" w:type="dxa"/>
              <w:bottom w:w="70" w:type="dxa"/>
              <w:end w:w="90" w:type="dxa"/>
            </w:tcMar>
          </w:tcPr>
          <w:p>
            <w:pPr>
              <w:spacing w:after="0"/>
            </w:pPr>
            <w:r>
              <w:rPr>
                <w:rFonts w:ascii="Inter" w:hAnsi="Inter"/>
                <w:color w:val="1F2937"/>
                <w:sz w:val="17"/>
              </w:rPr>
              <w:t>Target context</w:t>
            </w:r>
          </w:p>
        </w:tc>
        <w:tc>
          <w:tcPr>
            <w:tcW w:type="dxa" w:w="8352"/>
            <w:tcMar>
              <w:top w:w="70" w:type="dxa"/>
              <w:start w:w="90" w:type="dxa"/>
              <w:bottom w:w="70" w:type="dxa"/>
              <w:end w:w="90" w:type="dxa"/>
            </w:tcMar>
          </w:tcPr>
          <w:p>
            <w:pPr>
              <w:spacing w:after="0"/>
            </w:pPr>
            <w:r>
              <w:rPr>
                <w:rFonts w:ascii="Inter" w:hAnsi="Inter"/>
                <w:color w:val="1F2937"/>
                <w:sz w:val="17"/>
              </w:rPr>
              <w:t>Pharmaceutical manufacturing complaint intake and initial assessment</w:t>
            </w:r>
          </w:p>
        </w:tc>
      </w:tr>
      <w:tr>
        <w:tc>
          <w:tcPr>
            <w:tcW w:type="dxa" w:w="2304"/>
            <w:tcMar>
              <w:top w:w="70" w:type="dxa"/>
              <w:start w:w="90" w:type="dxa"/>
              <w:bottom w:w="70" w:type="dxa"/>
              <w:end w:w="90" w:type="dxa"/>
            </w:tcMar>
            <w:shd w:fill="F5F8FB"/>
          </w:tcPr>
          <w:p>
            <w:pPr>
              <w:spacing w:after="0"/>
            </w:pPr>
            <w:r>
              <w:rPr>
                <w:rFonts w:ascii="Inter" w:hAnsi="Inter"/>
                <w:color w:val="1F2937"/>
                <w:sz w:val="17"/>
              </w:rPr>
              <w:t>Primary users</w:t>
            </w:r>
          </w:p>
        </w:tc>
        <w:tc>
          <w:tcPr>
            <w:tcW w:type="dxa" w:w="8352"/>
            <w:tcMar>
              <w:top w:w="70" w:type="dxa"/>
              <w:start w:w="90" w:type="dxa"/>
              <w:bottom w:w="70" w:type="dxa"/>
              <w:end w:w="90" w:type="dxa"/>
            </w:tcMar>
            <w:shd w:fill="F5F8FB"/>
          </w:tcPr>
          <w:p>
            <w:pPr>
              <w:spacing w:after="0"/>
            </w:pPr>
            <w:r>
              <w:rPr>
                <w:rFonts w:ascii="Inter" w:hAnsi="Inter"/>
                <w:color w:val="1F2937"/>
                <w:sz w:val="17"/>
              </w:rPr>
              <w:t>QA/Quality users, complaint intake users, reviewers</w:t>
            </w:r>
          </w:p>
        </w:tc>
      </w:tr>
      <w:tr>
        <w:tc>
          <w:tcPr>
            <w:tcW w:type="dxa" w:w="2304"/>
            <w:tcMar>
              <w:top w:w="70" w:type="dxa"/>
              <w:start w:w="90" w:type="dxa"/>
              <w:bottom w:w="70" w:type="dxa"/>
              <w:end w:w="90" w:type="dxa"/>
            </w:tcMar>
          </w:tcPr>
          <w:p>
            <w:pPr>
              <w:spacing w:after="0"/>
            </w:pPr>
            <w:r>
              <w:rPr>
                <w:rFonts w:ascii="Inter" w:hAnsi="Inter"/>
                <w:color w:val="1F2937"/>
                <w:sz w:val="17"/>
              </w:rPr>
              <w:t>Frontend</w:t>
            </w:r>
          </w:p>
        </w:tc>
        <w:tc>
          <w:tcPr>
            <w:tcW w:type="dxa" w:w="8352"/>
            <w:tcMar>
              <w:top w:w="70" w:type="dxa"/>
              <w:start w:w="90" w:type="dxa"/>
              <w:bottom w:w="70" w:type="dxa"/>
              <w:end w:w="90" w:type="dxa"/>
            </w:tcMar>
          </w:tcPr>
          <w:p>
            <w:pPr>
              <w:spacing w:after="0"/>
            </w:pPr>
            <w:r>
              <w:rPr>
                <w:rFonts w:ascii="Inter" w:hAnsi="Inter"/>
                <w:color w:val="1F2937"/>
                <w:sz w:val="17"/>
              </w:rPr>
              <w:t>React + Redux</w:t>
            </w:r>
          </w:p>
        </w:tc>
      </w:tr>
      <w:tr>
        <w:tc>
          <w:tcPr>
            <w:tcW w:type="dxa" w:w="2304"/>
            <w:tcMar>
              <w:top w:w="70" w:type="dxa"/>
              <w:start w:w="90" w:type="dxa"/>
              <w:bottom w:w="70" w:type="dxa"/>
              <w:end w:w="90" w:type="dxa"/>
            </w:tcMar>
            <w:shd w:fill="F5F8FB"/>
          </w:tcPr>
          <w:p>
            <w:pPr>
              <w:spacing w:after="0"/>
            </w:pPr>
            <w:r>
              <w:rPr>
                <w:rFonts w:ascii="Inter" w:hAnsi="Inter"/>
                <w:color w:val="1F2937"/>
                <w:sz w:val="17"/>
              </w:rPr>
              <w:t>Backend</w:t>
            </w:r>
          </w:p>
        </w:tc>
        <w:tc>
          <w:tcPr>
            <w:tcW w:type="dxa" w:w="8352"/>
            <w:tcMar>
              <w:top w:w="70" w:type="dxa"/>
              <w:start w:w="90" w:type="dxa"/>
              <w:bottom w:w="70" w:type="dxa"/>
              <w:end w:w="90" w:type="dxa"/>
            </w:tcMar>
            <w:shd w:fill="F5F8FB"/>
          </w:tcPr>
          <w:p>
            <w:pPr>
              <w:spacing w:after="0"/>
            </w:pPr>
            <w:r>
              <w:rPr>
                <w:rFonts w:ascii="Inter" w:hAnsi="Inter"/>
                <w:color w:val="1F2937"/>
                <w:sz w:val="17"/>
              </w:rPr>
              <w:t>Python + FastAPI</w:t>
            </w:r>
          </w:p>
        </w:tc>
      </w:tr>
      <w:tr>
        <w:tc>
          <w:tcPr>
            <w:tcW w:type="dxa" w:w="2304"/>
            <w:tcMar>
              <w:top w:w="70" w:type="dxa"/>
              <w:start w:w="90" w:type="dxa"/>
              <w:bottom w:w="70" w:type="dxa"/>
              <w:end w:w="90" w:type="dxa"/>
            </w:tcMar>
          </w:tcPr>
          <w:p>
            <w:pPr>
              <w:spacing w:after="0"/>
            </w:pPr>
            <w:r>
              <w:rPr>
                <w:rFonts w:ascii="Inter" w:hAnsi="Inter"/>
                <w:color w:val="1F2937"/>
                <w:sz w:val="17"/>
              </w:rPr>
              <w:t>AI orchestration</w:t>
            </w:r>
          </w:p>
        </w:tc>
        <w:tc>
          <w:tcPr>
            <w:tcW w:type="dxa" w:w="8352"/>
            <w:tcMar>
              <w:top w:w="70" w:type="dxa"/>
              <w:start w:w="90" w:type="dxa"/>
              <w:bottom w:w="70" w:type="dxa"/>
              <w:end w:w="90" w:type="dxa"/>
            </w:tcMar>
          </w:tcPr>
          <w:p>
            <w:pPr>
              <w:spacing w:after="0"/>
            </w:pPr>
            <w:r>
              <w:rPr>
                <w:rFonts w:ascii="Inter" w:hAnsi="Inter"/>
                <w:color w:val="1F2937"/>
                <w:sz w:val="17"/>
              </w:rPr>
              <w:t>LangGraph</w:t>
            </w:r>
          </w:p>
        </w:tc>
      </w:tr>
      <w:tr>
        <w:tc>
          <w:tcPr>
            <w:tcW w:type="dxa" w:w="2304"/>
            <w:tcMar>
              <w:top w:w="70" w:type="dxa"/>
              <w:start w:w="90" w:type="dxa"/>
              <w:bottom w:w="70" w:type="dxa"/>
              <w:end w:w="90" w:type="dxa"/>
            </w:tcMar>
            <w:shd w:fill="F5F8FB"/>
          </w:tcPr>
          <w:p>
            <w:pPr>
              <w:spacing w:after="0"/>
            </w:pPr>
            <w:r>
              <w:rPr>
                <w:rFonts w:ascii="Inter" w:hAnsi="Inter"/>
                <w:color w:val="1F2937"/>
                <w:sz w:val="17"/>
              </w:rPr>
              <w:t>LLM</w:t>
            </w:r>
          </w:p>
        </w:tc>
        <w:tc>
          <w:tcPr>
            <w:tcW w:type="dxa" w:w="8352"/>
            <w:tcMar>
              <w:top w:w="70" w:type="dxa"/>
              <w:start w:w="90" w:type="dxa"/>
              <w:bottom w:w="70" w:type="dxa"/>
              <w:end w:w="90" w:type="dxa"/>
            </w:tcMar>
            <w:shd w:fill="F5F8FB"/>
          </w:tcPr>
          <w:p>
            <w:pPr>
              <w:spacing w:after="0"/>
            </w:pPr>
            <w:r>
              <w:rPr>
                <w:rFonts w:ascii="Inter" w:hAnsi="Inter"/>
                <w:color w:val="1F2937"/>
                <w:sz w:val="17"/>
              </w:rPr>
              <w:t>Groq; assignment specifies gemma2-9b-it</w:t>
            </w:r>
          </w:p>
        </w:tc>
      </w:tr>
      <w:tr>
        <w:tc>
          <w:tcPr>
            <w:tcW w:type="dxa" w:w="2304"/>
            <w:tcMar>
              <w:top w:w="70" w:type="dxa"/>
              <w:start w:w="90" w:type="dxa"/>
              <w:bottom w:w="70" w:type="dxa"/>
              <w:end w:w="90" w:type="dxa"/>
            </w:tcMar>
          </w:tcPr>
          <w:p>
            <w:pPr>
              <w:spacing w:after="0"/>
            </w:pPr>
            <w:r>
              <w:rPr>
                <w:rFonts w:ascii="Inter" w:hAnsi="Inter"/>
                <w:color w:val="1F2937"/>
                <w:sz w:val="17"/>
              </w:rPr>
              <w:t>Database</w:t>
            </w:r>
          </w:p>
        </w:tc>
        <w:tc>
          <w:tcPr>
            <w:tcW w:type="dxa" w:w="8352"/>
            <w:tcMar>
              <w:top w:w="70" w:type="dxa"/>
              <w:start w:w="90" w:type="dxa"/>
              <w:bottom w:w="70" w:type="dxa"/>
              <w:end w:w="90" w:type="dxa"/>
            </w:tcMar>
          </w:tcPr>
          <w:p>
            <w:pPr>
              <w:spacing w:after="0"/>
            </w:pPr>
            <w:r>
              <w:rPr>
                <w:rFonts w:ascii="Inter" w:hAnsi="Inter"/>
                <w:color w:val="1F2937"/>
                <w:sz w:val="17"/>
              </w:rPr>
              <w:t>PostgreSQL or MySQL; PRD assumes PostgreSQL</w:t>
            </w:r>
          </w:p>
        </w:tc>
      </w:tr>
      <w:tr>
        <w:tc>
          <w:tcPr>
            <w:tcW w:type="dxa" w:w="2304"/>
            <w:tcMar>
              <w:top w:w="70" w:type="dxa"/>
              <w:start w:w="90" w:type="dxa"/>
              <w:bottom w:w="70" w:type="dxa"/>
              <w:end w:w="90" w:type="dxa"/>
            </w:tcMar>
            <w:shd w:fill="F5F8FB"/>
          </w:tcPr>
          <w:p>
            <w:pPr>
              <w:spacing w:after="0"/>
            </w:pPr>
            <w:r>
              <w:rPr>
                <w:rFonts w:ascii="Inter" w:hAnsi="Inter"/>
                <w:color w:val="1F2937"/>
                <w:sz w:val="17"/>
              </w:rPr>
              <w:t>UI font</w:t>
            </w:r>
          </w:p>
        </w:tc>
        <w:tc>
          <w:tcPr>
            <w:tcW w:type="dxa" w:w="8352"/>
            <w:tcMar>
              <w:top w:w="70" w:type="dxa"/>
              <w:start w:w="90" w:type="dxa"/>
              <w:bottom w:w="70" w:type="dxa"/>
              <w:end w:w="90" w:type="dxa"/>
            </w:tcMar>
            <w:shd w:fill="F5F8FB"/>
          </w:tcPr>
          <w:p>
            <w:pPr>
              <w:spacing w:after="0"/>
            </w:pPr>
            <w:r>
              <w:rPr>
                <w:rFonts w:ascii="Inter" w:hAnsi="Inter"/>
                <w:color w:val="1F2937"/>
                <w:sz w:val="17"/>
              </w:rPr>
              <w:t>Google Inter</w:t>
            </w:r>
          </w:p>
        </w:tc>
      </w:tr>
      <w:tr>
        <w:tc>
          <w:tcPr>
            <w:tcW w:type="dxa" w:w="2304"/>
            <w:tcMar>
              <w:top w:w="70" w:type="dxa"/>
              <w:start w:w="90" w:type="dxa"/>
              <w:bottom w:w="70" w:type="dxa"/>
              <w:end w:w="90" w:type="dxa"/>
            </w:tcMar>
          </w:tcPr>
          <w:p>
            <w:pPr>
              <w:spacing w:after="0"/>
            </w:pPr>
            <w:r>
              <w:rPr>
                <w:rFonts w:ascii="Inter" w:hAnsi="Inter"/>
                <w:color w:val="1F2937"/>
                <w:sz w:val="17"/>
              </w:rPr>
              <w:t>Submission</w:t>
            </w:r>
          </w:p>
        </w:tc>
        <w:tc>
          <w:tcPr>
            <w:tcW w:type="dxa" w:w="8352"/>
            <w:tcMar>
              <w:top w:w="70" w:type="dxa"/>
              <w:start w:w="90" w:type="dxa"/>
              <w:bottom w:w="70" w:type="dxa"/>
              <w:end w:w="90" w:type="dxa"/>
            </w:tcMar>
          </w:tcPr>
          <w:p>
            <w:pPr>
              <w:spacing w:after="0"/>
            </w:pPr>
            <w:r>
              <w:rPr>
                <w:rFonts w:ascii="Inter" w:hAnsi="Inter"/>
                <w:color w:val="1F2937"/>
                <w:sz w:val="17"/>
              </w:rPr>
              <w:t>GitHub repository + 5–10 minute demo video covering product and end-to-end code flow</w:t>
            </w:r>
          </w:p>
        </w:tc>
      </w:tr>
    </w:tbl>
    <w:p>
      <w:pPr>
        <w:spacing w:after="100" w:line="259" w:lineRule="auto"/>
      </w:pPr>
      <w:r>
        <w:rPr>
          <w:rFonts w:ascii="Inter" w:hAnsi="Inter"/>
          <w:color w:val="1F2937"/>
          <w:sz w:val="19"/>
        </w:rPr>
        <w:t>This PRD translates the assignment into a buildable product specification. Requirements explicitly stated by AIVOA are treated as mandatory constraints. Product decisions beyond the assignment are implementation recommendations intended to produce a coherent fresher-level enterprise AI demo.</w:t>
      </w:r>
    </w:p>
    <w:p>
      <w:pPr>
        <w:pStyle w:val="Heading1"/>
        <w:keepNext/>
      </w:pPr>
      <w:r>
        <w:rPr>
          <w:rFonts w:ascii="Inter" w:hAnsi="Inter"/>
          <w:b/>
          <w:color w:val="17365D"/>
          <w:sz w:val="32"/>
        </w:rPr>
        <w:t>1. Product Overview</w:t>
      </w:r>
    </w:p>
    <w:p>
      <w:pPr>
        <w:spacing w:after="100" w:line="259" w:lineRule="auto"/>
      </w:pPr>
      <w:r>
        <w:rPr>
          <w:rFonts w:ascii="Inter" w:hAnsi="Inter"/>
          <w:color w:val="1F2937"/>
          <w:sz w:val="19"/>
        </w:rPr>
        <w:t>The product is an AI-assisted customer complaint intake application for pharmaceutical manufacturing. It converts unstructured complaint information—typed text, pasted email content, or an uploaded complaint document—into structured complaint fields, presents the extracted information for human review, and produces an AI-assisted risk assessment and recommendations.</w:t>
      </w:r>
    </w:p>
    <w:tbl>
      <w:tblPr>
        <w:tblW w:type="auto" w:w="0"/>
        <w:jc w:val="center"/>
        <w:tblLook w:firstColumn="1" w:firstRow="1" w:lastColumn="0" w:lastRow="0" w:noHBand="0" w:noVBand="1" w:val="04A0"/>
      </w:tblPr>
      <w:tblGrid>
        <w:gridCol w:w="10224"/>
      </w:tblGrid>
      <w:tr>
        <w:tc>
          <w:tcPr>
            <w:tcW w:type="dxa" w:w="10224"/>
            <w:shd w:fill="EEF5EE"/>
            <w:tcMar>
              <w:top w:w="120" w:type="dxa"/>
              <w:start w:w="140" w:type="dxa"/>
              <w:bottom w:w="120" w:type="dxa"/>
              <w:end w:w="140" w:type="dxa"/>
            </w:tcMar>
          </w:tcPr>
          <w:p>
            <w:r>
              <w:rPr>
                <w:rFonts w:ascii="Inter" w:hAnsi="Inter"/>
                <w:b/>
                <w:color w:val="2E7D32"/>
                <w:sz w:val="22"/>
              </w:rPr>
              <w:t>Product principle</w:t>
            </w:r>
          </w:p>
          <w:p>
            <w:pPr>
              <w:spacing w:after="0"/>
            </w:pPr>
            <w:r>
              <w:rPr>
                <w:rFonts w:ascii="Inter" w:hAnsi="Inter"/>
                <w:color w:val="1F2937"/>
                <w:sz w:val="19"/>
              </w:rPr>
              <w:t>AI accelerates intake and assessment; the human reviewer remains responsible for confirming the complaint record and downstream quality actions.</w:t>
            </w:r>
          </w:p>
        </w:tc>
      </w:tr>
    </w:tbl>
    <w:p>
      <w:pPr>
        <w:pStyle w:val="Heading2"/>
        <w:keepNext/>
      </w:pPr>
      <w:r>
        <w:rPr>
          <w:rFonts w:ascii="Inter" w:hAnsi="Inter"/>
          <w:b/>
          <w:color w:val="245B9A"/>
          <w:sz w:val="23"/>
        </w:rPr>
        <w:t>1.1 Product promise</w:t>
      </w:r>
    </w:p>
    <w:p>
      <w:pPr>
        <w:pStyle w:val="ListBullet"/>
        <w:spacing w:after="60"/>
      </w:pPr>
      <w:r>
        <w:t>Reduce manual transcription from complaint emails and documents into a structured QMS complaint form.</w:t>
      </w:r>
    </w:p>
    <w:p>
      <w:pPr>
        <w:pStyle w:val="ListBullet"/>
        <w:spacing w:after="60"/>
      </w:pPr>
      <w:r>
        <w:t>Make missing or ambiguous information visible before the complaint is saved.</w:t>
      </w:r>
    </w:p>
    <w:p>
      <w:pPr>
        <w:pStyle w:val="ListBullet"/>
        <w:spacing w:after="60"/>
      </w:pPr>
      <w:r>
        <w:t>Provide transparent AI reasoning for initial risk classification and recommended follow-up.</w:t>
      </w:r>
    </w:p>
    <w:p>
      <w:pPr>
        <w:pStyle w:val="ListBullet"/>
        <w:spacing w:after="60"/>
      </w:pPr>
      <w:r>
        <w:t>Persist a clean complaint record that can be reviewed later.</w:t>
      </w:r>
    </w:p>
    <w:p>
      <w:pPr>
        <w:pStyle w:val="Heading2"/>
        <w:keepNext/>
      </w:pPr>
      <w:r>
        <w:rPr>
          <w:rFonts w:ascii="Inter" w:hAnsi="Inter"/>
          <w:b/>
          <w:color w:val="245B9A"/>
          <w:sz w:val="23"/>
        </w:rPr>
        <w:t>1.2 Reference UI interpretation</w:t>
      </w:r>
    </w:p>
    <w:p>
      <w:pPr>
        <w:spacing w:after="100" w:line="259" w:lineRule="auto"/>
      </w:pPr>
      <w:r>
        <w:rPr>
          <w:rFonts w:ascii="Inter" w:hAnsi="Inter"/>
          <w:color w:val="1F2937"/>
          <w:sz w:val="19"/>
        </w:rPr>
        <w:t>The supplied reference screenshot shows a split workspace: a left-side "Log Customer Complaint" form and a right-side "AI Complaint Intake Assistant". The form is organized into customer details, product/batch identification, complaint details, and initial assessment/priority. The assistant accepts a complaint document upload or pasted complaint text/email, displays extraction progress, and provides an AI copilot area. This PRD preserves that high-level interaction pattern while allowing visual redesign.</w:t>
      </w:r>
    </w:p>
    <w:p>
      <w:pPr>
        <w:jc w:val="center"/>
      </w:pPr>
      <w:r>
        <w:drawing>
          <wp:inline xmlns:a="http://schemas.openxmlformats.org/drawingml/2006/main" xmlns:pic="http://schemas.openxmlformats.org/drawingml/2006/picture">
            <wp:extent cx="5166360" cy="3444240"/>
            <wp:docPr id="1" name="Picture 1"/>
            <wp:cNvGraphicFramePr>
              <a:graphicFrameLocks noChangeAspect="1"/>
            </wp:cNvGraphicFramePr>
            <a:graphic>
              <a:graphicData uri="http://schemas.openxmlformats.org/drawingml/2006/picture">
                <pic:pic>
                  <pic:nvPicPr>
                    <pic:cNvPr id="0" name="aivoa_reference_ui.png"/>
                    <pic:cNvPicPr/>
                  </pic:nvPicPr>
                  <pic:blipFill>
                    <a:blip r:embed="rId11"/>
                    <a:stretch>
                      <a:fillRect/>
                    </a:stretch>
                  </pic:blipFill>
                  <pic:spPr>
                    <a:xfrm>
                      <a:off x="0" y="0"/>
                      <a:ext cx="5166360" cy="3444240"/>
                    </a:xfrm>
                    <a:prstGeom prst="rect"/>
                  </pic:spPr>
                </pic:pic>
              </a:graphicData>
            </a:graphic>
          </wp:inline>
        </w:drawing>
      </w:r>
    </w:p>
    <w:p>
      <w:pPr>
        <w:jc w:val="center"/>
      </w:pPr>
      <w:r>
        <w:rPr>
          <w:rFonts w:ascii="Inter" w:hAnsi="Inter"/>
          <w:i/>
          <w:color w:val="6B7280"/>
          <w:sz w:val="16"/>
        </w:rPr>
        <w:t>Figure 1. Supplied AIVOA reference UI screenshot reproduced from the assignment document.</w:t>
      </w:r>
    </w:p>
    <w:p>
      <w:pPr>
        <w:pStyle w:val="Heading1"/>
        <w:keepNext/>
      </w:pPr>
      <w:r>
        <w:rPr>
          <w:rFonts w:ascii="Inter" w:hAnsi="Inter"/>
          <w:b/>
          <w:color w:val="17365D"/>
          <w:sz w:val="32"/>
        </w:rPr>
        <w:t>2. Problem Statement</w:t>
      </w:r>
    </w:p>
    <w:p>
      <w:pPr>
        <w:spacing w:after="100" w:line="259" w:lineRule="auto"/>
      </w:pPr>
      <w:r>
        <w:rPr>
          <w:rFonts w:ascii="Inter" w:hAnsi="Inter"/>
          <w:color w:val="1F2937"/>
          <w:sz w:val="19"/>
        </w:rPr>
        <w:t>Customer complaints in pharmaceutical operations may arrive as unstructured text, email narratives, or supporting documents. Manual intake can require a user to read the source, identify relevant fields, retype information into a complaint form, determine whether required information is missing, and perform an initial assessment. The assignment asks for an AI-powered workflow that reduces this manual effort while preserving the demonstrated complaint-logging flow.</w:t>
      </w:r>
    </w:p>
    <w:p>
      <w:pPr>
        <w:pStyle w:val="Heading2"/>
        <w:keepNext/>
      </w:pPr>
      <w:r>
        <w:rPr>
          <w:rFonts w:ascii="Inter" w:hAnsi="Inter"/>
          <w:b/>
          <w:color w:val="245B9A"/>
          <w:sz w:val="23"/>
        </w:rPr>
        <w:t>2.1 User problem</w:t>
      </w:r>
    </w:p>
    <w:p>
      <w:pPr>
        <w:spacing w:after="100" w:line="259" w:lineRule="auto"/>
      </w:pPr>
      <w:r>
        <w:rPr>
          <w:rFonts w:ascii="Inter" w:hAnsi="Inter"/>
          <w:color w:val="1F2937"/>
          <w:sz w:val="19"/>
        </w:rPr>
        <w:t>A complaint intake user needs to move from "raw complaint" to "reviewable complaint record" quickly, without losing important details or hiding uncertainty introduced by AI extraction.</w:t>
      </w:r>
    </w:p>
    <w:p>
      <w:pPr>
        <w:pStyle w:val="Heading2"/>
        <w:keepNext/>
      </w:pPr>
      <w:r>
        <w:rPr>
          <w:rFonts w:ascii="Inter" w:hAnsi="Inter"/>
          <w:b/>
          <w:color w:val="245B9A"/>
          <w:sz w:val="23"/>
        </w:rPr>
        <w:t>2.2 Business/product problem</w:t>
      </w:r>
    </w:p>
    <w:p>
      <w:pPr>
        <w:spacing w:after="100" w:line="259" w:lineRule="auto"/>
      </w:pPr>
      <w:r>
        <w:rPr>
          <w:rFonts w:ascii="Inter" w:hAnsi="Inter"/>
          <w:color w:val="1F2937"/>
          <w:sz w:val="19"/>
        </w:rPr>
        <w:t>A useful AI-QMS experience must be more than a chatbot. It must connect AI output to a structured workflow, create deterministic validation boundaries, and make the result usable inside a complaint record.</w:t>
      </w:r>
    </w:p>
    <w:p>
      <w:pPr>
        <w:pStyle w:val="Heading1"/>
        <w:keepNext/>
      </w:pPr>
      <w:r>
        <w:rPr>
          <w:rFonts w:ascii="Inter" w:hAnsi="Inter"/>
          <w:b/>
          <w:color w:val="17365D"/>
          <w:sz w:val="32"/>
        </w:rPr>
        <w:t>3. Goals, Non-Goals &amp; Success Metrics</w:t>
      </w:r>
    </w:p>
    <w:p>
      <w:pPr>
        <w:pStyle w:val="Heading2"/>
        <w:keepNext/>
      </w:pPr>
      <w:r>
        <w:rPr>
          <w:rFonts w:ascii="Inter" w:hAnsi="Inter"/>
          <w:b/>
          <w:color w:val="245B9A"/>
          <w:sz w:val="23"/>
        </w:rPr>
        <w:t>3.1 Goals</w:t>
      </w:r>
    </w:p>
    <w:p>
      <w:pPr>
        <w:pStyle w:val="ListBullet"/>
        <w:spacing w:after="60"/>
      </w:pPr>
      <w:r>
        <w:t>Implement the end-to-end complaint intake flow demonstrated by the reference materials.</w:t>
      </w:r>
    </w:p>
    <w:p>
      <w:pPr>
        <w:pStyle w:val="ListBullet"/>
        <w:spacing w:after="60"/>
      </w:pPr>
      <w:r>
        <w:t>Support complaint text/prompt entry and uploaded complaint documents at demo quality.</w:t>
      </w:r>
    </w:p>
    <w:p>
      <w:pPr>
        <w:pStyle w:val="ListBullet"/>
        <w:spacing w:after="60"/>
      </w:pPr>
      <w:r>
        <w:t>Use LangGraph for a multi-step AI workflow rather than a single opaque LLM call.</w:t>
      </w:r>
    </w:p>
    <w:p>
      <w:pPr>
        <w:pStyle w:val="ListBullet"/>
        <w:spacing w:after="60"/>
      </w:pPr>
      <w:r>
        <w:t>Populate the complaint form from AI-extracted structured data and allow human editing.</w:t>
      </w:r>
    </w:p>
    <w:p>
      <w:pPr>
        <w:pStyle w:val="ListBullet"/>
        <w:spacing w:after="60"/>
      </w:pPr>
      <w:r>
        <w:t>Generate an AI Copilot Risk Assessment tied to the complaint record.</w:t>
      </w:r>
    </w:p>
    <w:p>
      <w:pPr>
        <w:pStyle w:val="ListBullet"/>
        <w:spacing w:after="60"/>
      </w:pPr>
      <w:r>
        <w:t>Persist complaints in SQL and display saved complaints for review.</w:t>
      </w:r>
    </w:p>
    <w:p>
      <w:pPr>
        <w:pStyle w:val="ListBullet"/>
        <w:spacing w:after="60"/>
      </w:pPr>
      <w:r>
        <w:t>Deliver a clean, explainable codebase that can be walked through during interview.</w:t>
      </w:r>
    </w:p>
    <w:p>
      <w:pPr>
        <w:pStyle w:val="Heading2"/>
        <w:keepNext/>
      </w:pPr>
      <w:r>
        <w:rPr>
          <w:rFonts w:ascii="Inter" w:hAnsi="Inter"/>
          <w:b/>
          <w:color w:val="245B9A"/>
          <w:sz w:val="23"/>
        </w:rPr>
        <w:t>3.2 Non-goals</w:t>
      </w:r>
    </w:p>
    <w:p>
      <w:pPr>
        <w:pStyle w:val="ListBullet"/>
        <w:spacing w:after="60"/>
      </w:pPr>
      <w:r>
        <w:t>Production-grade OCR or document understanding pipeline.</w:t>
      </w:r>
    </w:p>
    <w:p>
      <w:pPr>
        <w:pStyle w:val="ListBullet"/>
        <w:spacing w:after="60"/>
      </w:pPr>
      <w:r>
        <w:t>Automated final QA disposition or regulatory decision-making.</w:t>
      </w:r>
    </w:p>
    <w:p>
      <w:pPr>
        <w:pStyle w:val="ListBullet"/>
        <w:spacing w:after="60"/>
      </w:pPr>
      <w:r>
        <w:t>Full CAPA lifecycle management, deviation management, or change control.</w:t>
      </w:r>
    </w:p>
    <w:p>
      <w:pPr>
        <w:pStyle w:val="ListBullet"/>
        <w:spacing w:after="60"/>
      </w:pPr>
      <w:r>
        <w:t>Enterprise SSO, granular RBAC, audit-ready electronic signatures, or multi-site tenancy.</w:t>
      </w:r>
    </w:p>
    <w:p>
      <w:pPr>
        <w:pStyle w:val="ListBullet"/>
        <w:spacing w:after="60"/>
      </w:pPr>
      <w:r>
        <w:t>Perfect pharmaceutical domain coverage beyond what is needed to demonstrate the complaint workflow.</w:t>
      </w:r>
    </w:p>
    <w:p>
      <w:pPr>
        <w:pStyle w:val="Heading2"/>
        <w:keepNext/>
      </w:pPr>
      <w:r>
        <w:rPr>
          <w:rFonts w:ascii="Inter" w:hAnsi="Inter"/>
          <w:b/>
          <w:color w:val="245B9A"/>
          <w:sz w:val="23"/>
        </w:rPr>
        <w:t>3.3 Success metrics for the demo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Metric</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Target</w:t>
            </w:r>
          </w:p>
        </w:tc>
      </w:tr>
      <w:tr>
        <w:tc>
          <w:tcPr>
            <w:tcW w:type="dxa" w:w="5112"/>
            <w:tcMar>
              <w:top w:w="70" w:type="dxa"/>
              <w:start w:w="90" w:type="dxa"/>
              <w:bottom w:w="70" w:type="dxa"/>
              <w:end w:w="90" w:type="dxa"/>
            </w:tcMar>
            <w:shd w:fill="F5F8FB"/>
          </w:tcPr>
          <w:p>
            <w:pPr>
              <w:spacing w:after="0"/>
            </w:pPr>
            <w:r>
              <w:rPr>
                <w:rFonts w:ascii="Inter" w:hAnsi="Inter"/>
                <w:color w:val="1F2937"/>
                <w:sz w:val="16"/>
              </w:rPr>
              <w:t>Core happy path</w:t>
            </w:r>
          </w:p>
        </w:tc>
        <w:tc>
          <w:tcPr>
            <w:tcW w:type="dxa" w:w="5112"/>
            <w:tcMar>
              <w:top w:w="70" w:type="dxa"/>
              <w:start w:w="90" w:type="dxa"/>
              <w:bottom w:w="70" w:type="dxa"/>
              <w:end w:w="90" w:type="dxa"/>
            </w:tcMar>
            <w:shd w:fill="F5F8FB"/>
          </w:tcPr>
          <w:p>
            <w:pPr>
              <w:spacing w:after="0"/>
            </w:pPr>
            <w:r>
              <w:rPr>
                <w:rFonts w:ascii="Inter" w:hAnsi="Inter"/>
                <w:color w:val="1F2937"/>
                <w:sz w:val="16"/>
              </w:rPr>
              <w:t>Complaint source → extraction → form population → review → risk assessment → save works without manual data re-entry.</w:t>
            </w:r>
          </w:p>
        </w:tc>
      </w:tr>
      <w:tr>
        <w:tc>
          <w:tcPr>
            <w:tcW w:type="dxa" w:w="5112"/>
            <w:tcMar>
              <w:top w:w="70" w:type="dxa"/>
              <w:start w:w="90" w:type="dxa"/>
              <w:bottom w:w="70" w:type="dxa"/>
              <w:end w:w="90" w:type="dxa"/>
            </w:tcMar>
          </w:tcPr>
          <w:p>
            <w:pPr>
              <w:spacing w:after="0"/>
            </w:pPr>
            <w:r>
              <w:rPr>
                <w:rFonts w:ascii="Inter" w:hAnsi="Inter"/>
                <w:color w:val="1F2937"/>
                <w:sz w:val="16"/>
              </w:rPr>
              <w:t>Structured extraction</w:t>
            </w:r>
          </w:p>
        </w:tc>
        <w:tc>
          <w:tcPr>
            <w:tcW w:type="dxa" w:w="5112"/>
            <w:tcMar>
              <w:top w:w="70" w:type="dxa"/>
              <w:start w:w="90" w:type="dxa"/>
              <w:bottom w:w="70" w:type="dxa"/>
              <w:end w:w="90" w:type="dxa"/>
            </w:tcMar>
          </w:tcPr>
          <w:p>
            <w:pPr>
              <w:spacing w:after="0"/>
            </w:pPr>
            <w:r>
              <w:rPr>
                <w:rFonts w:ascii="Inter" w:hAnsi="Inter"/>
                <w:color w:val="1F2937"/>
                <w:sz w:val="16"/>
              </w:rPr>
              <w:t>Major complaint fields are returned in a predictable schema and rendered in the correct UI controls.</w:t>
            </w:r>
          </w:p>
        </w:tc>
      </w:tr>
      <w:tr>
        <w:tc>
          <w:tcPr>
            <w:tcW w:type="dxa" w:w="5112"/>
            <w:tcMar>
              <w:top w:w="70" w:type="dxa"/>
              <w:start w:w="90" w:type="dxa"/>
              <w:bottom w:w="70" w:type="dxa"/>
              <w:end w:w="90" w:type="dxa"/>
            </w:tcMar>
            <w:shd w:fill="F5F8FB"/>
          </w:tcPr>
          <w:p>
            <w:pPr>
              <w:spacing w:after="0"/>
            </w:pPr>
            <w:r>
              <w:rPr>
                <w:rFonts w:ascii="Inter" w:hAnsi="Inter"/>
                <w:color w:val="1F2937"/>
                <w:sz w:val="16"/>
              </w:rPr>
              <w:t>AI transparency</w:t>
            </w:r>
          </w:p>
        </w:tc>
        <w:tc>
          <w:tcPr>
            <w:tcW w:type="dxa" w:w="5112"/>
            <w:tcMar>
              <w:top w:w="70" w:type="dxa"/>
              <w:start w:w="90" w:type="dxa"/>
              <w:bottom w:w="70" w:type="dxa"/>
              <w:end w:w="90" w:type="dxa"/>
            </w:tcMar>
            <w:shd w:fill="F5F8FB"/>
          </w:tcPr>
          <w:p>
            <w:pPr>
              <w:spacing w:after="0"/>
            </w:pPr>
            <w:r>
              <w:rPr>
                <w:rFonts w:ascii="Inter" w:hAnsi="Inter"/>
                <w:color w:val="1F2937"/>
                <w:sz w:val="16"/>
              </w:rPr>
              <w:t>Risk result includes level + concise rationale + recommended next action.</w:t>
            </w:r>
          </w:p>
        </w:tc>
      </w:tr>
      <w:tr>
        <w:tc>
          <w:tcPr>
            <w:tcW w:type="dxa" w:w="5112"/>
            <w:tcMar>
              <w:top w:w="70" w:type="dxa"/>
              <w:start w:w="90" w:type="dxa"/>
              <w:bottom w:w="70" w:type="dxa"/>
              <w:end w:w="90" w:type="dxa"/>
            </w:tcMar>
          </w:tcPr>
          <w:p>
            <w:pPr>
              <w:spacing w:after="0"/>
            </w:pPr>
            <w:r>
              <w:rPr>
                <w:rFonts w:ascii="Inter" w:hAnsi="Inter"/>
                <w:color w:val="1F2937"/>
                <w:sz w:val="16"/>
              </w:rPr>
              <w:t>Human control</w:t>
            </w:r>
          </w:p>
        </w:tc>
        <w:tc>
          <w:tcPr>
            <w:tcW w:type="dxa" w:w="5112"/>
            <w:tcMar>
              <w:top w:w="70" w:type="dxa"/>
              <w:start w:w="90" w:type="dxa"/>
              <w:bottom w:w="70" w:type="dxa"/>
              <w:end w:w="90" w:type="dxa"/>
            </w:tcMar>
          </w:tcPr>
          <w:p>
            <w:pPr>
              <w:spacing w:after="0"/>
            </w:pPr>
            <w:r>
              <w:rPr>
                <w:rFonts w:ascii="Inter" w:hAnsi="Inter"/>
                <w:color w:val="1F2937"/>
                <w:sz w:val="16"/>
              </w:rPr>
              <w:t>Every AI-populated field remains editable before save.</w:t>
            </w:r>
          </w:p>
        </w:tc>
      </w:tr>
      <w:tr>
        <w:tc>
          <w:tcPr>
            <w:tcW w:type="dxa" w:w="5112"/>
            <w:tcMar>
              <w:top w:w="70" w:type="dxa"/>
              <w:start w:w="90" w:type="dxa"/>
              <w:bottom w:w="70" w:type="dxa"/>
              <w:end w:w="90" w:type="dxa"/>
            </w:tcMar>
            <w:shd w:fill="F5F8FB"/>
          </w:tcPr>
          <w:p>
            <w:pPr>
              <w:spacing w:after="0"/>
            </w:pPr>
            <w:r>
              <w:rPr>
                <w:rFonts w:ascii="Inter" w:hAnsi="Inter"/>
                <w:color w:val="1F2937"/>
                <w:sz w:val="16"/>
              </w:rPr>
              <w:t>Persistence</w:t>
            </w:r>
          </w:p>
        </w:tc>
        <w:tc>
          <w:tcPr>
            <w:tcW w:type="dxa" w:w="5112"/>
            <w:tcMar>
              <w:top w:w="70" w:type="dxa"/>
              <w:start w:w="90" w:type="dxa"/>
              <w:bottom w:w="70" w:type="dxa"/>
              <w:end w:w="90" w:type="dxa"/>
            </w:tcMar>
            <w:shd w:fill="F5F8FB"/>
          </w:tcPr>
          <w:p>
            <w:pPr>
              <w:spacing w:after="0"/>
            </w:pPr>
            <w:r>
              <w:rPr>
                <w:rFonts w:ascii="Inter" w:hAnsi="Inter"/>
                <w:color w:val="1F2937"/>
                <w:sz w:val="16"/>
              </w:rPr>
              <w:t>Saved complaint is retrievable from the complaint list/detail view.</w:t>
            </w:r>
          </w:p>
        </w:tc>
      </w:tr>
      <w:tr>
        <w:tc>
          <w:tcPr>
            <w:tcW w:type="dxa" w:w="5112"/>
            <w:tcMar>
              <w:top w:w="70" w:type="dxa"/>
              <w:start w:w="90" w:type="dxa"/>
              <w:bottom w:w="70" w:type="dxa"/>
              <w:end w:w="90" w:type="dxa"/>
            </w:tcMar>
          </w:tcPr>
          <w:p>
            <w:pPr>
              <w:spacing w:after="0"/>
            </w:pPr>
            <w:r>
              <w:rPr>
                <w:rFonts w:ascii="Inter" w:hAnsi="Inter"/>
                <w:color w:val="1F2937"/>
                <w:sz w:val="16"/>
              </w:rPr>
              <w:t>Explainability</w:t>
            </w:r>
          </w:p>
        </w:tc>
        <w:tc>
          <w:tcPr>
            <w:tcW w:type="dxa" w:w="5112"/>
            <w:tcMar>
              <w:top w:w="70" w:type="dxa"/>
              <w:start w:w="90" w:type="dxa"/>
              <w:bottom w:w="70" w:type="dxa"/>
              <w:end w:w="90" w:type="dxa"/>
            </w:tcMar>
          </w:tcPr>
          <w:p>
            <w:pPr>
              <w:spacing w:after="0"/>
            </w:pPr>
            <w:r>
              <w:rPr>
                <w:rFonts w:ascii="Inter" w:hAnsi="Inter"/>
                <w:color w:val="1F2937"/>
                <w:sz w:val="16"/>
              </w:rPr>
              <w:t>Developer can explain request, endpoint, LangGraph nodes, validation, state updates, and DB write.</w:t>
            </w:r>
          </w:p>
        </w:tc>
      </w:tr>
    </w:tbl>
    <w:p>
      <w:pPr>
        <w:pStyle w:val="Heading1"/>
        <w:keepNext/>
      </w:pPr>
      <w:r>
        <w:rPr>
          <w:rFonts w:ascii="Inter" w:hAnsi="Inter"/>
          <w:b/>
          <w:color w:val="17365D"/>
          <w:sz w:val="32"/>
        </w:rPr>
        <w:t>4. Users &amp; Primary Use Cases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7"/>
              </w:rPr>
              <w:t>Persona</w:t>
            </w:r>
          </w:p>
        </w:tc>
        <w:tc>
          <w:tcPr>
            <w:tcW w:type="dxa" w:w="3408"/>
            <w:shd w:fill="17365D"/>
            <w:tcMar>
              <w:top w:w="70" w:type="dxa"/>
              <w:start w:w="90" w:type="dxa"/>
              <w:bottom w:w="70" w:type="dxa"/>
              <w:end w:w="90" w:type="dxa"/>
            </w:tcMar>
            <w:vAlign w:val="center"/>
          </w:tcPr>
          <w:p>
            <w:pPr>
              <w:jc w:val="left"/>
            </w:pPr>
            <w:r>
              <w:rPr>
                <w:rFonts w:ascii="Inter" w:hAnsi="Inter"/>
                <w:b/>
                <w:color w:val="FFFFFF"/>
                <w:sz w:val="17"/>
              </w:rPr>
              <w:t>Need</w:t>
            </w:r>
          </w:p>
        </w:tc>
        <w:tc>
          <w:tcPr>
            <w:tcW w:type="dxa" w:w="3408"/>
            <w:shd w:fill="17365D"/>
            <w:tcMar>
              <w:top w:w="70" w:type="dxa"/>
              <w:start w:w="90" w:type="dxa"/>
              <w:bottom w:w="70" w:type="dxa"/>
              <w:end w:w="90" w:type="dxa"/>
            </w:tcMar>
            <w:vAlign w:val="center"/>
          </w:tcPr>
          <w:p>
            <w:pPr>
              <w:jc w:val="left"/>
            </w:pPr>
            <w:r>
              <w:rPr>
                <w:rFonts w:ascii="Inter" w:hAnsi="Inter"/>
                <w:b/>
                <w:color w:val="FFFFFF"/>
                <w:sz w:val="17"/>
              </w:rPr>
              <w:t>Primary actions</w:t>
            </w:r>
          </w:p>
        </w:tc>
      </w:tr>
      <w:tr>
        <w:tc>
          <w:tcPr>
            <w:tcW w:type="dxa" w:w="3408"/>
            <w:tcMar>
              <w:top w:w="70" w:type="dxa"/>
              <w:start w:w="90" w:type="dxa"/>
              <w:bottom w:w="70" w:type="dxa"/>
              <w:end w:w="90" w:type="dxa"/>
            </w:tcMar>
            <w:shd w:fill="F5F8FB"/>
          </w:tcPr>
          <w:p>
            <w:pPr>
              <w:spacing w:after="0"/>
            </w:pPr>
            <w:r>
              <w:rPr>
                <w:rFonts w:ascii="Inter" w:hAnsi="Inter"/>
                <w:color w:val="1F2937"/>
                <w:sz w:val="17"/>
              </w:rPr>
              <w:t>Complaint Intake User</w:t>
            </w:r>
          </w:p>
        </w:tc>
        <w:tc>
          <w:tcPr>
            <w:tcW w:type="dxa" w:w="3408"/>
            <w:tcMar>
              <w:top w:w="70" w:type="dxa"/>
              <w:start w:w="90" w:type="dxa"/>
              <w:bottom w:w="70" w:type="dxa"/>
              <w:end w:w="90" w:type="dxa"/>
            </w:tcMar>
            <w:shd w:fill="F5F8FB"/>
          </w:tcPr>
          <w:p>
            <w:pPr>
              <w:spacing w:after="0"/>
            </w:pPr>
            <w:r>
              <w:rPr>
                <w:rFonts w:ascii="Inter" w:hAnsi="Inter"/>
                <w:color w:val="1F2937"/>
                <w:sz w:val="17"/>
              </w:rPr>
              <w:t>Capture and structure customer complaints quickly.</w:t>
            </w:r>
          </w:p>
        </w:tc>
        <w:tc>
          <w:tcPr>
            <w:tcW w:type="dxa" w:w="3408"/>
            <w:tcMar>
              <w:top w:w="70" w:type="dxa"/>
              <w:start w:w="90" w:type="dxa"/>
              <w:bottom w:w="70" w:type="dxa"/>
              <w:end w:w="90" w:type="dxa"/>
            </w:tcMar>
            <w:shd w:fill="F5F8FB"/>
          </w:tcPr>
          <w:p>
            <w:pPr>
              <w:spacing w:after="0"/>
            </w:pPr>
            <w:r>
              <w:rPr>
                <w:rFonts w:ascii="Inter" w:hAnsi="Inter"/>
                <w:color w:val="1F2937"/>
                <w:sz w:val="17"/>
              </w:rPr>
              <w:t>Enter/paste complaint, upload document, review extracted fields, correct fields, save complaint.</w:t>
            </w:r>
          </w:p>
        </w:tc>
      </w:tr>
      <w:tr>
        <w:tc>
          <w:tcPr>
            <w:tcW w:type="dxa" w:w="3408"/>
            <w:tcMar>
              <w:top w:w="70" w:type="dxa"/>
              <w:start w:w="90" w:type="dxa"/>
              <w:bottom w:w="70" w:type="dxa"/>
              <w:end w:w="90" w:type="dxa"/>
            </w:tcMar>
          </w:tcPr>
          <w:p>
            <w:pPr>
              <w:spacing w:after="0"/>
            </w:pPr>
            <w:r>
              <w:rPr>
                <w:rFonts w:ascii="Inter" w:hAnsi="Inter"/>
                <w:color w:val="1F2937"/>
                <w:sz w:val="17"/>
              </w:rPr>
              <w:t>QA / Quality Reviewer</w:t>
            </w:r>
          </w:p>
        </w:tc>
        <w:tc>
          <w:tcPr>
            <w:tcW w:type="dxa" w:w="3408"/>
            <w:tcMar>
              <w:top w:w="70" w:type="dxa"/>
              <w:start w:w="90" w:type="dxa"/>
              <w:bottom w:w="70" w:type="dxa"/>
              <w:end w:w="90" w:type="dxa"/>
            </w:tcMar>
          </w:tcPr>
          <w:p>
            <w:pPr>
              <w:spacing w:after="0"/>
            </w:pPr>
            <w:r>
              <w:rPr>
                <w:rFonts w:ascii="Inter" w:hAnsi="Inter"/>
                <w:color w:val="1F2937"/>
                <w:sz w:val="17"/>
              </w:rPr>
              <w:t>Understand the complaint and its initial risk.</w:t>
            </w:r>
          </w:p>
        </w:tc>
        <w:tc>
          <w:tcPr>
            <w:tcW w:type="dxa" w:w="3408"/>
            <w:tcMar>
              <w:top w:w="70" w:type="dxa"/>
              <w:start w:w="90" w:type="dxa"/>
              <w:bottom w:w="70" w:type="dxa"/>
              <w:end w:w="90" w:type="dxa"/>
            </w:tcMar>
          </w:tcPr>
          <w:p>
            <w:pPr>
              <w:spacing w:after="0"/>
            </w:pPr>
            <w:r>
              <w:rPr>
                <w:rFonts w:ascii="Inter" w:hAnsi="Inter"/>
                <w:color w:val="1F2937"/>
                <w:sz w:val="17"/>
              </w:rPr>
              <w:t>Review complaint data, inspect completeness, read AI risk rationale, review suggested actions.</w:t>
            </w:r>
          </w:p>
        </w:tc>
      </w:tr>
      <w:tr>
        <w:tc>
          <w:tcPr>
            <w:tcW w:type="dxa" w:w="3408"/>
            <w:tcMar>
              <w:top w:w="70" w:type="dxa"/>
              <w:start w:w="90" w:type="dxa"/>
              <w:bottom w:w="70" w:type="dxa"/>
              <w:end w:w="90" w:type="dxa"/>
            </w:tcMar>
            <w:shd w:fill="F5F8FB"/>
          </w:tcPr>
          <w:p>
            <w:pPr>
              <w:spacing w:after="0"/>
            </w:pPr>
            <w:r>
              <w:rPr>
                <w:rFonts w:ascii="Inter" w:hAnsi="Inter"/>
                <w:color w:val="1F2937"/>
                <w:sz w:val="17"/>
              </w:rPr>
              <w:t>System/Engineering User</w:t>
            </w:r>
          </w:p>
        </w:tc>
        <w:tc>
          <w:tcPr>
            <w:tcW w:type="dxa" w:w="3408"/>
            <w:tcMar>
              <w:top w:w="70" w:type="dxa"/>
              <w:start w:w="90" w:type="dxa"/>
              <w:bottom w:w="70" w:type="dxa"/>
              <w:end w:w="90" w:type="dxa"/>
            </w:tcMar>
            <w:shd w:fill="F5F8FB"/>
          </w:tcPr>
          <w:p>
            <w:pPr>
              <w:spacing w:after="0"/>
            </w:pPr>
            <w:r>
              <w:rPr>
                <w:rFonts w:ascii="Inter" w:hAnsi="Inter"/>
                <w:color w:val="1F2937"/>
                <w:sz w:val="17"/>
              </w:rPr>
              <w:t>Operate and demonstrate the product.</w:t>
            </w:r>
          </w:p>
        </w:tc>
        <w:tc>
          <w:tcPr>
            <w:tcW w:type="dxa" w:w="3408"/>
            <w:tcMar>
              <w:top w:w="70" w:type="dxa"/>
              <w:start w:w="90" w:type="dxa"/>
              <w:bottom w:w="70" w:type="dxa"/>
              <w:end w:w="90" w:type="dxa"/>
            </w:tcMar>
            <w:shd w:fill="F5F8FB"/>
          </w:tcPr>
          <w:p>
            <w:pPr>
              <w:spacing w:after="0"/>
            </w:pPr>
            <w:r>
              <w:rPr>
                <w:rFonts w:ascii="Inter" w:hAnsi="Inter"/>
                <w:color w:val="1F2937"/>
                <w:sz w:val="17"/>
              </w:rPr>
              <w:t>Configure model, inspect API behavior, diagnose errors, maintain workflow.</w:t>
            </w:r>
          </w:p>
        </w:tc>
      </w:tr>
    </w:tbl>
    <w:p>
      <w:pPr>
        <w:pStyle w:val="Heading2"/>
        <w:keepNext/>
      </w:pPr>
      <w:r>
        <w:rPr>
          <w:rFonts w:ascii="Inter" w:hAnsi="Inter"/>
          <w:b/>
          <w:color w:val="245B9A"/>
          <w:sz w:val="23"/>
        </w:rPr>
        <w:t>4.1 Core use cases</w:t>
      </w:r>
    </w:p>
    <w:p>
      <w:pPr>
        <w:pStyle w:val="ListBullet"/>
        <w:spacing w:after="60"/>
      </w:pPr>
      <w:r>
        <w:t>UC-01: Create a complaint from pasted text or a prompt.</w:t>
      </w:r>
    </w:p>
    <w:p>
      <w:pPr>
        <w:pStyle w:val="ListBullet"/>
        <w:spacing w:after="60"/>
      </w:pPr>
      <w:r>
        <w:t>UC-02: Create a complaint from an uploaded PDF/email/text document.</w:t>
      </w:r>
    </w:p>
    <w:p>
      <w:pPr>
        <w:pStyle w:val="ListBullet"/>
        <w:spacing w:after="60"/>
      </w:pPr>
      <w:r>
        <w:t>UC-03: Review and edit AI-extracted fields.</w:t>
      </w:r>
    </w:p>
    <w:p>
      <w:pPr>
        <w:pStyle w:val="ListBullet"/>
        <w:spacing w:after="60"/>
      </w:pPr>
      <w:r>
        <w:t>UC-04: Run AI completeness and risk assessment.</w:t>
      </w:r>
    </w:p>
    <w:p>
      <w:pPr>
        <w:pStyle w:val="ListBullet"/>
        <w:spacing w:after="60"/>
      </w:pPr>
      <w:r>
        <w:t>UC-05: Save a complaint and retrieve it later.</w:t>
      </w:r>
    </w:p>
    <w:p>
      <w:pPr>
        <w:pStyle w:val="ListBullet"/>
        <w:spacing w:after="60"/>
      </w:pPr>
      <w:r>
        <w:t>UC-06: Ask the Copilot a complaint-specific question and receive grounded guidance based on the complaint state.</w:t>
      </w:r>
    </w:p>
    <w:p>
      <w:pPr>
        <w:pStyle w:val="Heading1"/>
        <w:keepNext/>
      </w:pPr>
      <w:r>
        <w:rPr>
          <w:rFonts w:ascii="Inter" w:hAnsi="Inter"/>
          <w:b/>
          <w:color w:val="17365D"/>
          <w:sz w:val="32"/>
        </w:rPr>
        <w:t>5. End-to-End User Workflow</w:t>
      </w:r>
    </w:p>
    <w:p>
      <w:pPr>
        <w:spacing w:after="100" w:line="259" w:lineRule="auto"/>
      </w:pPr>
      <w:r>
        <w:rPr>
          <w:rFonts w:ascii="Inter" w:hAnsi="Inter"/>
          <w:color w:val="1F2937"/>
          <w:sz w:val="19"/>
        </w:rPr>
        <w:t>The workflow below is the recommended product flow. The detailed interaction sequence should be cross-checked against the supplied demo before implementation.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Step</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User / System action</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Expected result</w:t>
            </w:r>
          </w:p>
        </w:tc>
      </w:tr>
      <w:tr>
        <w:tc>
          <w:tcPr>
            <w:tcW w:type="dxa" w:w="3408"/>
            <w:tcMar>
              <w:top w:w="70" w:type="dxa"/>
              <w:start w:w="90" w:type="dxa"/>
              <w:bottom w:w="70" w:type="dxa"/>
              <w:end w:w="90" w:type="dxa"/>
            </w:tcMar>
            <w:shd w:fill="F5F8FB"/>
          </w:tcPr>
          <w:p>
            <w:pPr>
              <w:spacing w:after="0"/>
            </w:pPr>
            <w:r>
              <w:rPr>
                <w:rFonts w:ascii="Inter" w:hAnsi="Inter"/>
                <w:color w:val="1F2937"/>
                <w:sz w:val="16"/>
              </w:rPr>
              <w:t>1</w:t>
            </w:r>
          </w:p>
        </w:tc>
        <w:tc>
          <w:tcPr>
            <w:tcW w:type="dxa" w:w="3408"/>
            <w:tcMar>
              <w:top w:w="70" w:type="dxa"/>
              <w:start w:w="90" w:type="dxa"/>
              <w:bottom w:w="70" w:type="dxa"/>
              <w:end w:w="90" w:type="dxa"/>
            </w:tcMar>
            <w:shd w:fill="F5F8FB"/>
          </w:tcPr>
          <w:p>
            <w:pPr>
              <w:spacing w:after="0"/>
            </w:pPr>
            <w:r>
              <w:rPr>
                <w:rFonts w:ascii="Inter" w:hAnsi="Inter"/>
                <w:color w:val="1F2937"/>
                <w:sz w:val="16"/>
              </w:rPr>
              <w:t>Open complaint intake workspace.</w:t>
            </w:r>
          </w:p>
        </w:tc>
        <w:tc>
          <w:tcPr>
            <w:tcW w:type="dxa" w:w="3408"/>
            <w:tcMar>
              <w:top w:w="70" w:type="dxa"/>
              <w:start w:w="90" w:type="dxa"/>
              <w:bottom w:w="70" w:type="dxa"/>
              <w:end w:w="90" w:type="dxa"/>
            </w:tcMar>
            <w:shd w:fill="F5F8FB"/>
          </w:tcPr>
          <w:p>
            <w:pPr>
              <w:spacing w:after="0"/>
            </w:pPr>
            <w:r>
              <w:rPr>
                <w:rFonts w:ascii="Inter" w:hAnsi="Inter"/>
                <w:color w:val="1F2937"/>
                <w:sz w:val="16"/>
              </w:rPr>
              <w:t>Blank complaint form + AI intake assistant visible.</w:t>
            </w:r>
          </w:p>
        </w:tc>
      </w:tr>
      <w:tr>
        <w:tc>
          <w:tcPr>
            <w:tcW w:type="dxa" w:w="3408"/>
            <w:tcMar>
              <w:top w:w="70" w:type="dxa"/>
              <w:start w:w="90" w:type="dxa"/>
              <w:bottom w:w="70" w:type="dxa"/>
              <w:end w:w="90" w:type="dxa"/>
            </w:tcMar>
          </w:tcPr>
          <w:p>
            <w:pPr>
              <w:spacing w:after="0"/>
            </w:pPr>
            <w:r>
              <w:rPr>
                <w:rFonts w:ascii="Inter" w:hAnsi="Inter"/>
                <w:color w:val="1F2937"/>
                <w:sz w:val="16"/>
              </w:rPr>
              <w:t>2</w:t>
            </w:r>
          </w:p>
        </w:tc>
        <w:tc>
          <w:tcPr>
            <w:tcW w:type="dxa" w:w="3408"/>
            <w:tcMar>
              <w:top w:w="70" w:type="dxa"/>
              <w:start w:w="90" w:type="dxa"/>
              <w:bottom w:w="70" w:type="dxa"/>
              <w:end w:w="90" w:type="dxa"/>
            </w:tcMar>
          </w:tcPr>
          <w:p>
            <w:pPr>
              <w:spacing w:after="0"/>
            </w:pPr>
            <w:r>
              <w:rPr>
                <w:rFonts w:ascii="Inter" w:hAnsi="Inter"/>
                <w:color w:val="1F2937"/>
                <w:sz w:val="16"/>
              </w:rPr>
              <w:t>Paste complaint text/email or upload document.</w:t>
            </w:r>
          </w:p>
        </w:tc>
        <w:tc>
          <w:tcPr>
            <w:tcW w:type="dxa" w:w="3408"/>
            <w:tcMar>
              <w:top w:w="70" w:type="dxa"/>
              <w:start w:w="90" w:type="dxa"/>
              <w:bottom w:w="70" w:type="dxa"/>
              <w:end w:w="90" w:type="dxa"/>
            </w:tcMar>
          </w:tcPr>
          <w:p>
            <w:pPr>
              <w:spacing w:after="0"/>
            </w:pPr>
            <w:r>
              <w:rPr>
                <w:rFonts w:ascii="Inter" w:hAnsi="Inter"/>
                <w:color w:val="1F2937"/>
                <w:sz w:val="16"/>
              </w:rPr>
              <w:t>Source content accepted; file metadata shown for uploads.</w:t>
            </w:r>
          </w:p>
        </w:tc>
      </w:tr>
      <w:tr>
        <w:tc>
          <w:tcPr>
            <w:tcW w:type="dxa" w:w="3408"/>
            <w:tcMar>
              <w:top w:w="70" w:type="dxa"/>
              <w:start w:w="90" w:type="dxa"/>
              <w:bottom w:w="70" w:type="dxa"/>
              <w:end w:w="90" w:type="dxa"/>
            </w:tcMar>
            <w:shd w:fill="F5F8FB"/>
          </w:tcPr>
          <w:p>
            <w:pPr>
              <w:spacing w:after="0"/>
            </w:pPr>
            <w:r>
              <w:rPr>
                <w:rFonts w:ascii="Inter" w:hAnsi="Inter"/>
                <w:color w:val="1F2937"/>
                <w:sz w:val="16"/>
              </w:rPr>
              <w:t>3</w:t>
            </w:r>
          </w:p>
        </w:tc>
        <w:tc>
          <w:tcPr>
            <w:tcW w:type="dxa" w:w="3408"/>
            <w:tcMar>
              <w:top w:w="70" w:type="dxa"/>
              <w:start w:w="90" w:type="dxa"/>
              <w:bottom w:w="70" w:type="dxa"/>
              <w:end w:w="90" w:type="dxa"/>
            </w:tcMar>
            <w:shd w:fill="F5F8FB"/>
          </w:tcPr>
          <w:p>
            <w:pPr>
              <w:spacing w:after="0"/>
            </w:pPr>
            <w:r>
              <w:rPr>
                <w:rFonts w:ascii="Inter" w:hAnsi="Inter"/>
                <w:color w:val="1F2937"/>
                <w:sz w:val="16"/>
              </w:rPr>
              <w:t>Start AI analysis.</w:t>
            </w:r>
          </w:p>
        </w:tc>
        <w:tc>
          <w:tcPr>
            <w:tcW w:type="dxa" w:w="3408"/>
            <w:tcMar>
              <w:top w:w="70" w:type="dxa"/>
              <w:start w:w="90" w:type="dxa"/>
              <w:bottom w:w="70" w:type="dxa"/>
              <w:end w:w="90" w:type="dxa"/>
            </w:tcMar>
            <w:shd w:fill="F5F8FB"/>
          </w:tcPr>
          <w:p>
            <w:pPr>
              <w:spacing w:after="0"/>
            </w:pPr>
            <w:r>
              <w:rPr>
                <w:rFonts w:ascii="Inter" w:hAnsi="Inter"/>
                <w:color w:val="1F2937"/>
                <w:sz w:val="16"/>
              </w:rPr>
              <w:t>Extraction progress/status shown in assistant panel.</w:t>
            </w:r>
          </w:p>
        </w:tc>
      </w:tr>
      <w:tr>
        <w:tc>
          <w:tcPr>
            <w:tcW w:type="dxa" w:w="3408"/>
            <w:tcMar>
              <w:top w:w="70" w:type="dxa"/>
              <w:start w:w="90" w:type="dxa"/>
              <w:bottom w:w="70" w:type="dxa"/>
              <w:end w:w="90" w:type="dxa"/>
            </w:tcMar>
          </w:tcPr>
          <w:p>
            <w:pPr>
              <w:spacing w:after="0"/>
            </w:pPr>
            <w:r>
              <w:rPr>
                <w:rFonts w:ascii="Inter" w:hAnsi="Inter"/>
                <w:color w:val="1F2937"/>
                <w:sz w:val="16"/>
              </w:rPr>
              <w:t>4</w:t>
            </w:r>
          </w:p>
        </w:tc>
        <w:tc>
          <w:tcPr>
            <w:tcW w:type="dxa" w:w="3408"/>
            <w:tcMar>
              <w:top w:w="70" w:type="dxa"/>
              <w:start w:w="90" w:type="dxa"/>
              <w:bottom w:w="70" w:type="dxa"/>
              <w:end w:w="90" w:type="dxa"/>
            </w:tcMar>
          </w:tcPr>
          <w:p>
            <w:pPr>
              <w:spacing w:after="0"/>
            </w:pPr>
            <w:r>
              <w:rPr>
                <w:rFonts w:ascii="Inter" w:hAnsi="Inter"/>
                <w:color w:val="1F2937"/>
                <w:sz w:val="16"/>
              </w:rPr>
              <w:t>LangGraph extracts structured complaint data.</w:t>
            </w:r>
          </w:p>
        </w:tc>
        <w:tc>
          <w:tcPr>
            <w:tcW w:type="dxa" w:w="3408"/>
            <w:tcMar>
              <w:top w:w="70" w:type="dxa"/>
              <w:start w:w="90" w:type="dxa"/>
              <w:bottom w:w="70" w:type="dxa"/>
              <w:end w:w="90" w:type="dxa"/>
            </w:tcMar>
          </w:tcPr>
          <w:p>
            <w:pPr>
              <w:spacing w:after="0"/>
            </w:pPr>
            <w:r>
              <w:rPr>
                <w:rFonts w:ascii="Inter" w:hAnsi="Inter"/>
                <w:color w:val="1F2937"/>
                <w:sz w:val="16"/>
              </w:rPr>
              <w:t>Fields such as customer, product, batch, complaint type/date/description are produced.</w:t>
            </w:r>
          </w:p>
        </w:tc>
      </w:tr>
      <w:tr>
        <w:tc>
          <w:tcPr>
            <w:tcW w:type="dxa" w:w="3408"/>
            <w:tcMar>
              <w:top w:w="70" w:type="dxa"/>
              <w:start w:w="90" w:type="dxa"/>
              <w:bottom w:w="70" w:type="dxa"/>
              <w:end w:w="90" w:type="dxa"/>
            </w:tcMar>
            <w:shd w:fill="F5F8FB"/>
          </w:tcPr>
          <w:p>
            <w:pPr>
              <w:spacing w:after="0"/>
            </w:pPr>
            <w:r>
              <w:rPr>
                <w:rFonts w:ascii="Inter" w:hAnsi="Inter"/>
                <w:color w:val="1F2937"/>
                <w:sz w:val="16"/>
              </w:rPr>
              <w:t>5</w:t>
            </w:r>
          </w:p>
        </w:tc>
        <w:tc>
          <w:tcPr>
            <w:tcW w:type="dxa" w:w="3408"/>
            <w:tcMar>
              <w:top w:w="70" w:type="dxa"/>
              <w:start w:w="90" w:type="dxa"/>
              <w:bottom w:w="70" w:type="dxa"/>
              <w:end w:w="90" w:type="dxa"/>
            </w:tcMar>
            <w:shd w:fill="F5F8FB"/>
          </w:tcPr>
          <w:p>
            <w:pPr>
              <w:spacing w:after="0"/>
            </w:pPr>
            <w:r>
              <w:rPr>
                <w:rFonts w:ascii="Inter" w:hAnsi="Inter"/>
                <w:color w:val="1F2937"/>
                <w:sz w:val="16"/>
              </w:rPr>
              <w:t>Backend validates structured output.</w:t>
            </w:r>
          </w:p>
        </w:tc>
        <w:tc>
          <w:tcPr>
            <w:tcW w:type="dxa" w:w="3408"/>
            <w:tcMar>
              <w:top w:w="70" w:type="dxa"/>
              <w:start w:w="90" w:type="dxa"/>
              <w:bottom w:w="70" w:type="dxa"/>
              <w:end w:w="90" w:type="dxa"/>
            </w:tcMar>
            <w:shd w:fill="F5F8FB"/>
          </w:tcPr>
          <w:p>
            <w:pPr>
              <w:spacing w:after="0"/>
            </w:pPr>
            <w:r>
              <w:rPr>
                <w:rFonts w:ascii="Inter" w:hAnsi="Inter"/>
                <w:color w:val="1F2937"/>
                <w:sz w:val="16"/>
              </w:rPr>
              <w:t>Only schema-valid data reaches UI state.</w:t>
            </w:r>
          </w:p>
        </w:tc>
      </w:tr>
      <w:tr>
        <w:tc>
          <w:tcPr>
            <w:tcW w:type="dxa" w:w="3408"/>
            <w:tcMar>
              <w:top w:w="70" w:type="dxa"/>
              <w:start w:w="90" w:type="dxa"/>
              <w:bottom w:w="70" w:type="dxa"/>
              <w:end w:w="90" w:type="dxa"/>
            </w:tcMar>
          </w:tcPr>
          <w:p>
            <w:pPr>
              <w:spacing w:after="0"/>
            </w:pPr>
            <w:r>
              <w:rPr>
                <w:rFonts w:ascii="Inter" w:hAnsi="Inter"/>
                <w:color w:val="1F2937"/>
                <w:sz w:val="16"/>
              </w:rPr>
              <w:t>6</w:t>
            </w:r>
          </w:p>
        </w:tc>
        <w:tc>
          <w:tcPr>
            <w:tcW w:type="dxa" w:w="3408"/>
            <w:tcMar>
              <w:top w:w="70" w:type="dxa"/>
              <w:start w:w="90" w:type="dxa"/>
              <w:bottom w:w="70" w:type="dxa"/>
              <w:end w:w="90" w:type="dxa"/>
            </w:tcMar>
          </w:tcPr>
          <w:p>
            <w:pPr>
              <w:spacing w:after="0"/>
            </w:pPr>
            <w:r>
              <w:rPr>
                <w:rFonts w:ascii="Inter" w:hAnsi="Inter"/>
                <w:color w:val="1F2937"/>
                <w:sz w:val="16"/>
              </w:rPr>
              <w:t>Redux updates complaint form state.</w:t>
            </w:r>
          </w:p>
        </w:tc>
        <w:tc>
          <w:tcPr>
            <w:tcW w:type="dxa" w:w="3408"/>
            <w:tcMar>
              <w:top w:w="70" w:type="dxa"/>
              <w:start w:w="90" w:type="dxa"/>
              <w:bottom w:w="70" w:type="dxa"/>
              <w:end w:w="90" w:type="dxa"/>
            </w:tcMar>
          </w:tcPr>
          <w:p>
            <w:pPr>
              <w:spacing w:after="0"/>
            </w:pPr>
            <w:r>
              <w:rPr>
                <w:rFonts w:ascii="Inter" w:hAnsi="Inter"/>
                <w:color w:val="1F2937"/>
                <w:sz w:val="16"/>
              </w:rPr>
              <w:t>Form fields auto-populate; missing values remain visibly incomplete.</w:t>
            </w:r>
          </w:p>
        </w:tc>
      </w:tr>
      <w:tr>
        <w:tc>
          <w:tcPr>
            <w:tcW w:type="dxa" w:w="3408"/>
            <w:tcMar>
              <w:top w:w="70" w:type="dxa"/>
              <w:start w:w="90" w:type="dxa"/>
              <w:bottom w:w="70" w:type="dxa"/>
              <w:end w:w="90" w:type="dxa"/>
            </w:tcMar>
            <w:shd w:fill="F5F8FB"/>
          </w:tcPr>
          <w:p>
            <w:pPr>
              <w:spacing w:after="0"/>
            </w:pPr>
            <w:r>
              <w:rPr>
                <w:rFonts w:ascii="Inter" w:hAnsi="Inter"/>
                <w:color w:val="1F2937"/>
                <w:sz w:val="16"/>
              </w:rPr>
              <w:t>7</w:t>
            </w:r>
          </w:p>
        </w:tc>
        <w:tc>
          <w:tcPr>
            <w:tcW w:type="dxa" w:w="3408"/>
            <w:tcMar>
              <w:top w:w="70" w:type="dxa"/>
              <w:start w:w="90" w:type="dxa"/>
              <w:bottom w:w="70" w:type="dxa"/>
              <w:end w:w="90" w:type="dxa"/>
            </w:tcMar>
            <w:shd w:fill="F5F8FB"/>
          </w:tcPr>
          <w:p>
            <w:pPr>
              <w:spacing w:after="0"/>
            </w:pPr>
            <w:r>
              <w:rPr>
                <w:rFonts w:ascii="Inter" w:hAnsi="Inter"/>
                <w:color w:val="1F2937"/>
                <w:sz w:val="16"/>
              </w:rPr>
              <w:t>User reviews/edits.</w:t>
            </w:r>
          </w:p>
        </w:tc>
        <w:tc>
          <w:tcPr>
            <w:tcW w:type="dxa" w:w="3408"/>
            <w:tcMar>
              <w:top w:w="70" w:type="dxa"/>
              <w:start w:w="90" w:type="dxa"/>
              <w:bottom w:w="70" w:type="dxa"/>
              <w:end w:w="90" w:type="dxa"/>
            </w:tcMar>
            <w:shd w:fill="F5F8FB"/>
          </w:tcPr>
          <w:p>
            <w:pPr>
              <w:spacing w:after="0"/>
            </w:pPr>
            <w:r>
              <w:rPr>
                <w:rFonts w:ascii="Inter" w:hAnsi="Inter"/>
                <w:color w:val="1F2937"/>
                <w:sz w:val="16"/>
              </w:rPr>
              <w:t>User remains in control of final submitted values.</w:t>
            </w:r>
          </w:p>
        </w:tc>
      </w:tr>
      <w:tr>
        <w:tc>
          <w:tcPr>
            <w:tcW w:type="dxa" w:w="3408"/>
            <w:tcMar>
              <w:top w:w="70" w:type="dxa"/>
              <w:start w:w="90" w:type="dxa"/>
              <w:bottom w:w="70" w:type="dxa"/>
              <w:end w:w="90" w:type="dxa"/>
            </w:tcMar>
          </w:tcPr>
          <w:p>
            <w:pPr>
              <w:spacing w:after="0"/>
            </w:pPr>
            <w:r>
              <w:rPr>
                <w:rFonts w:ascii="Inter" w:hAnsi="Inter"/>
                <w:color w:val="1F2937"/>
                <w:sz w:val="16"/>
              </w:rPr>
              <w:t>8</w:t>
            </w:r>
          </w:p>
        </w:tc>
        <w:tc>
          <w:tcPr>
            <w:tcW w:type="dxa" w:w="3408"/>
            <w:tcMar>
              <w:top w:w="70" w:type="dxa"/>
              <w:start w:w="90" w:type="dxa"/>
              <w:bottom w:w="70" w:type="dxa"/>
              <w:end w:w="90" w:type="dxa"/>
            </w:tcMar>
          </w:tcPr>
          <w:p>
            <w:pPr>
              <w:spacing w:after="0"/>
            </w:pPr>
            <w:r>
              <w:rPr>
                <w:rFonts w:ascii="Inter" w:hAnsi="Inter"/>
                <w:color w:val="1F2937"/>
                <w:sz w:val="16"/>
              </w:rPr>
              <w:t>Run completeness/risk assessment.</w:t>
            </w:r>
          </w:p>
        </w:tc>
        <w:tc>
          <w:tcPr>
            <w:tcW w:type="dxa" w:w="3408"/>
            <w:tcMar>
              <w:top w:w="70" w:type="dxa"/>
              <w:start w:w="90" w:type="dxa"/>
              <w:bottom w:w="70" w:type="dxa"/>
              <w:end w:w="90" w:type="dxa"/>
            </w:tcMar>
          </w:tcPr>
          <w:p>
            <w:pPr>
              <w:spacing w:after="0"/>
            </w:pPr>
            <w:r>
              <w:rPr>
                <w:rFonts w:ascii="Inter" w:hAnsi="Inter"/>
                <w:color w:val="1F2937"/>
                <w:sz w:val="16"/>
              </w:rPr>
              <w:t>AI copilot returns completeness findings and risk level/rationale.</w:t>
            </w:r>
          </w:p>
        </w:tc>
      </w:tr>
      <w:tr>
        <w:tc>
          <w:tcPr>
            <w:tcW w:type="dxa" w:w="3408"/>
            <w:tcMar>
              <w:top w:w="70" w:type="dxa"/>
              <w:start w:w="90" w:type="dxa"/>
              <w:bottom w:w="70" w:type="dxa"/>
              <w:end w:w="90" w:type="dxa"/>
            </w:tcMar>
            <w:shd w:fill="F5F8FB"/>
          </w:tcPr>
          <w:p>
            <w:pPr>
              <w:spacing w:after="0"/>
            </w:pPr>
            <w:r>
              <w:rPr>
                <w:rFonts w:ascii="Inter" w:hAnsi="Inter"/>
                <w:color w:val="1F2937"/>
                <w:sz w:val="16"/>
              </w:rPr>
              <w:t>9</w:t>
            </w:r>
          </w:p>
        </w:tc>
        <w:tc>
          <w:tcPr>
            <w:tcW w:type="dxa" w:w="3408"/>
            <w:tcMar>
              <w:top w:w="70" w:type="dxa"/>
              <w:start w:w="90" w:type="dxa"/>
              <w:bottom w:w="70" w:type="dxa"/>
              <w:end w:w="90" w:type="dxa"/>
            </w:tcMar>
            <w:shd w:fill="F5F8FB"/>
          </w:tcPr>
          <w:p>
            <w:pPr>
              <w:spacing w:after="0"/>
            </w:pPr>
            <w:r>
              <w:rPr>
                <w:rFonts w:ascii="Inter" w:hAnsi="Inter"/>
                <w:color w:val="1F2937"/>
                <w:sz w:val="16"/>
              </w:rPr>
              <w:t>Save complaint.</w:t>
            </w:r>
          </w:p>
        </w:tc>
        <w:tc>
          <w:tcPr>
            <w:tcW w:type="dxa" w:w="3408"/>
            <w:tcMar>
              <w:top w:w="70" w:type="dxa"/>
              <w:start w:w="90" w:type="dxa"/>
              <w:bottom w:w="70" w:type="dxa"/>
              <w:end w:w="90" w:type="dxa"/>
            </w:tcMar>
            <w:shd w:fill="F5F8FB"/>
          </w:tcPr>
          <w:p>
            <w:pPr>
              <w:spacing w:after="0"/>
            </w:pPr>
            <w:r>
              <w:rPr>
                <w:rFonts w:ascii="Inter" w:hAnsi="Inter"/>
                <w:color w:val="1F2937"/>
                <w:sz w:val="16"/>
              </w:rPr>
              <w:t>FastAPI persists final complaint + AI analysis to SQL.</w:t>
            </w:r>
          </w:p>
        </w:tc>
      </w:tr>
      <w:tr>
        <w:tc>
          <w:tcPr>
            <w:tcW w:type="dxa" w:w="3408"/>
            <w:tcMar>
              <w:top w:w="70" w:type="dxa"/>
              <w:start w:w="90" w:type="dxa"/>
              <w:bottom w:w="70" w:type="dxa"/>
              <w:end w:w="90" w:type="dxa"/>
            </w:tcMar>
          </w:tcPr>
          <w:p>
            <w:pPr>
              <w:spacing w:after="0"/>
            </w:pPr>
            <w:r>
              <w:rPr>
                <w:rFonts w:ascii="Inter" w:hAnsi="Inter"/>
                <w:color w:val="1F2937"/>
                <w:sz w:val="16"/>
              </w:rPr>
              <w:t>10</w:t>
            </w:r>
          </w:p>
        </w:tc>
        <w:tc>
          <w:tcPr>
            <w:tcW w:type="dxa" w:w="3408"/>
            <w:tcMar>
              <w:top w:w="70" w:type="dxa"/>
              <w:start w:w="90" w:type="dxa"/>
              <w:bottom w:w="70" w:type="dxa"/>
              <w:end w:w="90" w:type="dxa"/>
            </w:tcMar>
          </w:tcPr>
          <w:p>
            <w:pPr>
              <w:spacing w:after="0"/>
            </w:pPr>
            <w:r>
              <w:rPr>
                <w:rFonts w:ascii="Inter" w:hAnsi="Inter"/>
                <w:color w:val="1F2937"/>
                <w:sz w:val="16"/>
              </w:rPr>
              <w:t>View complaint detail/list.</w:t>
            </w:r>
          </w:p>
        </w:tc>
        <w:tc>
          <w:tcPr>
            <w:tcW w:type="dxa" w:w="3408"/>
            <w:tcMar>
              <w:top w:w="70" w:type="dxa"/>
              <w:start w:w="90" w:type="dxa"/>
              <w:bottom w:w="70" w:type="dxa"/>
              <w:end w:w="90" w:type="dxa"/>
            </w:tcMar>
          </w:tcPr>
          <w:p>
            <w:pPr>
              <w:spacing w:after="0"/>
            </w:pPr>
            <w:r>
              <w:rPr>
                <w:rFonts w:ascii="Inter" w:hAnsi="Inter"/>
                <w:color w:val="1F2937"/>
                <w:sz w:val="16"/>
              </w:rPr>
              <w:t>Saved complaint is retrievable and shows status/risk/summary.</w:t>
            </w:r>
          </w:p>
        </w:tc>
      </w:tr>
    </w:tbl>
    <w:tbl>
      <w:tblPr>
        <w:tblW w:type="auto" w:w="0"/>
        <w:jc w:val="center"/>
        <w:tblLook w:firstColumn="1" w:firstRow="1" w:lastColumn="0" w:lastRow="0" w:noHBand="0" w:noVBand="1" w:val="04A0"/>
      </w:tblPr>
      <w:tblGrid>
        <w:gridCol w:w="10224"/>
      </w:tblGrid>
      <w:tr>
        <w:tc>
          <w:tcPr>
            <w:tcW w:type="dxa" w:w="10224"/>
            <w:shd w:fill="FFF7E6"/>
            <w:tcMar>
              <w:top w:w="120" w:type="dxa"/>
              <w:start w:w="140" w:type="dxa"/>
              <w:bottom w:w="120" w:type="dxa"/>
              <w:end w:w="140" w:type="dxa"/>
            </w:tcMar>
          </w:tcPr>
          <w:p>
            <w:r>
              <w:rPr>
                <w:rFonts w:ascii="Inter" w:hAnsi="Inter"/>
                <w:b/>
                <w:color w:val="B7791F"/>
                <w:sz w:val="22"/>
              </w:rPr>
              <w:t>Critical UX rule</w:t>
            </w:r>
          </w:p>
          <w:p>
            <w:pPr>
              <w:spacing w:after="0"/>
            </w:pPr>
            <w:r>
              <w:rPr>
                <w:rFonts w:ascii="Inter" w:hAnsi="Inter"/>
                <w:color w:val="1F2937"/>
                <w:sz w:val="19"/>
              </w:rPr>
              <w:t>Do not silently overwrite user-edited fields when AI runs again. The UI should make it obvious when values are AI-generated and when a user has modified them.</w:t>
            </w:r>
          </w:p>
        </w:tc>
      </w:tr>
    </w:tbl>
    <w:p>
      <w:pPr>
        <w:pStyle w:val="Heading1"/>
        <w:keepNext/>
      </w:pPr>
      <w:r>
        <w:rPr>
          <w:rFonts w:ascii="Inter" w:hAnsi="Inter"/>
          <w:b/>
          <w:color w:val="17365D"/>
          <w:sz w:val="32"/>
        </w:rPr>
        <w:t>6. Functional Requirements</w:t>
      </w:r>
    </w:p>
    <w:p>
      <w:pPr>
        <w:pStyle w:val="Heading2"/>
        <w:keepNext/>
      </w:pPr>
      <w:r>
        <w:rPr>
          <w:rFonts w:ascii="Inter" w:hAnsi="Inter"/>
          <w:b/>
          <w:color w:val="245B9A"/>
          <w:sz w:val="23"/>
        </w:rPr>
        <w:t>6.1 Complaint intake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90" w:type="dxa"/>
              <w:bottom w:w="70" w:type="dxa"/>
              <w:end w:w="90" w:type="dxa"/>
            </w:tcMar>
            <w:vAlign w:val="center"/>
          </w:tcPr>
          <w:p>
            <w:pPr>
              <w:jc w:val="left"/>
            </w:pPr>
            <w:r>
              <w:rPr>
                <w:rFonts w:ascii="Inter" w:hAnsi="Inter"/>
                <w:b/>
                <w:color w:val="FFFFFF"/>
                <w:sz w:val="16"/>
              </w:rPr>
              <w:t>ID</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Requirement</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Priority</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Acceptance criteria</w:t>
            </w:r>
          </w:p>
        </w:tc>
      </w:tr>
      <w:tr>
        <w:tc>
          <w:tcPr>
            <w:tcW w:type="dxa" w:w="2556"/>
            <w:tcMar>
              <w:top w:w="70" w:type="dxa"/>
              <w:start w:w="90" w:type="dxa"/>
              <w:bottom w:w="70" w:type="dxa"/>
              <w:end w:w="90" w:type="dxa"/>
            </w:tcMar>
            <w:shd w:fill="F5F8FB"/>
          </w:tcPr>
          <w:p>
            <w:pPr>
              <w:spacing w:after="0"/>
            </w:pPr>
            <w:r>
              <w:rPr>
                <w:rFonts w:ascii="Inter" w:hAnsi="Inter"/>
                <w:color w:val="1F2937"/>
                <w:sz w:val="16"/>
              </w:rPr>
              <w:t>FR-01</w:t>
            </w:r>
          </w:p>
        </w:tc>
        <w:tc>
          <w:tcPr>
            <w:tcW w:type="dxa" w:w="2556"/>
            <w:tcMar>
              <w:top w:w="70" w:type="dxa"/>
              <w:start w:w="90" w:type="dxa"/>
              <w:bottom w:w="70" w:type="dxa"/>
              <w:end w:w="90" w:type="dxa"/>
            </w:tcMar>
            <w:shd w:fill="F5F8FB"/>
          </w:tcPr>
          <w:p>
            <w:pPr>
              <w:spacing w:after="0"/>
            </w:pPr>
            <w:r>
              <w:rPr>
                <w:rFonts w:ascii="Inter" w:hAnsi="Inter"/>
                <w:color w:val="1F2937"/>
                <w:sz w:val="16"/>
              </w:rPr>
              <w:t>User can paste complaint text/email into the intake assistant.</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c>
          <w:tcPr>
            <w:tcW w:type="dxa" w:w="2556"/>
            <w:tcMar>
              <w:top w:w="70" w:type="dxa"/>
              <w:start w:w="90" w:type="dxa"/>
              <w:bottom w:w="70" w:type="dxa"/>
              <w:end w:w="90" w:type="dxa"/>
            </w:tcMar>
            <w:shd w:fill="F5F8FB"/>
          </w:tcPr>
          <w:p>
            <w:pPr>
              <w:spacing w:after="0"/>
            </w:pPr>
            <w:r>
              <w:rPr>
                <w:rFonts w:ascii="Inter" w:hAnsi="Inter"/>
                <w:color w:val="1F2937"/>
                <w:sz w:val="16"/>
              </w:rPr>
              <w:t>Input is accepted and can be sent for analysis.</w:t>
            </w:r>
          </w:p>
        </w:tc>
      </w:tr>
      <w:tr>
        <w:tc>
          <w:tcPr>
            <w:tcW w:type="dxa" w:w="2556"/>
            <w:tcMar>
              <w:top w:w="70" w:type="dxa"/>
              <w:start w:w="90" w:type="dxa"/>
              <w:bottom w:w="70" w:type="dxa"/>
              <w:end w:w="90" w:type="dxa"/>
            </w:tcMar>
          </w:tcPr>
          <w:p>
            <w:pPr>
              <w:spacing w:after="0"/>
            </w:pPr>
            <w:r>
              <w:rPr>
                <w:rFonts w:ascii="Inter" w:hAnsi="Inter"/>
                <w:color w:val="1F2937"/>
                <w:sz w:val="16"/>
              </w:rPr>
              <w:t>FR-02</w:t>
            </w:r>
          </w:p>
        </w:tc>
        <w:tc>
          <w:tcPr>
            <w:tcW w:type="dxa" w:w="2556"/>
            <w:tcMar>
              <w:top w:w="70" w:type="dxa"/>
              <w:start w:w="90" w:type="dxa"/>
              <w:bottom w:w="70" w:type="dxa"/>
              <w:end w:w="90" w:type="dxa"/>
            </w:tcMar>
          </w:tcPr>
          <w:p>
            <w:pPr>
              <w:spacing w:after="0"/>
            </w:pPr>
            <w:r>
              <w:rPr>
                <w:rFonts w:ascii="Inter" w:hAnsi="Inter"/>
                <w:color w:val="1F2937"/>
                <w:sz w:val="16"/>
              </w:rPr>
              <w:t>User can upload a complaint document for extraction.</w:t>
            </w:r>
          </w:p>
        </w:tc>
        <w:tc>
          <w:tcPr>
            <w:tcW w:type="dxa" w:w="2556"/>
            <w:tcMar>
              <w:top w:w="70" w:type="dxa"/>
              <w:start w:w="90" w:type="dxa"/>
              <w:bottom w:w="70" w:type="dxa"/>
              <w:end w:w="90" w:type="dxa"/>
            </w:tcMar>
          </w:tcPr>
          <w:p>
            <w:pPr>
              <w:spacing w:after="0"/>
            </w:pPr>
            <w:r>
              <w:rPr>
                <w:rFonts w:ascii="Inter" w:hAnsi="Inter"/>
                <w:color w:val="1F2937"/>
                <w:sz w:val="16"/>
              </w:rPr>
              <w:t>P0</w:t>
            </w:r>
          </w:p>
        </w:tc>
        <w:tc>
          <w:tcPr>
            <w:tcW w:type="dxa" w:w="2556"/>
            <w:tcMar>
              <w:top w:w="70" w:type="dxa"/>
              <w:start w:w="90" w:type="dxa"/>
              <w:bottom w:w="70" w:type="dxa"/>
              <w:end w:w="90" w:type="dxa"/>
            </w:tcMar>
          </w:tcPr>
          <w:p>
            <w:pPr>
              <w:spacing w:after="0"/>
            </w:pPr>
            <w:r>
              <w:rPr>
                <w:rFonts w:ascii="Inter" w:hAnsi="Inter"/>
                <w:color w:val="1F2937"/>
                <w:sz w:val="16"/>
              </w:rPr>
              <w:t>PDF/text demo file can be uploaded; processing state is visible.</w:t>
            </w:r>
          </w:p>
        </w:tc>
      </w:tr>
      <w:tr>
        <w:tc>
          <w:tcPr>
            <w:tcW w:type="dxa" w:w="2556"/>
            <w:tcMar>
              <w:top w:w="70" w:type="dxa"/>
              <w:start w:w="90" w:type="dxa"/>
              <w:bottom w:w="70" w:type="dxa"/>
              <w:end w:w="90" w:type="dxa"/>
            </w:tcMar>
            <w:shd w:fill="F5F8FB"/>
          </w:tcPr>
          <w:p>
            <w:pPr>
              <w:spacing w:after="0"/>
            </w:pPr>
            <w:r>
              <w:rPr>
                <w:rFonts w:ascii="Inter" w:hAnsi="Inter"/>
                <w:color w:val="1F2937"/>
                <w:sz w:val="16"/>
              </w:rPr>
              <w:t>FR-03</w:t>
            </w:r>
          </w:p>
        </w:tc>
        <w:tc>
          <w:tcPr>
            <w:tcW w:type="dxa" w:w="2556"/>
            <w:tcMar>
              <w:top w:w="70" w:type="dxa"/>
              <w:start w:w="90" w:type="dxa"/>
              <w:bottom w:w="70" w:type="dxa"/>
              <w:end w:w="90" w:type="dxa"/>
            </w:tcMar>
            <w:shd w:fill="F5F8FB"/>
          </w:tcPr>
          <w:p>
            <w:pPr>
              <w:spacing w:after="0"/>
            </w:pPr>
            <w:r>
              <w:rPr>
                <w:rFonts w:ascii="Inter" w:hAnsi="Inter"/>
                <w:color w:val="1F2937"/>
                <w:sz w:val="16"/>
              </w:rPr>
              <w:t>System provides extraction progress/status.</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c>
          <w:tcPr>
            <w:tcW w:type="dxa" w:w="2556"/>
            <w:tcMar>
              <w:top w:w="70" w:type="dxa"/>
              <w:start w:w="90" w:type="dxa"/>
              <w:bottom w:w="70" w:type="dxa"/>
              <w:end w:w="90" w:type="dxa"/>
            </w:tcMar>
            <w:shd w:fill="F5F8FB"/>
          </w:tcPr>
          <w:p>
            <w:pPr>
              <w:spacing w:after="0"/>
            </w:pPr>
            <w:r>
              <w:rPr>
                <w:rFonts w:ascii="Inter" w:hAnsi="Inter"/>
                <w:color w:val="1F2937"/>
                <w:sz w:val="16"/>
              </w:rPr>
              <w:t>UI displays processing, success, or failure states.</w:t>
            </w:r>
          </w:p>
        </w:tc>
      </w:tr>
      <w:tr>
        <w:tc>
          <w:tcPr>
            <w:tcW w:type="dxa" w:w="2556"/>
            <w:tcMar>
              <w:top w:w="70" w:type="dxa"/>
              <w:start w:w="90" w:type="dxa"/>
              <w:bottom w:w="70" w:type="dxa"/>
              <w:end w:w="90" w:type="dxa"/>
            </w:tcMar>
          </w:tcPr>
          <w:p>
            <w:pPr>
              <w:spacing w:after="0"/>
            </w:pPr>
            <w:r>
              <w:rPr>
                <w:rFonts w:ascii="Inter" w:hAnsi="Inter"/>
                <w:color w:val="1F2937"/>
                <w:sz w:val="16"/>
              </w:rPr>
              <w:t>FR-04</w:t>
            </w:r>
          </w:p>
        </w:tc>
        <w:tc>
          <w:tcPr>
            <w:tcW w:type="dxa" w:w="2556"/>
            <w:tcMar>
              <w:top w:w="70" w:type="dxa"/>
              <w:start w:w="90" w:type="dxa"/>
              <w:bottom w:w="70" w:type="dxa"/>
              <w:end w:w="90" w:type="dxa"/>
            </w:tcMar>
          </w:tcPr>
          <w:p>
            <w:pPr>
              <w:spacing w:after="0"/>
            </w:pPr>
            <w:r>
              <w:rPr>
                <w:rFonts w:ascii="Inter" w:hAnsi="Inter"/>
                <w:color w:val="1F2937"/>
                <w:sz w:val="16"/>
              </w:rPr>
              <w:t>User can reset the complaint form.</w:t>
            </w:r>
          </w:p>
        </w:tc>
        <w:tc>
          <w:tcPr>
            <w:tcW w:type="dxa" w:w="2556"/>
            <w:tcMar>
              <w:top w:w="70" w:type="dxa"/>
              <w:start w:w="90" w:type="dxa"/>
              <w:bottom w:w="70" w:type="dxa"/>
              <w:end w:w="90" w:type="dxa"/>
            </w:tcMar>
          </w:tcPr>
          <w:p>
            <w:pPr>
              <w:spacing w:after="0"/>
            </w:pPr>
            <w:r>
              <w:rPr>
                <w:rFonts w:ascii="Inter" w:hAnsi="Inter"/>
                <w:color w:val="1F2937"/>
                <w:sz w:val="16"/>
              </w:rPr>
              <w:t>P0</w:t>
            </w:r>
          </w:p>
        </w:tc>
        <w:tc>
          <w:tcPr>
            <w:tcW w:type="dxa" w:w="2556"/>
            <w:tcMar>
              <w:top w:w="70" w:type="dxa"/>
              <w:start w:w="90" w:type="dxa"/>
              <w:bottom w:w="70" w:type="dxa"/>
              <w:end w:w="90" w:type="dxa"/>
            </w:tcMar>
          </w:tcPr>
          <w:p>
            <w:pPr>
              <w:spacing w:after="0"/>
            </w:pPr>
            <w:r>
              <w:rPr>
                <w:rFonts w:ascii="Inter" w:hAnsi="Inter"/>
                <w:color w:val="1F2937"/>
                <w:sz w:val="16"/>
              </w:rPr>
              <w:t>Reset clears form state and analysis state safely.</w:t>
            </w:r>
          </w:p>
        </w:tc>
      </w:tr>
    </w:tbl>
    <w:p>
      <w:pPr>
        <w:pStyle w:val="Heading2"/>
        <w:keepNext/>
      </w:pPr>
      <w:r>
        <w:rPr>
          <w:rFonts w:ascii="Inter" w:hAnsi="Inter"/>
          <w:b/>
          <w:color w:val="245B9A"/>
          <w:sz w:val="23"/>
        </w:rPr>
        <w:t>6.2 Complaint form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Field group</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Recommended fields</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Behavior</w:t>
            </w:r>
          </w:p>
        </w:tc>
      </w:tr>
      <w:tr>
        <w:tc>
          <w:tcPr>
            <w:tcW w:type="dxa" w:w="3408"/>
            <w:tcMar>
              <w:top w:w="70" w:type="dxa"/>
              <w:start w:w="90" w:type="dxa"/>
              <w:bottom w:w="70" w:type="dxa"/>
              <w:end w:w="90" w:type="dxa"/>
            </w:tcMar>
            <w:shd w:fill="F5F8FB"/>
          </w:tcPr>
          <w:p>
            <w:pPr>
              <w:spacing w:after="0"/>
            </w:pPr>
            <w:r>
              <w:rPr>
                <w:rFonts w:ascii="Inter" w:hAnsi="Inter"/>
                <w:color w:val="1F2937"/>
                <w:sz w:val="16"/>
              </w:rPr>
              <w:t>Customer details</w:t>
            </w:r>
          </w:p>
        </w:tc>
        <w:tc>
          <w:tcPr>
            <w:tcW w:type="dxa" w:w="3408"/>
            <w:tcMar>
              <w:top w:w="70" w:type="dxa"/>
              <w:start w:w="90" w:type="dxa"/>
              <w:bottom w:w="70" w:type="dxa"/>
              <w:end w:w="90" w:type="dxa"/>
            </w:tcMar>
            <w:shd w:fill="F5F8FB"/>
          </w:tcPr>
          <w:p>
            <w:pPr>
              <w:spacing w:after="0"/>
            </w:pPr>
            <w:r>
              <w:rPr>
                <w:rFonts w:ascii="Inter" w:hAnsi="Inter"/>
                <w:color w:val="1F2937"/>
                <w:sz w:val="16"/>
              </w:rPr>
              <w:t>Complaint source, customer name, contact/reference</w:t>
            </w:r>
          </w:p>
        </w:tc>
        <w:tc>
          <w:tcPr>
            <w:tcW w:type="dxa" w:w="3408"/>
            <w:tcMar>
              <w:top w:w="70" w:type="dxa"/>
              <w:start w:w="90" w:type="dxa"/>
              <w:bottom w:w="70" w:type="dxa"/>
              <w:end w:w="90" w:type="dxa"/>
            </w:tcMar>
            <w:shd w:fill="F5F8FB"/>
          </w:tcPr>
          <w:p>
            <w:pPr>
              <w:spacing w:after="0"/>
            </w:pPr>
            <w:r>
              <w:rPr>
                <w:rFonts w:ascii="Inter" w:hAnsi="Inter"/>
                <w:color w:val="1F2937"/>
                <w:sz w:val="16"/>
              </w:rPr>
              <w:t>AI-populated when present; editable.</w:t>
            </w:r>
          </w:p>
        </w:tc>
      </w:tr>
      <w:tr>
        <w:tc>
          <w:tcPr>
            <w:tcW w:type="dxa" w:w="3408"/>
            <w:tcMar>
              <w:top w:w="70" w:type="dxa"/>
              <w:start w:w="90" w:type="dxa"/>
              <w:bottom w:w="70" w:type="dxa"/>
              <w:end w:w="90" w:type="dxa"/>
            </w:tcMar>
          </w:tcPr>
          <w:p>
            <w:pPr>
              <w:spacing w:after="0"/>
            </w:pPr>
            <w:r>
              <w:rPr>
                <w:rFonts w:ascii="Inter" w:hAnsi="Inter"/>
                <w:color w:val="1F2937"/>
                <w:sz w:val="16"/>
              </w:rPr>
              <w:t>Product &amp; batch identification</w:t>
            </w:r>
          </w:p>
        </w:tc>
        <w:tc>
          <w:tcPr>
            <w:tcW w:type="dxa" w:w="3408"/>
            <w:tcMar>
              <w:top w:w="70" w:type="dxa"/>
              <w:start w:w="90" w:type="dxa"/>
              <w:bottom w:w="70" w:type="dxa"/>
              <w:end w:w="90" w:type="dxa"/>
            </w:tcMar>
          </w:tcPr>
          <w:p>
            <w:pPr>
              <w:spacing w:after="0"/>
            </w:pPr>
            <w:r>
              <w:rPr>
                <w:rFonts w:ascii="Inter" w:hAnsi="Inter"/>
                <w:color w:val="1F2937"/>
                <w:sz w:val="16"/>
              </w:rPr>
              <w:t>Product name, product strength/grade, batch/lot number, manufacturing date, expiry date, quantity affected</w:t>
            </w:r>
          </w:p>
        </w:tc>
        <w:tc>
          <w:tcPr>
            <w:tcW w:type="dxa" w:w="3408"/>
            <w:tcMar>
              <w:top w:w="70" w:type="dxa"/>
              <w:start w:w="90" w:type="dxa"/>
              <w:bottom w:w="70" w:type="dxa"/>
              <w:end w:w="90" w:type="dxa"/>
            </w:tcMar>
          </w:tcPr>
          <w:p>
            <w:pPr>
              <w:spacing w:after="0"/>
            </w:pPr>
            <w:r>
              <w:rPr>
                <w:rFonts w:ascii="Inter" w:hAnsi="Inter"/>
                <w:color w:val="1F2937"/>
                <w:sz w:val="16"/>
              </w:rPr>
              <w:t>AI-populated when present; editable; missing data visible.</w:t>
            </w:r>
          </w:p>
        </w:tc>
      </w:tr>
      <w:tr>
        <w:tc>
          <w:tcPr>
            <w:tcW w:type="dxa" w:w="3408"/>
            <w:tcMar>
              <w:top w:w="70" w:type="dxa"/>
              <w:start w:w="90" w:type="dxa"/>
              <w:bottom w:w="70" w:type="dxa"/>
              <w:end w:w="90" w:type="dxa"/>
            </w:tcMar>
            <w:shd w:fill="F5F8FB"/>
          </w:tcPr>
          <w:p>
            <w:pPr>
              <w:spacing w:after="0"/>
            </w:pPr>
            <w:r>
              <w:rPr>
                <w:rFonts w:ascii="Inter" w:hAnsi="Inter"/>
                <w:color w:val="1F2937"/>
                <w:sz w:val="16"/>
              </w:rPr>
              <w:t>Complaint details</w:t>
            </w:r>
          </w:p>
        </w:tc>
        <w:tc>
          <w:tcPr>
            <w:tcW w:type="dxa" w:w="3408"/>
            <w:tcMar>
              <w:top w:w="70" w:type="dxa"/>
              <w:start w:w="90" w:type="dxa"/>
              <w:bottom w:w="70" w:type="dxa"/>
              <w:end w:w="90" w:type="dxa"/>
            </w:tcMar>
            <w:shd w:fill="F5F8FB"/>
          </w:tcPr>
          <w:p>
            <w:pPr>
              <w:spacing w:after="0"/>
            </w:pPr>
            <w:r>
              <w:rPr>
                <w:rFonts w:ascii="Inter" w:hAnsi="Inter"/>
                <w:color w:val="1F2937"/>
                <w:sz w:val="16"/>
              </w:rPr>
              <w:t>Complaint type, complaint date, detailed complaint description</w:t>
            </w:r>
          </w:p>
        </w:tc>
        <w:tc>
          <w:tcPr>
            <w:tcW w:type="dxa" w:w="3408"/>
            <w:tcMar>
              <w:top w:w="70" w:type="dxa"/>
              <w:start w:w="90" w:type="dxa"/>
              <w:bottom w:w="70" w:type="dxa"/>
              <w:end w:w="90" w:type="dxa"/>
            </w:tcMar>
            <w:shd w:fill="F5F8FB"/>
          </w:tcPr>
          <w:p>
            <w:pPr>
              <w:spacing w:after="0"/>
            </w:pPr>
            <w:r>
              <w:rPr>
                <w:rFonts w:ascii="Inter" w:hAnsi="Inter"/>
                <w:color w:val="1F2937"/>
                <w:sz w:val="16"/>
              </w:rPr>
              <w:t>AI-populated; description supports longer text.</w:t>
            </w:r>
          </w:p>
        </w:tc>
      </w:tr>
      <w:tr>
        <w:tc>
          <w:tcPr>
            <w:tcW w:type="dxa" w:w="3408"/>
            <w:tcMar>
              <w:top w:w="70" w:type="dxa"/>
              <w:start w:w="90" w:type="dxa"/>
              <w:bottom w:w="70" w:type="dxa"/>
              <w:end w:w="90" w:type="dxa"/>
            </w:tcMar>
          </w:tcPr>
          <w:p>
            <w:pPr>
              <w:spacing w:after="0"/>
            </w:pPr>
            <w:r>
              <w:rPr>
                <w:rFonts w:ascii="Inter" w:hAnsi="Inter"/>
                <w:color w:val="1F2937"/>
                <w:sz w:val="16"/>
              </w:rPr>
              <w:t>Initial assessment &amp; priority</w:t>
            </w:r>
          </w:p>
        </w:tc>
        <w:tc>
          <w:tcPr>
            <w:tcW w:type="dxa" w:w="3408"/>
            <w:tcMar>
              <w:top w:w="70" w:type="dxa"/>
              <w:start w:w="90" w:type="dxa"/>
              <w:bottom w:w="70" w:type="dxa"/>
              <w:end w:w="90" w:type="dxa"/>
            </w:tcMar>
          </w:tcPr>
          <w:p>
            <w:pPr>
              <w:spacing w:after="0"/>
            </w:pPr>
            <w:r>
              <w:rPr>
                <w:rFonts w:ascii="Inter" w:hAnsi="Inter"/>
                <w:color w:val="1F2937"/>
                <w:sz w:val="16"/>
              </w:rPr>
              <w:t>Initial severity/level, priority, optional status</w:t>
            </w:r>
          </w:p>
        </w:tc>
        <w:tc>
          <w:tcPr>
            <w:tcW w:type="dxa" w:w="3408"/>
            <w:tcMar>
              <w:top w:w="70" w:type="dxa"/>
              <w:start w:w="90" w:type="dxa"/>
              <w:bottom w:w="70" w:type="dxa"/>
              <w:end w:w="90" w:type="dxa"/>
            </w:tcMar>
          </w:tcPr>
          <w:p>
            <w:pPr>
              <w:spacing w:after="0"/>
            </w:pPr>
            <w:r>
              <w:rPr>
                <w:rFonts w:ascii="Inter" w:hAnsi="Inter"/>
                <w:color w:val="1F2937"/>
                <w:sz w:val="16"/>
              </w:rPr>
              <w:t>AI may suggest; user confirms before save.</w:t>
            </w:r>
          </w:p>
        </w:tc>
      </w:tr>
    </w:tbl>
    <w:p>
      <w:pPr>
        <w:pStyle w:val="Heading2"/>
        <w:keepNext/>
      </w:pPr>
      <w:r>
        <w:rPr>
          <w:rFonts w:ascii="Inter" w:hAnsi="Inter"/>
          <w:b/>
          <w:color w:val="245B9A"/>
          <w:sz w:val="23"/>
        </w:rPr>
        <w:t>6.3 Complaint persistence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90" w:type="dxa"/>
              <w:bottom w:w="70" w:type="dxa"/>
              <w:end w:w="90" w:type="dxa"/>
            </w:tcMar>
            <w:vAlign w:val="center"/>
          </w:tcPr>
          <w:p>
            <w:pPr>
              <w:jc w:val="left"/>
            </w:pPr>
            <w:r>
              <w:rPr>
                <w:rFonts w:ascii="Inter" w:hAnsi="Inter"/>
                <w:b/>
                <w:color w:val="FFFFFF"/>
                <w:sz w:val="16"/>
              </w:rPr>
              <w:t>ID</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Requirement</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Priority</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Acceptance criteria</w:t>
            </w:r>
          </w:p>
        </w:tc>
      </w:tr>
      <w:tr>
        <w:tc>
          <w:tcPr>
            <w:tcW w:type="dxa" w:w="2556"/>
            <w:tcMar>
              <w:top w:w="70" w:type="dxa"/>
              <w:start w:w="90" w:type="dxa"/>
              <w:bottom w:w="70" w:type="dxa"/>
              <w:end w:w="90" w:type="dxa"/>
            </w:tcMar>
            <w:shd w:fill="F5F8FB"/>
          </w:tcPr>
          <w:p>
            <w:pPr>
              <w:spacing w:after="0"/>
            </w:pPr>
            <w:r>
              <w:rPr>
                <w:rFonts w:ascii="Inter" w:hAnsi="Inter"/>
                <w:color w:val="1F2937"/>
                <w:sz w:val="16"/>
              </w:rPr>
              <w:t>FR-05</w:t>
            </w:r>
          </w:p>
        </w:tc>
        <w:tc>
          <w:tcPr>
            <w:tcW w:type="dxa" w:w="2556"/>
            <w:tcMar>
              <w:top w:w="70" w:type="dxa"/>
              <w:start w:w="90" w:type="dxa"/>
              <w:bottom w:w="70" w:type="dxa"/>
              <w:end w:w="90" w:type="dxa"/>
            </w:tcMar>
            <w:shd w:fill="F5F8FB"/>
          </w:tcPr>
          <w:p>
            <w:pPr>
              <w:spacing w:after="0"/>
            </w:pPr>
            <w:r>
              <w:rPr>
                <w:rFonts w:ascii="Inter" w:hAnsi="Inter"/>
                <w:color w:val="1F2937"/>
                <w:sz w:val="16"/>
              </w:rPr>
              <w:t>Create complaint record in SQL.</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c>
          <w:tcPr>
            <w:tcW w:type="dxa" w:w="2556"/>
            <w:tcMar>
              <w:top w:w="70" w:type="dxa"/>
              <w:start w:w="90" w:type="dxa"/>
              <w:bottom w:w="70" w:type="dxa"/>
              <w:end w:w="90" w:type="dxa"/>
            </w:tcMar>
            <w:shd w:fill="F5F8FB"/>
          </w:tcPr>
          <w:p>
            <w:pPr>
              <w:spacing w:after="0"/>
            </w:pPr>
            <w:r>
              <w:rPr>
                <w:rFonts w:ascii="Inter" w:hAnsi="Inter"/>
                <w:color w:val="1F2937"/>
                <w:sz w:val="16"/>
              </w:rPr>
              <w:t>Save returns unique complaint ID and persisted record.</w:t>
            </w:r>
          </w:p>
        </w:tc>
      </w:tr>
      <w:tr>
        <w:tc>
          <w:tcPr>
            <w:tcW w:type="dxa" w:w="2556"/>
            <w:tcMar>
              <w:top w:w="70" w:type="dxa"/>
              <w:start w:w="90" w:type="dxa"/>
              <w:bottom w:w="70" w:type="dxa"/>
              <w:end w:w="90" w:type="dxa"/>
            </w:tcMar>
          </w:tcPr>
          <w:p>
            <w:pPr>
              <w:spacing w:after="0"/>
            </w:pPr>
            <w:r>
              <w:rPr>
                <w:rFonts w:ascii="Inter" w:hAnsi="Inter"/>
                <w:color w:val="1F2937"/>
                <w:sz w:val="16"/>
              </w:rPr>
              <w:t>FR-06</w:t>
            </w:r>
          </w:p>
        </w:tc>
        <w:tc>
          <w:tcPr>
            <w:tcW w:type="dxa" w:w="2556"/>
            <w:tcMar>
              <w:top w:w="70" w:type="dxa"/>
              <w:start w:w="90" w:type="dxa"/>
              <w:bottom w:w="70" w:type="dxa"/>
              <w:end w:w="90" w:type="dxa"/>
            </w:tcMar>
          </w:tcPr>
          <w:p>
            <w:pPr>
              <w:spacing w:after="0"/>
            </w:pPr>
            <w:r>
              <w:rPr>
                <w:rFonts w:ascii="Inter" w:hAnsi="Inter"/>
                <w:color w:val="1F2937"/>
                <w:sz w:val="16"/>
              </w:rPr>
              <w:t>List saved complaints.</w:t>
            </w:r>
          </w:p>
        </w:tc>
        <w:tc>
          <w:tcPr>
            <w:tcW w:type="dxa" w:w="2556"/>
            <w:tcMar>
              <w:top w:w="70" w:type="dxa"/>
              <w:start w:w="90" w:type="dxa"/>
              <w:bottom w:w="70" w:type="dxa"/>
              <w:end w:w="90" w:type="dxa"/>
            </w:tcMar>
          </w:tcPr>
          <w:p>
            <w:pPr>
              <w:spacing w:after="0"/>
            </w:pPr>
            <w:r>
              <w:rPr>
                <w:rFonts w:ascii="Inter" w:hAnsi="Inter"/>
                <w:color w:val="1F2937"/>
                <w:sz w:val="16"/>
              </w:rPr>
              <w:t>P0</w:t>
            </w:r>
          </w:p>
        </w:tc>
        <w:tc>
          <w:tcPr>
            <w:tcW w:type="dxa" w:w="2556"/>
            <w:tcMar>
              <w:top w:w="70" w:type="dxa"/>
              <w:start w:w="90" w:type="dxa"/>
              <w:bottom w:w="70" w:type="dxa"/>
              <w:end w:w="90" w:type="dxa"/>
            </w:tcMar>
          </w:tcPr>
          <w:p>
            <w:pPr>
              <w:spacing w:after="0"/>
            </w:pPr>
            <w:r>
              <w:rPr>
                <w:rFonts w:ascii="Inter" w:hAnsi="Inter"/>
                <w:color w:val="1F2937"/>
                <w:sz w:val="16"/>
              </w:rPr>
              <w:t>User can see saved records with key summary fields.</w:t>
            </w:r>
          </w:p>
        </w:tc>
      </w:tr>
      <w:tr>
        <w:tc>
          <w:tcPr>
            <w:tcW w:type="dxa" w:w="2556"/>
            <w:tcMar>
              <w:top w:w="70" w:type="dxa"/>
              <w:start w:w="90" w:type="dxa"/>
              <w:bottom w:w="70" w:type="dxa"/>
              <w:end w:w="90" w:type="dxa"/>
            </w:tcMar>
            <w:shd w:fill="F5F8FB"/>
          </w:tcPr>
          <w:p>
            <w:pPr>
              <w:spacing w:after="0"/>
            </w:pPr>
            <w:r>
              <w:rPr>
                <w:rFonts w:ascii="Inter" w:hAnsi="Inter"/>
                <w:color w:val="1F2937"/>
                <w:sz w:val="16"/>
              </w:rPr>
              <w:t>FR-07</w:t>
            </w:r>
          </w:p>
        </w:tc>
        <w:tc>
          <w:tcPr>
            <w:tcW w:type="dxa" w:w="2556"/>
            <w:tcMar>
              <w:top w:w="70" w:type="dxa"/>
              <w:start w:w="90" w:type="dxa"/>
              <w:bottom w:w="70" w:type="dxa"/>
              <w:end w:w="90" w:type="dxa"/>
            </w:tcMar>
            <w:shd w:fill="F5F8FB"/>
          </w:tcPr>
          <w:p>
            <w:pPr>
              <w:spacing w:after="0"/>
            </w:pPr>
            <w:r>
              <w:rPr>
                <w:rFonts w:ascii="Inter" w:hAnsi="Inter"/>
                <w:color w:val="1F2937"/>
                <w:sz w:val="16"/>
              </w:rPr>
              <w:t>View complaint details.</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c>
          <w:tcPr>
            <w:tcW w:type="dxa" w:w="2556"/>
            <w:tcMar>
              <w:top w:w="70" w:type="dxa"/>
              <w:start w:w="90" w:type="dxa"/>
              <w:bottom w:w="70" w:type="dxa"/>
              <w:end w:w="90" w:type="dxa"/>
            </w:tcMar>
            <w:shd w:fill="F5F8FB"/>
          </w:tcPr>
          <w:p>
            <w:pPr>
              <w:spacing w:after="0"/>
            </w:pPr>
            <w:r>
              <w:rPr>
                <w:rFonts w:ascii="Inter" w:hAnsi="Inter"/>
                <w:color w:val="1F2937"/>
                <w:sz w:val="16"/>
              </w:rPr>
              <w:t>Selecting a complaint shows full structured data and AI analysis.</w:t>
            </w:r>
          </w:p>
        </w:tc>
      </w:tr>
      <w:tr>
        <w:tc>
          <w:tcPr>
            <w:tcW w:type="dxa" w:w="2556"/>
            <w:tcMar>
              <w:top w:w="70" w:type="dxa"/>
              <w:start w:w="90" w:type="dxa"/>
              <w:bottom w:w="70" w:type="dxa"/>
              <w:end w:w="90" w:type="dxa"/>
            </w:tcMar>
          </w:tcPr>
          <w:p>
            <w:pPr>
              <w:spacing w:after="0"/>
            </w:pPr>
            <w:r>
              <w:rPr>
                <w:rFonts w:ascii="Inter" w:hAnsi="Inter"/>
                <w:color w:val="1F2937"/>
                <w:sz w:val="16"/>
              </w:rPr>
              <w:t>FR-08</w:t>
            </w:r>
          </w:p>
        </w:tc>
        <w:tc>
          <w:tcPr>
            <w:tcW w:type="dxa" w:w="2556"/>
            <w:tcMar>
              <w:top w:w="70" w:type="dxa"/>
              <w:start w:w="90" w:type="dxa"/>
              <w:bottom w:w="70" w:type="dxa"/>
              <w:end w:w="90" w:type="dxa"/>
            </w:tcMar>
          </w:tcPr>
          <w:p>
            <w:pPr>
              <w:spacing w:after="0"/>
            </w:pPr>
            <w:r>
              <w:rPr>
                <w:rFonts w:ascii="Inter" w:hAnsi="Inter"/>
                <w:color w:val="1F2937"/>
                <w:sz w:val="16"/>
              </w:rPr>
              <w:t>Persist AI analysis with complaint.</w:t>
            </w:r>
          </w:p>
        </w:tc>
        <w:tc>
          <w:tcPr>
            <w:tcW w:type="dxa" w:w="2556"/>
            <w:tcMar>
              <w:top w:w="70" w:type="dxa"/>
              <w:start w:w="90" w:type="dxa"/>
              <w:bottom w:w="70" w:type="dxa"/>
              <w:end w:w="90" w:type="dxa"/>
            </w:tcMar>
          </w:tcPr>
          <w:p>
            <w:pPr>
              <w:spacing w:after="0"/>
            </w:pPr>
            <w:r>
              <w:rPr>
                <w:rFonts w:ascii="Inter" w:hAnsi="Inter"/>
                <w:color w:val="1F2937"/>
                <w:sz w:val="16"/>
              </w:rPr>
              <w:t>P1</w:t>
            </w:r>
          </w:p>
        </w:tc>
        <w:tc>
          <w:tcPr>
            <w:tcW w:type="dxa" w:w="2556"/>
            <w:tcMar>
              <w:top w:w="70" w:type="dxa"/>
              <w:start w:w="90" w:type="dxa"/>
              <w:bottom w:w="70" w:type="dxa"/>
              <w:end w:w="90" w:type="dxa"/>
            </w:tcMar>
          </w:tcPr>
          <w:p>
            <w:pPr>
              <w:spacing w:after="0"/>
            </w:pPr>
            <w:r>
              <w:rPr>
                <w:rFonts w:ascii="Inter" w:hAnsi="Inter"/>
                <w:color w:val="1F2937"/>
                <w:sz w:val="16"/>
              </w:rPr>
              <w:t>Risk, summary, completeness and recommendations are linked to complaint.</w:t>
            </w:r>
          </w:p>
        </w:tc>
      </w:tr>
    </w:tbl>
    <w:p>
      <w:pPr>
        <w:pStyle w:val="Heading1"/>
        <w:keepNext/>
      </w:pPr>
      <w:r>
        <w:rPr>
          <w:rFonts w:ascii="Inter" w:hAnsi="Inter"/>
          <w:b/>
          <w:color w:val="17365D"/>
          <w:sz w:val="32"/>
        </w:rPr>
        <w:t>7. AI Product Requirements</w:t>
      </w:r>
    </w:p>
    <w:p>
      <w:pPr>
        <w:spacing w:after="100" w:line="259" w:lineRule="auto"/>
      </w:pPr>
      <w:r>
        <w:rPr>
          <w:rFonts w:ascii="Inter" w:hAnsi="Inter"/>
          <w:color w:val="1F2937"/>
          <w:sz w:val="19"/>
        </w:rPr>
        <w:t>AIVOA explicitly lists several AI features as optional bonuses. The recommended implementation prioritizes a dependable core intake + risk workflow first, then adds the highest-value bonus features within the available time.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Feature</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MVP behavior</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Priority</w:t>
            </w:r>
          </w:p>
        </w:tc>
      </w:tr>
      <w:tr>
        <w:tc>
          <w:tcPr>
            <w:tcW w:type="dxa" w:w="3408"/>
            <w:tcMar>
              <w:top w:w="70" w:type="dxa"/>
              <w:start w:w="90" w:type="dxa"/>
              <w:bottom w:w="70" w:type="dxa"/>
              <w:end w:w="90" w:type="dxa"/>
            </w:tcMar>
            <w:shd w:fill="F5F8FB"/>
          </w:tcPr>
          <w:p>
            <w:pPr>
              <w:spacing w:after="0"/>
            </w:pPr>
            <w:r>
              <w:rPr>
                <w:rFonts w:ascii="Inter" w:hAnsi="Inter"/>
                <w:color w:val="1F2937"/>
                <w:sz w:val="16"/>
              </w:rPr>
              <w:t>Structured complaint extraction</w:t>
            </w:r>
          </w:p>
        </w:tc>
        <w:tc>
          <w:tcPr>
            <w:tcW w:type="dxa" w:w="3408"/>
            <w:tcMar>
              <w:top w:w="70" w:type="dxa"/>
              <w:start w:w="90" w:type="dxa"/>
              <w:bottom w:w="70" w:type="dxa"/>
              <w:end w:w="90" w:type="dxa"/>
            </w:tcMar>
            <w:shd w:fill="F5F8FB"/>
          </w:tcPr>
          <w:p>
            <w:pPr>
              <w:spacing w:after="0"/>
            </w:pPr>
            <w:r>
              <w:rPr>
                <w:rFonts w:ascii="Inter" w:hAnsi="Inter"/>
                <w:color w:val="1F2937"/>
                <w:sz w:val="16"/>
              </w:rPr>
              <w:t>Convert unstructured text into canonical complaint JSON.</w:t>
            </w:r>
          </w:p>
        </w:tc>
        <w:tc>
          <w:tcPr>
            <w:tcW w:type="dxa" w:w="3408"/>
            <w:tcMar>
              <w:top w:w="70" w:type="dxa"/>
              <w:start w:w="90" w:type="dxa"/>
              <w:bottom w:w="70" w:type="dxa"/>
              <w:end w:w="90" w:type="dxa"/>
            </w:tcMar>
            <w:shd w:fill="F5F8FB"/>
          </w:tcPr>
          <w:p>
            <w:pPr>
              <w:spacing w:after="0"/>
            </w:pPr>
            <w:r>
              <w:rPr>
                <w:rFonts w:ascii="Inter" w:hAnsi="Inter"/>
                <w:color w:val="1F2937"/>
                <w:sz w:val="16"/>
              </w:rPr>
              <w:t>P0</w:t>
            </w:r>
          </w:p>
        </w:tc>
      </w:tr>
      <w:tr>
        <w:tc>
          <w:tcPr>
            <w:tcW w:type="dxa" w:w="3408"/>
            <w:tcMar>
              <w:top w:w="70" w:type="dxa"/>
              <w:start w:w="90" w:type="dxa"/>
              <w:bottom w:w="70" w:type="dxa"/>
              <w:end w:w="90" w:type="dxa"/>
            </w:tcMar>
          </w:tcPr>
          <w:p>
            <w:pPr>
              <w:spacing w:after="0"/>
            </w:pPr>
            <w:r>
              <w:rPr>
                <w:rFonts w:ascii="Inter" w:hAnsi="Inter"/>
                <w:color w:val="1F2937"/>
                <w:sz w:val="16"/>
              </w:rPr>
              <w:t>AI Copilot Risk Assessment</w:t>
            </w:r>
          </w:p>
        </w:tc>
        <w:tc>
          <w:tcPr>
            <w:tcW w:type="dxa" w:w="3408"/>
            <w:tcMar>
              <w:top w:w="70" w:type="dxa"/>
              <w:start w:w="90" w:type="dxa"/>
              <w:bottom w:w="70" w:type="dxa"/>
              <w:end w:w="90" w:type="dxa"/>
            </w:tcMar>
          </w:tcPr>
          <w:p>
            <w:pPr>
              <w:spacing w:after="0"/>
            </w:pPr>
            <w:r>
              <w:rPr>
                <w:rFonts w:ascii="Inter" w:hAnsi="Inter"/>
                <w:color w:val="1F2937"/>
                <w:sz w:val="16"/>
              </w:rPr>
              <w:t>Return severity/risk level, rationale, confidence/uncertainty signal, and recommended next step.</w:t>
            </w:r>
          </w:p>
        </w:tc>
        <w:tc>
          <w:tcPr>
            <w:tcW w:type="dxa" w:w="3408"/>
            <w:tcMar>
              <w:top w:w="70" w:type="dxa"/>
              <w:start w:w="90" w:type="dxa"/>
              <w:bottom w:w="70" w:type="dxa"/>
              <w:end w:w="90" w:type="dxa"/>
            </w:tcMar>
          </w:tcPr>
          <w:p>
            <w:pPr>
              <w:spacing w:after="0"/>
            </w:pPr>
            <w:r>
              <w:rPr>
                <w:rFonts w:ascii="Inter" w:hAnsi="Inter"/>
                <w:color w:val="1F2937"/>
                <w:sz w:val="16"/>
              </w:rPr>
              <w:t>P0</w:t>
            </w:r>
          </w:p>
        </w:tc>
      </w:tr>
      <w:tr>
        <w:tc>
          <w:tcPr>
            <w:tcW w:type="dxa" w:w="3408"/>
            <w:tcMar>
              <w:top w:w="70" w:type="dxa"/>
              <w:start w:w="90" w:type="dxa"/>
              <w:bottom w:w="70" w:type="dxa"/>
              <w:end w:w="90" w:type="dxa"/>
            </w:tcMar>
            <w:shd w:fill="F5F8FB"/>
          </w:tcPr>
          <w:p>
            <w:pPr>
              <w:spacing w:after="0"/>
            </w:pPr>
            <w:r>
              <w:rPr>
                <w:rFonts w:ascii="Inter" w:hAnsi="Inter"/>
                <w:color w:val="1F2937"/>
                <w:sz w:val="16"/>
              </w:rPr>
              <w:t>Complaint Completeness Checker</w:t>
            </w:r>
          </w:p>
        </w:tc>
        <w:tc>
          <w:tcPr>
            <w:tcW w:type="dxa" w:w="3408"/>
            <w:tcMar>
              <w:top w:w="70" w:type="dxa"/>
              <w:start w:w="90" w:type="dxa"/>
              <w:bottom w:w="70" w:type="dxa"/>
              <w:end w:w="90" w:type="dxa"/>
            </w:tcMar>
            <w:shd w:fill="F5F8FB"/>
          </w:tcPr>
          <w:p>
            <w:pPr>
              <w:spacing w:after="0"/>
            </w:pPr>
            <w:r>
              <w:rPr>
                <w:rFonts w:ascii="Inter" w:hAnsi="Inter"/>
                <w:color w:val="1F2937"/>
                <w:sz w:val="16"/>
              </w:rPr>
              <w:t>Identify missing/ambiguous fields and calculate a simple completeness score.</w:t>
            </w:r>
          </w:p>
        </w:tc>
        <w:tc>
          <w:tcPr>
            <w:tcW w:type="dxa" w:w="3408"/>
            <w:tcMar>
              <w:top w:w="70" w:type="dxa"/>
              <w:start w:w="90" w:type="dxa"/>
              <w:bottom w:w="70" w:type="dxa"/>
              <w:end w:w="90" w:type="dxa"/>
            </w:tcMar>
            <w:shd w:fill="F5F8FB"/>
          </w:tcPr>
          <w:p>
            <w:pPr>
              <w:spacing w:after="0"/>
            </w:pPr>
            <w:r>
              <w:rPr>
                <w:rFonts w:ascii="Inter" w:hAnsi="Inter"/>
                <w:color w:val="1F2937"/>
                <w:sz w:val="16"/>
              </w:rPr>
              <w:t>P1</w:t>
            </w:r>
          </w:p>
        </w:tc>
      </w:tr>
      <w:tr>
        <w:tc>
          <w:tcPr>
            <w:tcW w:type="dxa" w:w="3408"/>
            <w:tcMar>
              <w:top w:w="70" w:type="dxa"/>
              <w:start w:w="90" w:type="dxa"/>
              <w:bottom w:w="70" w:type="dxa"/>
              <w:end w:w="90" w:type="dxa"/>
            </w:tcMar>
          </w:tcPr>
          <w:p>
            <w:pPr>
              <w:spacing w:after="0"/>
            </w:pPr>
            <w:r>
              <w:rPr>
                <w:rFonts w:ascii="Inter" w:hAnsi="Inter"/>
                <w:color w:val="1F2937"/>
                <w:sz w:val="16"/>
              </w:rPr>
              <w:t>Complaint Summary</w:t>
            </w:r>
          </w:p>
        </w:tc>
        <w:tc>
          <w:tcPr>
            <w:tcW w:type="dxa" w:w="3408"/>
            <w:tcMar>
              <w:top w:w="70" w:type="dxa"/>
              <w:start w:w="90" w:type="dxa"/>
              <w:bottom w:w="70" w:type="dxa"/>
              <w:end w:w="90" w:type="dxa"/>
            </w:tcMar>
          </w:tcPr>
          <w:p>
            <w:pPr>
              <w:spacing w:after="0"/>
            </w:pPr>
            <w:r>
              <w:rPr>
                <w:rFonts w:ascii="Inter" w:hAnsi="Inter"/>
                <w:color w:val="1F2937"/>
                <w:sz w:val="16"/>
              </w:rPr>
              <w:t>Create a concise reviewer-facing summary.</w:t>
            </w:r>
          </w:p>
        </w:tc>
        <w:tc>
          <w:tcPr>
            <w:tcW w:type="dxa" w:w="3408"/>
            <w:tcMar>
              <w:top w:w="70" w:type="dxa"/>
              <w:start w:w="90" w:type="dxa"/>
              <w:bottom w:w="70" w:type="dxa"/>
              <w:end w:w="90" w:type="dxa"/>
            </w:tcMar>
          </w:tcPr>
          <w:p>
            <w:pPr>
              <w:spacing w:after="0"/>
            </w:pPr>
            <w:r>
              <w:rPr>
                <w:rFonts w:ascii="Inter" w:hAnsi="Inter"/>
                <w:color w:val="1F2937"/>
                <w:sz w:val="16"/>
              </w:rPr>
              <w:t>P1</w:t>
            </w:r>
          </w:p>
        </w:tc>
      </w:tr>
      <w:tr>
        <w:tc>
          <w:tcPr>
            <w:tcW w:type="dxa" w:w="3408"/>
            <w:tcMar>
              <w:top w:w="70" w:type="dxa"/>
              <w:start w:w="90" w:type="dxa"/>
              <w:bottom w:w="70" w:type="dxa"/>
              <w:end w:w="90" w:type="dxa"/>
            </w:tcMar>
            <w:shd w:fill="F5F8FB"/>
          </w:tcPr>
          <w:p>
            <w:pPr>
              <w:spacing w:after="0"/>
            </w:pPr>
            <w:r>
              <w:rPr>
                <w:rFonts w:ascii="Inter" w:hAnsi="Inter"/>
                <w:color w:val="1F2937"/>
                <w:sz w:val="16"/>
              </w:rPr>
              <w:t>Duplicate Complaint Detection</w:t>
            </w:r>
          </w:p>
        </w:tc>
        <w:tc>
          <w:tcPr>
            <w:tcW w:type="dxa" w:w="3408"/>
            <w:tcMar>
              <w:top w:w="70" w:type="dxa"/>
              <w:start w:w="90" w:type="dxa"/>
              <w:bottom w:w="70" w:type="dxa"/>
              <w:end w:w="90" w:type="dxa"/>
            </w:tcMar>
            <w:shd w:fill="F5F8FB"/>
          </w:tcPr>
          <w:p>
            <w:pPr>
              <w:spacing w:after="0"/>
            </w:pPr>
            <w:r>
              <w:rPr>
                <w:rFonts w:ascii="Inter" w:hAnsi="Inter"/>
                <w:color w:val="1F2937"/>
                <w:sz w:val="16"/>
              </w:rPr>
              <w:t>Compare against existing complaints and return similarity score + matching fields.</w:t>
            </w:r>
          </w:p>
        </w:tc>
        <w:tc>
          <w:tcPr>
            <w:tcW w:type="dxa" w:w="3408"/>
            <w:tcMar>
              <w:top w:w="70" w:type="dxa"/>
              <w:start w:w="90" w:type="dxa"/>
              <w:bottom w:w="70" w:type="dxa"/>
              <w:end w:w="90" w:type="dxa"/>
            </w:tcMar>
            <w:shd w:fill="F5F8FB"/>
          </w:tcPr>
          <w:p>
            <w:pPr>
              <w:spacing w:after="0"/>
            </w:pPr>
            <w:r>
              <w:rPr>
                <w:rFonts w:ascii="Inter" w:hAnsi="Inter"/>
                <w:color w:val="1F2937"/>
                <w:sz w:val="16"/>
              </w:rPr>
              <w:t>P1</w:t>
            </w:r>
          </w:p>
        </w:tc>
      </w:tr>
      <w:tr>
        <w:tc>
          <w:tcPr>
            <w:tcW w:type="dxa" w:w="3408"/>
            <w:tcMar>
              <w:top w:w="70" w:type="dxa"/>
              <w:start w:w="90" w:type="dxa"/>
              <w:bottom w:w="70" w:type="dxa"/>
              <w:end w:w="90" w:type="dxa"/>
            </w:tcMar>
          </w:tcPr>
          <w:p>
            <w:pPr>
              <w:spacing w:after="0"/>
            </w:pPr>
            <w:r>
              <w:rPr>
                <w:rFonts w:ascii="Inter" w:hAnsi="Inter"/>
                <w:color w:val="1F2937"/>
                <w:sz w:val="16"/>
              </w:rPr>
              <w:t>Root Cause Recommendation</w:t>
            </w:r>
          </w:p>
        </w:tc>
        <w:tc>
          <w:tcPr>
            <w:tcW w:type="dxa" w:w="3408"/>
            <w:tcMar>
              <w:top w:w="70" w:type="dxa"/>
              <w:start w:w="90" w:type="dxa"/>
              <w:bottom w:w="70" w:type="dxa"/>
              <w:end w:w="90" w:type="dxa"/>
            </w:tcMar>
          </w:tcPr>
          <w:p>
            <w:pPr>
              <w:spacing w:after="0"/>
            </w:pPr>
            <w:r>
              <w:rPr>
                <w:rFonts w:ascii="Inter" w:hAnsi="Inter"/>
                <w:color w:val="1F2937"/>
                <w:sz w:val="16"/>
              </w:rPr>
              <w:t>Provide ranked hypotheses; explicitly label them as hypotheses, not confirmed causes.</w:t>
            </w:r>
          </w:p>
        </w:tc>
        <w:tc>
          <w:tcPr>
            <w:tcW w:type="dxa" w:w="3408"/>
            <w:tcMar>
              <w:top w:w="70" w:type="dxa"/>
              <w:start w:w="90" w:type="dxa"/>
              <w:bottom w:w="70" w:type="dxa"/>
              <w:end w:w="90" w:type="dxa"/>
            </w:tcMar>
          </w:tcPr>
          <w:p>
            <w:pPr>
              <w:spacing w:after="0"/>
            </w:pPr>
            <w:r>
              <w:rPr>
                <w:rFonts w:ascii="Inter" w:hAnsi="Inter"/>
                <w:color w:val="1F2937"/>
                <w:sz w:val="16"/>
              </w:rPr>
              <w:t>P1</w:t>
            </w:r>
          </w:p>
        </w:tc>
      </w:tr>
      <w:tr>
        <w:tc>
          <w:tcPr>
            <w:tcW w:type="dxa" w:w="3408"/>
            <w:tcMar>
              <w:top w:w="70" w:type="dxa"/>
              <w:start w:w="90" w:type="dxa"/>
              <w:bottom w:w="70" w:type="dxa"/>
              <w:end w:w="90" w:type="dxa"/>
            </w:tcMar>
            <w:shd w:fill="F5F8FB"/>
          </w:tcPr>
          <w:p>
            <w:pPr>
              <w:spacing w:after="0"/>
            </w:pPr>
            <w:r>
              <w:rPr>
                <w:rFonts w:ascii="Inter" w:hAnsi="Inter"/>
                <w:color w:val="1F2937"/>
                <w:sz w:val="16"/>
              </w:rPr>
              <w:t>CAPA Recommendation</w:t>
            </w:r>
          </w:p>
        </w:tc>
        <w:tc>
          <w:tcPr>
            <w:tcW w:type="dxa" w:w="3408"/>
            <w:tcMar>
              <w:top w:w="70" w:type="dxa"/>
              <w:start w:w="90" w:type="dxa"/>
              <w:bottom w:w="70" w:type="dxa"/>
              <w:end w:w="90" w:type="dxa"/>
            </w:tcMar>
            <w:shd w:fill="F5F8FB"/>
          </w:tcPr>
          <w:p>
            <w:pPr>
              <w:spacing w:after="0"/>
            </w:pPr>
            <w:r>
              <w:rPr>
                <w:rFonts w:ascii="Inter" w:hAnsi="Inter"/>
                <w:color w:val="1F2937"/>
                <w:sz w:val="16"/>
              </w:rPr>
              <w:t>Suggest immediate/investigation/preventive actions; explicitly require human QA approval.</w:t>
            </w:r>
          </w:p>
        </w:tc>
        <w:tc>
          <w:tcPr>
            <w:tcW w:type="dxa" w:w="3408"/>
            <w:tcMar>
              <w:top w:w="70" w:type="dxa"/>
              <w:start w:w="90" w:type="dxa"/>
              <w:bottom w:w="70" w:type="dxa"/>
              <w:end w:w="90" w:type="dxa"/>
            </w:tcMar>
            <w:shd w:fill="F5F8FB"/>
          </w:tcPr>
          <w:p>
            <w:pPr>
              <w:spacing w:after="0"/>
            </w:pPr>
            <w:r>
              <w:rPr>
                <w:rFonts w:ascii="Inter" w:hAnsi="Inter"/>
                <w:color w:val="1F2937"/>
                <w:sz w:val="16"/>
              </w:rPr>
              <w:t>P1</w:t>
            </w:r>
          </w:p>
        </w:tc>
      </w:tr>
    </w:tbl>
    <w:p>
      <w:pPr>
        <w:pStyle w:val="Heading2"/>
        <w:keepNext/>
      </w:pPr>
      <w:r>
        <w:rPr>
          <w:rFonts w:ascii="Inter" w:hAnsi="Inter"/>
          <w:b/>
          <w:color w:val="245B9A"/>
          <w:sz w:val="23"/>
        </w:rPr>
        <w:t>7.1 AI safety/product behavior</w:t>
      </w:r>
    </w:p>
    <w:p>
      <w:pPr>
        <w:pStyle w:val="ListBullet"/>
        <w:spacing w:after="60"/>
      </w:pPr>
      <w:r>
        <w:t>AI output must never be presented as a final regulatory or QA decision.</w:t>
      </w:r>
    </w:p>
    <w:p>
      <w:pPr>
        <w:pStyle w:val="ListBullet"/>
        <w:spacing w:after="60"/>
      </w:pPr>
      <w:r>
        <w:t>Risk explanations should cite complaint facts present in the input/structured state rather than inventing evidence.</w:t>
      </w:r>
    </w:p>
    <w:p>
      <w:pPr>
        <w:pStyle w:val="ListBullet"/>
        <w:spacing w:after="60"/>
      </w:pPr>
      <w:r>
        <w:t>Unknown or missing fields should remain unknown rather than being confidently fabricated.</w:t>
      </w:r>
    </w:p>
    <w:p>
      <w:pPr>
        <w:pStyle w:val="ListBullet"/>
        <w:spacing w:after="60"/>
      </w:pPr>
      <w:r>
        <w:t>Recommendations should use cautious language such as "suggested", "potential", or "review" where appropriate.</w:t>
      </w:r>
    </w:p>
    <w:p>
      <w:pPr>
        <w:pStyle w:val="ListBullet"/>
        <w:spacing w:after="60"/>
      </w:pPr>
      <w:r>
        <w:t>The UI should visually distinguish AI suggestions from user-confirmed values.</w:t>
      </w:r>
    </w:p>
    <w:p>
      <w:pPr>
        <w:pStyle w:val="Heading2"/>
        <w:keepNext/>
      </w:pPr>
      <w:r>
        <w:rPr>
          <w:rFonts w:ascii="Inter" w:hAnsi="Inter"/>
          <w:b/>
          <w:color w:val="245B9A"/>
          <w:sz w:val="23"/>
        </w:rPr>
        <w:t>7.2 Recommended LangGraph workflow</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90" w:type="dxa"/>
              <w:bottom w:w="70" w:type="dxa"/>
              <w:end w:w="90" w:type="dxa"/>
            </w:tcMar>
            <w:vAlign w:val="center"/>
          </w:tcPr>
          <w:p>
            <w:pPr>
              <w:jc w:val="left"/>
            </w:pPr>
            <w:r>
              <w:rPr>
                <w:rFonts w:ascii="Inter" w:hAnsi="Inter"/>
                <w:b/>
                <w:color w:val="FFFFFF"/>
                <w:sz w:val="15"/>
              </w:rPr>
              <w:t>Node</w:t>
            </w:r>
          </w:p>
        </w:tc>
        <w:tc>
          <w:tcPr>
            <w:tcW w:type="dxa" w:w="2556"/>
            <w:shd w:fill="17365D"/>
            <w:tcMar>
              <w:top w:w="70" w:type="dxa"/>
              <w:start w:w="90" w:type="dxa"/>
              <w:bottom w:w="70" w:type="dxa"/>
              <w:end w:w="90" w:type="dxa"/>
            </w:tcMar>
            <w:vAlign w:val="center"/>
          </w:tcPr>
          <w:p>
            <w:pPr>
              <w:jc w:val="left"/>
            </w:pPr>
            <w:r>
              <w:rPr>
                <w:rFonts w:ascii="Inter" w:hAnsi="Inter"/>
                <w:b/>
                <w:color w:val="FFFFFF"/>
                <w:sz w:val="15"/>
              </w:rPr>
              <w:t>Responsibility</w:t>
            </w:r>
          </w:p>
        </w:tc>
        <w:tc>
          <w:tcPr>
            <w:tcW w:type="dxa" w:w="2556"/>
            <w:shd w:fill="17365D"/>
            <w:tcMar>
              <w:top w:w="70" w:type="dxa"/>
              <w:start w:w="90" w:type="dxa"/>
              <w:bottom w:w="70" w:type="dxa"/>
              <w:end w:w="90" w:type="dxa"/>
            </w:tcMar>
            <w:vAlign w:val="center"/>
          </w:tcPr>
          <w:p>
            <w:pPr>
              <w:jc w:val="left"/>
            </w:pPr>
            <w:r>
              <w:rPr>
                <w:rFonts w:ascii="Inter" w:hAnsi="Inter"/>
                <w:b/>
                <w:color w:val="FFFFFF"/>
                <w:sz w:val="15"/>
              </w:rPr>
              <w:t>Input</w:t>
            </w:r>
          </w:p>
        </w:tc>
        <w:tc>
          <w:tcPr>
            <w:tcW w:type="dxa" w:w="2556"/>
            <w:shd w:fill="17365D"/>
            <w:tcMar>
              <w:top w:w="70" w:type="dxa"/>
              <w:start w:w="90" w:type="dxa"/>
              <w:bottom w:w="70" w:type="dxa"/>
              <w:end w:w="90" w:type="dxa"/>
            </w:tcMar>
            <w:vAlign w:val="center"/>
          </w:tcPr>
          <w:p>
            <w:pPr>
              <w:jc w:val="left"/>
            </w:pPr>
            <w:r>
              <w:rPr>
                <w:rFonts w:ascii="Inter" w:hAnsi="Inter"/>
                <w:b/>
                <w:color w:val="FFFFFF"/>
                <w:sz w:val="15"/>
              </w:rPr>
              <w:t>Output</w:t>
            </w:r>
          </w:p>
        </w:tc>
      </w:tr>
      <w:tr>
        <w:tc>
          <w:tcPr>
            <w:tcW w:type="dxa" w:w="2556"/>
            <w:tcMar>
              <w:top w:w="70" w:type="dxa"/>
              <w:start w:w="90" w:type="dxa"/>
              <w:bottom w:w="70" w:type="dxa"/>
              <w:end w:w="90" w:type="dxa"/>
            </w:tcMar>
            <w:shd w:fill="F5F8FB"/>
          </w:tcPr>
          <w:p>
            <w:pPr>
              <w:spacing w:after="0"/>
            </w:pPr>
            <w:r>
              <w:rPr>
                <w:rFonts w:ascii="Inter" w:hAnsi="Inter"/>
                <w:color w:val="1F2937"/>
                <w:sz w:val="15"/>
              </w:rPr>
              <w:t>extract_complaint</w:t>
            </w:r>
          </w:p>
        </w:tc>
        <w:tc>
          <w:tcPr>
            <w:tcW w:type="dxa" w:w="2556"/>
            <w:tcMar>
              <w:top w:w="70" w:type="dxa"/>
              <w:start w:w="90" w:type="dxa"/>
              <w:bottom w:w="70" w:type="dxa"/>
              <w:end w:w="90" w:type="dxa"/>
            </w:tcMar>
            <w:shd w:fill="F5F8FB"/>
          </w:tcPr>
          <w:p>
            <w:pPr>
              <w:spacing w:after="0"/>
            </w:pPr>
            <w:r>
              <w:rPr>
                <w:rFonts w:ascii="Inter" w:hAnsi="Inter"/>
                <w:color w:val="1F2937"/>
                <w:sz w:val="15"/>
              </w:rPr>
              <w:t>Extract structured complaint information.</w:t>
            </w:r>
          </w:p>
        </w:tc>
        <w:tc>
          <w:tcPr>
            <w:tcW w:type="dxa" w:w="2556"/>
            <w:tcMar>
              <w:top w:w="70" w:type="dxa"/>
              <w:start w:w="90" w:type="dxa"/>
              <w:bottom w:w="70" w:type="dxa"/>
              <w:end w:w="90" w:type="dxa"/>
            </w:tcMar>
            <w:shd w:fill="F5F8FB"/>
          </w:tcPr>
          <w:p>
            <w:pPr>
              <w:spacing w:after="0"/>
            </w:pPr>
            <w:r>
              <w:rPr>
                <w:rFonts w:ascii="Inter" w:hAnsi="Inter"/>
                <w:color w:val="1F2937"/>
                <w:sz w:val="15"/>
              </w:rPr>
              <w:t>Raw text/document text</w:t>
            </w:r>
          </w:p>
        </w:tc>
        <w:tc>
          <w:tcPr>
            <w:tcW w:type="dxa" w:w="2556"/>
            <w:tcMar>
              <w:top w:w="70" w:type="dxa"/>
              <w:start w:w="90" w:type="dxa"/>
              <w:bottom w:w="70" w:type="dxa"/>
              <w:end w:w="90" w:type="dxa"/>
            </w:tcMar>
            <w:shd w:fill="F5F8FB"/>
          </w:tcPr>
          <w:p>
            <w:pPr>
              <w:spacing w:after="0"/>
            </w:pPr>
            <w:r>
              <w:rPr>
                <w:rFonts w:ascii="Inter" w:hAnsi="Inter"/>
                <w:color w:val="1F2937"/>
                <w:sz w:val="15"/>
              </w:rPr>
              <w:t>ComplaintExtraction JSON</w:t>
            </w:r>
          </w:p>
        </w:tc>
      </w:tr>
      <w:tr>
        <w:tc>
          <w:tcPr>
            <w:tcW w:type="dxa" w:w="2556"/>
            <w:tcMar>
              <w:top w:w="70" w:type="dxa"/>
              <w:start w:w="90" w:type="dxa"/>
              <w:bottom w:w="70" w:type="dxa"/>
              <w:end w:w="90" w:type="dxa"/>
            </w:tcMar>
          </w:tcPr>
          <w:p>
            <w:pPr>
              <w:spacing w:after="0"/>
            </w:pPr>
            <w:r>
              <w:rPr>
                <w:rFonts w:ascii="Inter" w:hAnsi="Inter"/>
                <w:color w:val="1F2937"/>
                <w:sz w:val="15"/>
              </w:rPr>
              <w:t>validate_fields</w:t>
            </w:r>
          </w:p>
        </w:tc>
        <w:tc>
          <w:tcPr>
            <w:tcW w:type="dxa" w:w="2556"/>
            <w:tcMar>
              <w:top w:w="70" w:type="dxa"/>
              <w:start w:w="90" w:type="dxa"/>
              <w:bottom w:w="70" w:type="dxa"/>
              <w:end w:w="90" w:type="dxa"/>
            </w:tcMar>
          </w:tcPr>
          <w:p>
            <w:pPr>
              <w:spacing w:after="0"/>
            </w:pPr>
            <w:r>
              <w:rPr>
                <w:rFonts w:ascii="Inter" w:hAnsi="Inter"/>
                <w:color w:val="1F2937"/>
                <w:sz w:val="15"/>
              </w:rPr>
              <w:t>Check schema and normalize values.</w:t>
            </w:r>
          </w:p>
        </w:tc>
        <w:tc>
          <w:tcPr>
            <w:tcW w:type="dxa" w:w="2556"/>
            <w:tcMar>
              <w:top w:w="70" w:type="dxa"/>
              <w:start w:w="90" w:type="dxa"/>
              <w:bottom w:w="70" w:type="dxa"/>
              <w:end w:w="90" w:type="dxa"/>
            </w:tcMar>
          </w:tcPr>
          <w:p>
            <w:pPr>
              <w:spacing w:after="0"/>
            </w:pPr>
            <w:r>
              <w:rPr>
                <w:rFonts w:ascii="Inter" w:hAnsi="Inter"/>
                <w:color w:val="1F2937"/>
                <w:sz w:val="15"/>
              </w:rPr>
              <w:t>Extraction JSON</w:t>
            </w:r>
          </w:p>
        </w:tc>
        <w:tc>
          <w:tcPr>
            <w:tcW w:type="dxa" w:w="2556"/>
            <w:tcMar>
              <w:top w:w="70" w:type="dxa"/>
              <w:start w:w="90" w:type="dxa"/>
              <w:bottom w:w="70" w:type="dxa"/>
              <w:end w:w="90" w:type="dxa"/>
            </w:tcMar>
          </w:tcPr>
          <w:p>
            <w:pPr>
              <w:spacing w:after="0"/>
            </w:pPr>
            <w:r>
              <w:rPr>
                <w:rFonts w:ascii="Inter" w:hAnsi="Inter"/>
                <w:color w:val="1F2937"/>
                <w:sz w:val="15"/>
              </w:rPr>
              <w:t>Validated complaint state</w:t>
            </w:r>
          </w:p>
        </w:tc>
      </w:tr>
      <w:tr>
        <w:tc>
          <w:tcPr>
            <w:tcW w:type="dxa" w:w="2556"/>
            <w:tcMar>
              <w:top w:w="70" w:type="dxa"/>
              <w:start w:w="90" w:type="dxa"/>
              <w:bottom w:w="70" w:type="dxa"/>
              <w:end w:w="90" w:type="dxa"/>
            </w:tcMar>
            <w:shd w:fill="F5F8FB"/>
          </w:tcPr>
          <w:p>
            <w:pPr>
              <w:spacing w:after="0"/>
            </w:pPr>
            <w:r>
              <w:rPr>
                <w:rFonts w:ascii="Inter" w:hAnsi="Inter"/>
                <w:color w:val="1F2937"/>
                <w:sz w:val="15"/>
              </w:rPr>
              <w:t>check_completeness</w:t>
            </w:r>
          </w:p>
        </w:tc>
        <w:tc>
          <w:tcPr>
            <w:tcW w:type="dxa" w:w="2556"/>
            <w:tcMar>
              <w:top w:w="70" w:type="dxa"/>
              <w:start w:w="90" w:type="dxa"/>
              <w:bottom w:w="70" w:type="dxa"/>
              <w:end w:w="90" w:type="dxa"/>
            </w:tcMar>
            <w:shd w:fill="F5F8FB"/>
          </w:tcPr>
          <w:p>
            <w:pPr>
              <w:spacing w:after="0"/>
            </w:pPr>
            <w:r>
              <w:rPr>
                <w:rFonts w:ascii="Inter" w:hAnsi="Inter"/>
                <w:color w:val="1F2937"/>
                <w:sz w:val="15"/>
              </w:rPr>
              <w:t>Identify missing/ambiguous required information.</w:t>
            </w:r>
          </w:p>
        </w:tc>
        <w:tc>
          <w:tcPr>
            <w:tcW w:type="dxa" w:w="2556"/>
            <w:tcMar>
              <w:top w:w="70" w:type="dxa"/>
              <w:start w:w="90" w:type="dxa"/>
              <w:bottom w:w="70" w:type="dxa"/>
              <w:end w:w="90" w:type="dxa"/>
            </w:tcMar>
            <w:shd w:fill="F5F8FB"/>
          </w:tcPr>
          <w:p>
            <w:pPr>
              <w:spacing w:after="0"/>
            </w:pPr>
            <w:r>
              <w:rPr>
                <w:rFonts w:ascii="Inter" w:hAnsi="Inter"/>
                <w:color w:val="1F2937"/>
                <w:sz w:val="15"/>
              </w:rPr>
              <w:t>Complaint state</w:t>
            </w:r>
          </w:p>
        </w:tc>
        <w:tc>
          <w:tcPr>
            <w:tcW w:type="dxa" w:w="2556"/>
            <w:tcMar>
              <w:top w:w="70" w:type="dxa"/>
              <w:start w:w="90" w:type="dxa"/>
              <w:bottom w:w="70" w:type="dxa"/>
              <w:end w:w="90" w:type="dxa"/>
            </w:tcMar>
            <w:shd w:fill="F5F8FB"/>
          </w:tcPr>
          <w:p>
            <w:pPr>
              <w:spacing w:after="0"/>
            </w:pPr>
            <w:r>
              <w:rPr>
                <w:rFonts w:ascii="Inter" w:hAnsi="Inter"/>
                <w:color w:val="1F2937"/>
                <w:sz w:val="15"/>
              </w:rPr>
              <w:t>Completeness result</w:t>
            </w:r>
          </w:p>
        </w:tc>
      </w:tr>
      <w:tr>
        <w:tc>
          <w:tcPr>
            <w:tcW w:type="dxa" w:w="2556"/>
            <w:tcMar>
              <w:top w:w="70" w:type="dxa"/>
              <w:start w:w="90" w:type="dxa"/>
              <w:bottom w:w="70" w:type="dxa"/>
              <w:end w:w="90" w:type="dxa"/>
            </w:tcMar>
          </w:tcPr>
          <w:p>
            <w:pPr>
              <w:spacing w:after="0"/>
            </w:pPr>
            <w:r>
              <w:rPr>
                <w:rFonts w:ascii="Inter" w:hAnsi="Inter"/>
                <w:color w:val="1F2937"/>
                <w:sz w:val="15"/>
              </w:rPr>
              <w:t>assess_risk</w:t>
            </w:r>
          </w:p>
        </w:tc>
        <w:tc>
          <w:tcPr>
            <w:tcW w:type="dxa" w:w="2556"/>
            <w:tcMar>
              <w:top w:w="70" w:type="dxa"/>
              <w:start w:w="90" w:type="dxa"/>
              <w:bottom w:w="70" w:type="dxa"/>
              <w:end w:w="90" w:type="dxa"/>
            </w:tcMar>
          </w:tcPr>
          <w:p>
            <w:pPr>
              <w:spacing w:after="0"/>
            </w:pPr>
            <w:r>
              <w:rPr>
                <w:rFonts w:ascii="Inter" w:hAnsi="Inter"/>
                <w:color w:val="1F2937"/>
                <w:sz w:val="15"/>
              </w:rPr>
              <w:t>Estimate initial risk and explain why.</w:t>
            </w:r>
          </w:p>
        </w:tc>
        <w:tc>
          <w:tcPr>
            <w:tcW w:type="dxa" w:w="2556"/>
            <w:tcMar>
              <w:top w:w="70" w:type="dxa"/>
              <w:start w:w="90" w:type="dxa"/>
              <w:bottom w:w="70" w:type="dxa"/>
              <w:end w:w="90" w:type="dxa"/>
            </w:tcMar>
          </w:tcPr>
          <w:p>
            <w:pPr>
              <w:spacing w:after="0"/>
            </w:pPr>
            <w:r>
              <w:rPr>
                <w:rFonts w:ascii="Inter" w:hAnsi="Inter"/>
                <w:color w:val="1F2937"/>
                <w:sz w:val="15"/>
              </w:rPr>
              <w:t>Complaint state + completeness</w:t>
            </w:r>
          </w:p>
        </w:tc>
        <w:tc>
          <w:tcPr>
            <w:tcW w:type="dxa" w:w="2556"/>
            <w:tcMar>
              <w:top w:w="70" w:type="dxa"/>
              <w:start w:w="90" w:type="dxa"/>
              <w:bottom w:w="70" w:type="dxa"/>
              <w:end w:w="90" w:type="dxa"/>
            </w:tcMar>
          </w:tcPr>
          <w:p>
            <w:pPr>
              <w:spacing w:after="0"/>
            </w:pPr>
            <w:r>
              <w:rPr>
                <w:rFonts w:ascii="Inter" w:hAnsi="Inter"/>
                <w:color w:val="1F2937"/>
                <w:sz w:val="15"/>
              </w:rPr>
              <w:t>Risk assessment</w:t>
            </w:r>
          </w:p>
        </w:tc>
      </w:tr>
      <w:tr>
        <w:tc>
          <w:tcPr>
            <w:tcW w:type="dxa" w:w="2556"/>
            <w:tcMar>
              <w:top w:w="70" w:type="dxa"/>
              <w:start w:w="90" w:type="dxa"/>
              <w:bottom w:w="70" w:type="dxa"/>
              <w:end w:w="90" w:type="dxa"/>
            </w:tcMar>
            <w:shd w:fill="F5F8FB"/>
          </w:tcPr>
          <w:p>
            <w:pPr>
              <w:spacing w:after="0"/>
            </w:pPr>
            <w:r>
              <w:rPr>
                <w:rFonts w:ascii="Inter" w:hAnsi="Inter"/>
                <w:color w:val="1F2937"/>
                <w:sz w:val="15"/>
              </w:rPr>
              <w:t>check_duplicate</w:t>
            </w:r>
          </w:p>
        </w:tc>
        <w:tc>
          <w:tcPr>
            <w:tcW w:type="dxa" w:w="2556"/>
            <w:tcMar>
              <w:top w:w="70" w:type="dxa"/>
              <w:start w:w="90" w:type="dxa"/>
              <w:bottom w:w="70" w:type="dxa"/>
              <w:end w:w="90" w:type="dxa"/>
            </w:tcMar>
            <w:shd w:fill="F5F8FB"/>
          </w:tcPr>
          <w:p>
            <w:pPr>
              <w:spacing w:after="0"/>
            </w:pPr>
            <w:r>
              <w:rPr>
                <w:rFonts w:ascii="Inter" w:hAnsi="Inter"/>
                <w:color w:val="1F2937"/>
                <w:sz w:val="15"/>
              </w:rPr>
              <w:t>Compare against saved complaints.</w:t>
            </w:r>
          </w:p>
        </w:tc>
        <w:tc>
          <w:tcPr>
            <w:tcW w:type="dxa" w:w="2556"/>
            <w:tcMar>
              <w:top w:w="70" w:type="dxa"/>
              <w:start w:w="90" w:type="dxa"/>
              <w:bottom w:w="70" w:type="dxa"/>
              <w:end w:w="90" w:type="dxa"/>
            </w:tcMar>
            <w:shd w:fill="F5F8FB"/>
          </w:tcPr>
          <w:p>
            <w:pPr>
              <w:spacing w:after="0"/>
            </w:pPr>
            <w:r>
              <w:rPr>
                <w:rFonts w:ascii="Inter" w:hAnsi="Inter"/>
                <w:color w:val="1F2937"/>
                <w:sz w:val="15"/>
              </w:rPr>
              <w:t>Complaint state + complaint history</w:t>
            </w:r>
          </w:p>
        </w:tc>
        <w:tc>
          <w:tcPr>
            <w:tcW w:type="dxa" w:w="2556"/>
            <w:tcMar>
              <w:top w:w="70" w:type="dxa"/>
              <w:start w:w="90" w:type="dxa"/>
              <w:bottom w:w="70" w:type="dxa"/>
              <w:end w:w="90" w:type="dxa"/>
            </w:tcMar>
            <w:shd w:fill="F5F8FB"/>
          </w:tcPr>
          <w:p>
            <w:pPr>
              <w:spacing w:after="0"/>
            </w:pPr>
            <w:r>
              <w:rPr>
                <w:rFonts w:ascii="Inter" w:hAnsi="Inter"/>
                <w:color w:val="1F2937"/>
                <w:sz w:val="15"/>
              </w:rPr>
              <w:t>Duplicate candidates</w:t>
            </w:r>
          </w:p>
        </w:tc>
      </w:tr>
      <w:tr>
        <w:tc>
          <w:tcPr>
            <w:tcW w:type="dxa" w:w="2556"/>
            <w:tcMar>
              <w:top w:w="70" w:type="dxa"/>
              <w:start w:w="90" w:type="dxa"/>
              <w:bottom w:w="70" w:type="dxa"/>
              <w:end w:w="90" w:type="dxa"/>
            </w:tcMar>
          </w:tcPr>
          <w:p>
            <w:pPr>
              <w:spacing w:after="0"/>
            </w:pPr>
            <w:r>
              <w:rPr>
                <w:rFonts w:ascii="Inter" w:hAnsi="Inter"/>
                <w:color w:val="1F2937"/>
                <w:sz w:val="15"/>
              </w:rPr>
              <w:t>recommend_root_cause</w:t>
            </w:r>
          </w:p>
        </w:tc>
        <w:tc>
          <w:tcPr>
            <w:tcW w:type="dxa" w:w="2556"/>
            <w:tcMar>
              <w:top w:w="70" w:type="dxa"/>
              <w:start w:w="90" w:type="dxa"/>
              <w:bottom w:w="70" w:type="dxa"/>
              <w:end w:w="90" w:type="dxa"/>
            </w:tcMar>
          </w:tcPr>
          <w:p>
            <w:pPr>
              <w:spacing w:after="0"/>
            </w:pPr>
            <w:r>
              <w:rPr>
                <w:rFonts w:ascii="Inter" w:hAnsi="Inter"/>
                <w:color w:val="1F2937"/>
                <w:sz w:val="15"/>
              </w:rPr>
              <w:t>Generate investigation hypotheses.</w:t>
            </w:r>
          </w:p>
        </w:tc>
        <w:tc>
          <w:tcPr>
            <w:tcW w:type="dxa" w:w="2556"/>
            <w:tcMar>
              <w:top w:w="70" w:type="dxa"/>
              <w:start w:w="90" w:type="dxa"/>
              <w:bottom w:w="70" w:type="dxa"/>
              <w:end w:w="90" w:type="dxa"/>
            </w:tcMar>
          </w:tcPr>
          <w:p>
            <w:pPr>
              <w:spacing w:after="0"/>
            </w:pPr>
            <w:r>
              <w:rPr>
                <w:rFonts w:ascii="Inter" w:hAnsi="Inter"/>
                <w:color w:val="1F2937"/>
                <w:sz w:val="15"/>
              </w:rPr>
              <w:t>Complaint state + risk</w:t>
            </w:r>
          </w:p>
        </w:tc>
        <w:tc>
          <w:tcPr>
            <w:tcW w:type="dxa" w:w="2556"/>
            <w:tcMar>
              <w:top w:w="70" w:type="dxa"/>
              <w:start w:w="90" w:type="dxa"/>
              <w:bottom w:w="70" w:type="dxa"/>
              <w:end w:w="90" w:type="dxa"/>
            </w:tcMar>
          </w:tcPr>
          <w:p>
            <w:pPr>
              <w:spacing w:after="0"/>
            </w:pPr>
            <w:r>
              <w:rPr>
                <w:rFonts w:ascii="Inter" w:hAnsi="Inter"/>
                <w:color w:val="1F2937"/>
                <w:sz w:val="15"/>
              </w:rPr>
              <w:t>Root-cause hypotheses</w:t>
            </w:r>
          </w:p>
        </w:tc>
      </w:tr>
      <w:tr>
        <w:tc>
          <w:tcPr>
            <w:tcW w:type="dxa" w:w="2556"/>
            <w:tcMar>
              <w:top w:w="70" w:type="dxa"/>
              <w:start w:w="90" w:type="dxa"/>
              <w:bottom w:w="70" w:type="dxa"/>
              <w:end w:w="90" w:type="dxa"/>
            </w:tcMar>
            <w:shd w:fill="F5F8FB"/>
          </w:tcPr>
          <w:p>
            <w:pPr>
              <w:spacing w:after="0"/>
            </w:pPr>
            <w:r>
              <w:rPr>
                <w:rFonts w:ascii="Inter" w:hAnsi="Inter"/>
                <w:color w:val="1F2937"/>
                <w:sz w:val="15"/>
              </w:rPr>
              <w:t>recommend_capa</w:t>
            </w:r>
          </w:p>
        </w:tc>
        <w:tc>
          <w:tcPr>
            <w:tcW w:type="dxa" w:w="2556"/>
            <w:tcMar>
              <w:top w:w="70" w:type="dxa"/>
              <w:start w:w="90" w:type="dxa"/>
              <w:bottom w:w="70" w:type="dxa"/>
              <w:end w:w="90" w:type="dxa"/>
            </w:tcMar>
            <w:shd w:fill="F5F8FB"/>
          </w:tcPr>
          <w:p>
            <w:pPr>
              <w:spacing w:after="0"/>
            </w:pPr>
            <w:r>
              <w:rPr>
                <w:rFonts w:ascii="Inter" w:hAnsi="Inter"/>
                <w:color w:val="1F2937"/>
                <w:sz w:val="15"/>
              </w:rPr>
              <w:t>Generate suggested actions.</w:t>
            </w:r>
          </w:p>
        </w:tc>
        <w:tc>
          <w:tcPr>
            <w:tcW w:type="dxa" w:w="2556"/>
            <w:tcMar>
              <w:top w:w="70" w:type="dxa"/>
              <w:start w:w="90" w:type="dxa"/>
              <w:bottom w:w="70" w:type="dxa"/>
              <w:end w:w="90" w:type="dxa"/>
            </w:tcMar>
            <w:shd w:fill="F5F8FB"/>
          </w:tcPr>
          <w:p>
            <w:pPr>
              <w:spacing w:after="0"/>
            </w:pPr>
            <w:r>
              <w:rPr>
                <w:rFonts w:ascii="Inter" w:hAnsi="Inter"/>
                <w:color w:val="1F2937"/>
                <w:sz w:val="15"/>
              </w:rPr>
              <w:t>Complaint state + risk + hypotheses</w:t>
            </w:r>
          </w:p>
        </w:tc>
        <w:tc>
          <w:tcPr>
            <w:tcW w:type="dxa" w:w="2556"/>
            <w:tcMar>
              <w:top w:w="70" w:type="dxa"/>
              <w:start w:w="90" w:type="dxa"/>
              <w:bottom w:w="70" w:type="dxa"/>
              <w:end w:w="90" w:type="dxa"/>
            </w:tcMar>
            <w:shd w:fill="F5F8FB"/>
          </w:tcPr>
          <w:p>
            <w:pPr>
              <w:spacing w:after="0"/>
            </w:pPr>
            <w:r>
              <w:rPr>
                <w:rFonts w:ascii="Inter" w:hAnsi="Inter"/>
                <w:color w:val="1F2937"/>
                <w:sz w:val="15"/>
              </w:rPr>
              <w:t>CAPA suggestions</w:t>
            </w:r>
          </w:p>
        </w:tc>
      </w:tr>
      <w:tr>
        <w:tc>
          <w:tcPr>
            <w:tcW w:type="dxa" w:w="2556"/>
            <w:tcMar>
              <w:top w:w="70" w:type="dxa"/>
              <w:start w:w="90" w:type="dxa"/>
              <w:bottom w:w="70" w:type="dxa"/>
              <w:end w:w="90" w:type="dxa"/>
            </w:tcMar>
          </w:tcPr>
          <w:p>
            <w:pPr>
              <w:spacing w:after="0"/>
            </w:pPr>
            <w:r>
              <w:rPr>
                <w:rFonts w:ascii="Inter" w:hAnsi="Inter"/>
                <w:color w:val="1F2937"/>
                <w:sz w:val="15"/>
              </w:rPr>
              <w:t>summarize</w:t>
            </w:r>
          </w:p>
        </w:tc>
        <w:tc>
          <w:tcPr>
            <w:tcW w:type="dxa" w:w="2556"/>
            <w:tcMar>
              <w:top w:w="70" w:type="dxa"/>
              <w:start w:w="90" w:type="dxa"/>
              <w:bottom w:w="70" w:type="dxa"/>
              <w:end w:w="90" w:type="dxa"/>
            </w:tcMar>
          </w:tcPr>
          <w:p>
            <w:pPr>
              <w:spacing w:after="0"/>
            </w:pPr>
            <w:r>
              <w:rPr>
                <w:rFonts w:ascii="Inter" w:hAnsi="Inter"/>
                <w:color w:val="1F2937"/>
                <w:sz w:val="15"/>
              </w:rPr>
              <w:t>Produce reviewer summary.</w:t>
            </w:r>
          </w:p>
        </w:tc>
        <w:tc>
          <w:tcPr>
            <w:tcW w:type="dxa" w:w="2556"/>
            <w:tcMar>
              <w:top w:w="70" w:type="dxa"/>
              <w:start w:w="90" w:type="dxa"/>
              <w:bottom w:w="70" w:type="dxa"/>
              <w:end w:w="90" w:type="dxa"/>
            </w:tcMar>
          </w:tcPr>
          <w:p>
            <w:pPr>
              <w:spacing w:after="0"/>
            </w:pPr>
            <w:r>
              <w:rPr>
                <w:rFonts w:ascii="Inter" w:hAnsi="Inter"/>
                <w:color w:val="1F2937"/>
                <w:sz w:val="15"/>
              </w:rPr>
              <w:t>All analysis results</w:t>
            </w:r>
          </w:p>
        </w:tc>
        <w:tc>
          <w:tcPr>
            <w:tcW w:type="dxa" w:w="2556"/>
            <w:tcMar>
              <w:top w:w="70" w:type="dxa"/>
              <w:start w:w="90" w:type="dxa"/>
              <w:bottom w:w="70" w:type="dxa"/>
              <w:end w:w="90" w:type="dxa"/>
            </w:tcMar>
          </w:tcPr>
          <w:p>
            <w:pPr>
              <w:spacing w:after="0"/>
            </w:pPr>
            <w:r>
              <w:rPr>
                <w:rFonts w:ascii="Inter" w:hAnsi="Inter"/>
                <w:color w:val="1F2937"/>
                <w:sz w:val="15"/>
              </w:rPr>
              <w:t>Complaint summary</w:t>
            </w:r>
          </w:p>
        </w:tc>
      </w:tr>
    </w:tbl>
    <w:tbl>
      <w:tblPr>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rFonts w:ascii="Inter" w:hAnsi="Inter"/>
                <w:b/>
                <w:color w:val="245B9A"/>
                <w:sz w:val="22"/>
              </w:rPr>
              <w:t>LangGraph design objective</w:t>
            </w:r>
          </w:p>
          <w:p>
            <w:pPr>
              <w:spacing w:after="0"/>
            </w:pPr>
            <w:r>
              <w:rPr>
                <w:rFonts w:ascii="Inter" w:hAnsi="Inter"/>
                <w:color w:val="1F2937"/>
                <w:sz w:val="19"/>
              </w:rPr>
              <w:t>Use a shared graph state and small nodes with one responsibility each. This makes the workflow easy to explain, test, and extend during the interview.</w:t>
            </w:r>
          </w:p>
        </w:tc>
      </w:tr>
    </w:tbl>
    <w:p>
      <w:pPr>
        <w:pStyle w:val="Heading1"/>
        <w:keepNext/>
      </w:pPr>
      <w:r>
        <w:rPr>
          <w:rFonts w:ascii="Inter" w:hAnsi="Inter"/>
          <w:b/>
          <w:color w:val="17365D"/>
          <w:sz w:val="32"/>
        </w:rPr>
        <w:t>8. UI / UX Requirements</w:t>
      </w:r>
    </w:p>
    <w:p>
      <w:pPr>
        <w:pStyle w:val="Heading2"/>
        <w:keepNext/>
      </w:pPr>
      <w:r>
        <w:rPr>
          <w:rFonts w:ascii="Inter" w:hAnsi="Inter"/>
          <w:b/>
          <w:color w:val="245B9A"/>
          <w:sz w:val="23"/>
        </w:rPr>
        <w:t>8.1 Main workspace</w:t>
      </w:r>
    </w:p>
    <w:p>
      <w:pPr>
        <w:pStyle w:val="ListBullet"/>
        <w:spacing w:after="60"/>
      </w:pPr>
      <w:r>
        <w:t>Two-column desktop-first layout inspired by supplied reference: complaint form on the left, AI intake assistant/copilot on the right.</w:t>
      </w:r>
    </w:p>
    <w:p>
      <w:pPr>
        <w:pStyle w:val="ListBullet"/>
        <w:spacing w:after="60"/>
      </w:pPr>
      <w:r>
        <w:t>Use Google Inter or equivalent Inter family typography throughout the product UI.</w:t>
      </w:r>
    </w:p>
    <w:p>
      <w:pPr>
        <w:pStyle w:val="ListBullet"/>
        <w:spacing w:after="60"/>
      </w:pPr>
      <w:r>
        <w:t>Use clear section hierarchy and compact enterprise form controls.</w:t>
      </w:r>
    </w:p>
    <w:p>
      <w:pPr>
        <w:pStyle w:val="ListBullet"/>
        <w:spacing w:after="60"/>
      </w:pPr>
      <w:r>
        <w:t>Show processing state while AI is running; prevent duplicate submissions.</w:t>
      </w:r>
    </w:p>
    <w:p>
      <w:pPr>
        <w:pStyle w:val="ListBullet"/>
        <w:spacing w:after="60"/>
      </w:pPr>
      <w:r>
        <w:t>Use inline field-level validation and an overall completeness indicator.</w:t>
      </w:r>
    </w:p>
    <w:p>
      <w:pPr>
        <w:pStyle w:val="Heading2"/>
        <w:keepNext/>
      </w:pPr>
      <w:r>
        <w:rPr>
          <w:rFonts w:ascii="Inter" w:hAnsi="Inter"/>
          <w:b/>
          <w:color w:val="245B9A"/>
          <w:sz w:val="23"/>
        </w:rPr>
        <w:t>8.2 AI assistant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State</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UI behavior</w:t>
            </w:r>
          </w:p>
        </w:tc>
      </w:tr>
      <w:tr>
        <w:tc>
          <w:tcPr>
            <w:tcW w:type="dxa" w:w="5112"/>
            <w:tcMar>
              <w:top w:w="70" w:type="dxa"/>
              <w:start w:w="90" w:type="dxa"/>
              <w:bottom w:w="70" w:type="dxa"/>
              <w:end w:w="90" w:type="dxa"/>
            </w:tcMar>
            <w:shd w:fill="F5F8FB"/>
          </w:tcPr>
          <w:p>
            <w:pPr>
              <w:spacing w:after="0"/>
            </w:pPr>
            <w:r>
              <w:rPr>
                <w:rFonts w:ascii="Inter" w:hAnsi="Inter"/>
                <w:color w:val="1F2937"/>
                <w:sz w:val="16"/>
              </w:rPr>
              <w:t>Idle</w:t>
            </w:r>
          </w:p>
        </w:tc>
        <w:tc>
          <w:tcPr>
            <w:tcW w:type="dxa" w:w="5112"/>
            <w:tcMar>
              <w:top w:w="70" w:type="dxa"/>
              <w:start w:w="90" w:type="dxa"/>
              <w:bottom w:w="70" w:type="dxa"/>
              <w:end w:w="90" w:type="dxa"/>
            </w:tcMar>
            <w:shd w:fill="F5F8FB"/>
          </w:tcPr>
          <w:p>
            <w:pPr>
              <w:spacing w:after="0"/>
            </w:pPr>
            <w:r>
              <w:rPr>
                <w:rFonts w:ascii="Inter" w:hAnsi="Inter"/>
                <w:color w:val="1F2937"/>
                <w:sz w:val="16"/>
              </w:rPr>
              <w:t>Show upload area + paste complaint input + analyze action.</w:t>
            </w:r>
          </w:p>
        </w:tc>
      </w:tr>
      <w:tr>
        <w:tc>
          <w:tcPr>
            <w:tcW w:type="dxa" w:w="5112"/>
            <w:tcMar>
              <w:top w:w="70" w:type="dxa"/>
              <w:start w:w="90" w:type="dxa"/>
              <w:bottom w:w="70" w:type="dxa"/>
              <w:end w:w="90" w:type="dxa"/>
            </w:tcMar>
          </w:tcPr>
          <w:p>
            <w:pPr>
              <w:spacing w:after="0"/>
            </w:pPr>
            <w:r>
              <w:rPr>
                <w:rFonts w:ascii="Inter" w:hAnsi="Inter"/>
                <w:color w:val="1F2937"/>
                <w:sz w:val="16"/>
              </w:rPr>
              <w:t>Processing</w:t>
            </w:r>
          </w:p>
        </w:tc>
        <w:tc>
          <w:tcPr>
            <w:tcW w:type="dxa" w:w="5112"/>
            <w:tcMar>
              <w:top w:w="70" w:type="dxa"/>
              <w:start w:w="90" w:type="dxa"/>
              <w:bottom w:w="70" w:type="dxa"/>
              <w:end w:w="90" w:type="dxa"/>
            </w:tcMar>
          </w:tcPr>
          <w:p>
            <w:pPr>
              <w:spacing w:after="0"/>
            </w:pPr>
            <w:r>
              <w:rPr>
                <w:rFonts w:ascii="Inter" w:hAnsi="Inter"/>
                <w:color w:val="1F2937"/>
                <w:sz w:val="16"/>
              </w:rPr>
              <w:t>Show extraction progress and disable duplicate analysis.</w:t>
            </w:r>
          </w:p>
        </w:tc>
      </w:tr>
      <w:tr>
        <w:tc>
          <w:tcPr>
            <w:tcW w:type="dxa" w:w="5112"/>
            <w:tcMar>
              <w:top w:w="70" w:type="dxa"/>
              <w:start w:w="90" w:type="dxa"/>
              <w:bottom w:w="70" w:type="dxa"/>
              <w:end w:w="90" w:type="dxa"/>
            </w:tcMar>
            <w:shd w:fill="F5F8FB"/>
          </w:tcPr>
          <w:p>
            <w:pPr>
              <w:spacing w:after="0"/>
            </w:pPr>
            <w:r>
              <w:rPr>
                <w:rFonts w:ascii="Inter" w:hAnsi="Inter"/>
                <w:color w:val="1F2937"/>
                <w:sz w:val="16"/>
              </w:rPr>
              <w:t>Success</w:t>
            </w:r>
          </w:p>
        </w:tc>
        <w:tc>
          <w:tcPr>
            <w:tcW w:type="dxa" w:w="5112"/>
            <w:tcMar>
              <w:top w:w="70" w:type="dxa"/>
              <w:start w:w="90" w:type="dxa"/>
              <w:bottom w:w="70" w:type="dxa"/>
              <w:end w:w="90" w:type="dxa"/>
            </w:tcMar>
            <w:shd w:fill="F5F8FB"/>
          </w:tcPr>
          <w:p>
            <w:pPr>
              <w:spacing w:after="0"/>
            </w:pPr>
            <w:r>
              <w:rPr>
                <w:rFonts w:ascii="Inter" w:hAnsi="Inter"/>
                <w:color w:val="1F2937"/>
                <w:sz w:val="16"/>
              </w:rPr>
              <w:t>Show extraction summary, identified fields, and follow-up actions.</w:t>
            </w:r>
          </w:p>
        </w:tc>
      </w:tr>
      <w:tr>
        <w:tc>
          <w:tcPr>
            <w:tcW w:type="dxa" w:w="5112"/>
            <w:tcMar>
              <w:top w:w="70" w:type="dxa"/>
              <w:start w:w="90" w:type="dxa"/>
              <w:bottom w:w="70" w:type="dxa"/>
              <w:end w:w="90" w:type="dxa"/>
            </w:tcMar>
          </w:tcPr>
          <w:p>
            <w:pPr>
              <w:spacing w:after="0"/>
            </w:pPr>
            <w:r>
              <w:rPr>
                <w:rFonts w:ascii="Inter" w:hAnsi="Inter"/>
                <w:color w:val="1F2937"/>
                <w:sz w:val="16"/>
              </w:rPr>
              <w:t>Needs review</w:t>
            </w:r>
          </w:p>
        </w:tc>
        <w:tc>
          <w:tcPr>
            <w:tcW w:type="dxa" w:w="5112"/>
            <w:tcMar>
              <w:top w:w="70" w:type="dxa"/>
              <w:start w:w="90" w:type="dxa"/>
              <w:bottom w:w="70" w:type="dxa"/>
              <w:end w:w="90" w:type="dxa"/>
            </w:tcMar>
          </w:tcPr>
          <w:p>
            <w:pPr>
              <w:spacing w:after="0"/>
            </w:pPr>
            <w:r>
              <w:rPr>
                <w:rFonts w:ascii="Inter" w:hAnsi="Inter"/>
                <w:color w:val="1F2937"/>
                <w:sz w:val="16"/>
              </w:rPr>
              <w:t>Highlight missing or uncertain fields and invite user correction.</w:t>
            </w:r>
          </w:p>
        </w:tc>
      </w:tr>
      <w:tr>
        <w:tc>
          <w:tcPr>
            <w:tcW w:type="dxa" w:w="5112"/>
            <w:tcMar>
              <w:top w:w="70" w:type="dxa"/>
              <w:start w:w="90" w:type="dxa"/>
              <w:bottom w:w="70" w:type="dxa"/>
              <w:end w:w="90" w:type="dxa"/>
            </w:tcMar>
            <w:shd w:fill="F5F8FB"/>
          </w:tcPr>
          <w:p>
            <w:pPr>
              <w:spacing w:after="0"/>
            </w:pPr>
            <w:r>
              <w:rPr>
                <w:rFonts w:ascii="Inter" w:hAnsi="Inter"/>
                <w:color w:val="1F2937"/>
                <w:sz w:val="16"/>
              </w:rPr>
              <w:t>Error</w:t>
            </w:r>
          </w:p>
        </w:tc>
        <w:tc>
          <w:tcPr>
            <w:tcW w:type="dxa" w:w="5112"/>
            <w:tcMar>
              <w:top w:w="70" w:type="dxa"/>
              <w:start w:w="90" w:type="dxa"/>
              <w:bottom w:w="70" w:type="dxa"/>
              <w:end w:w="90" w:type="dxa"/>
            </w:tcMar>
            <w:shd w:fill="F5F8FB"/>
          </w:tcPr>
          <w:p>
            <w:pPr>
              <w:spacing w:after="0"/>
            </w:pPr>
            <w:r>
              <w:rPr>
                <w:rFonts w:ascii="Inter" w:hAnsi="Inter"/>
                <w:color w:val="1F2937"/>
                <w:sz w:val="16"/>
              </w:rPr>
              <w:t>Explain failure in plain language and allow retry without losing user-entered form data.</w:t>
            </w:r>
          </w:p>
        </w:tc>
      </w:tr>
    </w:tbl>
    <w:p>
      <w:pPr>
        <w:pStyle w:val="Heading2"/>
        <w:keepNext/>
      </w:pPr>
      <w:r>
        <w:rPr>
          <w:rFonts w:ascii="Inter" w:hAnsi="Inter"/>
          <w:b/>
          <w:color w:val="245B9A"/>
          <w:sz w:val="23"/>
        </w:rPr>
        <w:t>8.3 Complaint status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Status</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Meaning</w:t>
            </w:r>
          </w:p>
        </w:tc>
      </w:tr>
      <w:tr>
        <w:tc>
          <w:tcPr>
            <w:tcW w:type="dxa" w:w="5112"/>
            <w:tcMar>
              <w:top w:w="70" w:type="dxa"/>
              <w:start w:w="90" w:type="dxa"/>
              <w:bottom w:w="70" w:type="dxa"/>
              <w:end w:w="90" w:type="dxa"/>
            </w:tcMar>
            <w:shd w:fill="F5F8FB"/>
          </w:tcPr>
          <w:p>
            <w:pPr>
              <w:spacing w:after="0"/>
            </w:pPr>
            <w:r>
              <w:rPr>
                <w:rFonts w:ascii="Inter" w:hAnsi="Inter"/>
                <w:color w:val="1F2937"/>
                <w:sz w:val="16"/>
              </w:rPr>
              <w:t>Draft</w:t>
            </w:r>
          </w:p>
        </w:tc>
        <w:tc>
          <w:tcPr>
            <w:tcW w:type="dxa" w:w="5112"/>
            <w:tcMar>
              <w:top w:w="70" w:type="dxa"/>
              <w:start w:w="90" w:type="dxa"/>
              <w:bottom w:w="70" w:type="dxa"/>
              <w:end w:w="90" w:type="dxa"/>
            </w:tcMar>
            <w:shd w:fill="F5F8FB"/>
          </w:tcPr>
          <w:p>
            <w:pPr>
              <w:spacing w:after="0"/>
            </w:pPr>
            <w:r>
              <w:rPr>
                <w:rFonts w:ascii="Inter" w:hAnsi="Inter"/>
                <w:color w:val="1F2937"/>
                <w:sz w:val="16"/>
              </w:rPr>
              <w:t>Form exists but has not been saved.</w:t>
            </w:r>
          </w:p>
        </w:tc>
      </w:tr>
      <w:tr>
        <w:tc>
          <w:tcPr>
            <w:tcW w:type="dxa" w:w="5112"/>
            <w:tcMar>
              <w:top w:w="70" w:type="dxa"/>
              <w:start w:w="90" w:type="dxa"/>
              <w:bottom w:w="70" w:type="dxa"/>
              <w:end w:w="90" w:type="dxa"/>
            </w:tcMar>
          </w:tcPr>
          <w:p>
            <w:pPr>
              <w:spacing w:after="0"/>
            </w:pPr>
            <w:r>
              <w:rPr>
                <w:rFonts w:ascii="Inter" w:hAnsi="Inter"/>
                <w:color w:val="1F2937"/>
                <w:sz w:val="16"/>
              </w:rPr>
              <w:t>Open</w:t>
            </w:r>
          </w:p>
        </w:tc>
        <w:tc>
          <w:tcPr>
            <w:tcW w:type="dxa" w:w="5112"/>
            <w:tcMar>
              <w:top w:w="70" w:type="dxa"/>
              <w:start w:w="90" w:type="dxa"/>
              <w:bottom w:w="70" w:type="dxa"/>
              <w:end w:w="90" w:type="dxa"/>
            </w:tcMar>
          </w:tcPr>
          <w:p>
            <w:pPr>
              <w:spacing w:after="0"/>
            </w:pPr>
            <w:r>
              <w:rPr>
                <w:rFonts w:ascii="Inter" w:hAnsi="Inter"/>
                <w:color w:val="1F2937"/>
                <w:sz w:val="16"/>
              </w:rPr>
              <w:t>Complaint saved and available for review/investigation.</w:t>
            </w:r>
          </w:p>
        </w:tc>
      </w:tr>
      <w:tr>
        <w:tc>
          <w:tcPr>
            <w:tcW w:type="dxa" w:w="5112"/>
            <w:tcMar>
              <w:top w:w="70" w:type="dxa"/>
              <w:start w:w="90" w:type="dxa"/>
              <w:bottom w:w="70" w:type="dxa"/>
              <w:end w:w="90" w:type="dxa"/>
            </w:tcMar>
            <w:shd w:fill="F5F8FB"/>
          </w:tcPr>
          <w:p>
            <w:pPr>
              <w:spacing w:after="0"/>
            </w:pPr>
            <w:r>
              <w:rPr>
                <w:rFonts w:ascii="Inter" w:hAnsi="Inter"/>
                <w:color w:val="1F2937"/>
                <w:sz w:val="16"/>
              </w:rPr>
              <w:t>Under Review</w:t>
            </w:r>
          </w:p>
        </w:tc>
        <w:tc>
          <w:tcPr>
            <w:tcW w:type="dxa" w:w="5112"/>
            <w:tcMar>
              <w:top w:w="70" w:type="dxa"/>
              <w:start w:w="90" w:type="dxa"/>
              <w:bottom w:w="70" w:type="dxa"/>
              <w:end w:w="90" w:type="dxa"/>
            </w:tcMar>
            <w:shd w:fill="F5F8FB"/>
          </w:tcPr>
          <w:p>
            <w:pPr>
              <w:spacing w:after="0"/>
            </w:pPr>
            <w:r>
              <w:rPr>
                <w:rFonts w:ascii="Inter" w:hAnsi="Inter"/>
                <w:color w:val="1F2937"/>
                <w:sz w:val="16"/>
              </w:rPr>
              <w:t>Reviewer is assessing complaint details / risk.</w:t>
            </w:r>
          </w:p>
        </w:tc>
      </w:tr>
      <w:tr>
        <w:tc>
          <w:tcPr>
            <w:tcW w:type="dxa" w:w="5112"/>
            <w:tcMar>
              <w:top w:w="70" w:type="dxa"/>
              <w:start w:w="90" w:type="dxa"/>
              <w:bottom w:w="70" w:type="dxa"/>
              <w:end w:w="90" w:type="dxa"/>
            </w:tcMar>
          </w:tcPr>
          <w:p>
            <w:pPr>
              <w:spacing w:after="0"/>
            </w:pPr>
            <w:r>
              <w:rPr>
                <w:rFonts w:ascii="Inter" w:hAnsi="Inter"/>
                <w:color w:val="1F2937"/>
                <w:sz w:val="16"/>
              </w:rPr>
              <w:t>Closed</w:t>
            </w:r>
          </w:p>
        </w:tc>
        <w:tc>
          <w:tcPr>
            <w:tcW w:type="dxa" w:w="5112"/>
            <w:tcMar>
              <w:top w:w="70" w:type="dxa"/>
              <w:start w:w="90" w:type="dxa"/>
              <w:bottom w:w="70" w:type="dxa"/>
              <w:end w:w="90" w:type="dxa"/>
            </w:tcMar>
          </w:tcPr>
          <w:p>
            <w:pPr>
              <w:spacing w:after="0"/>
            </w:pPr>
            <w:r>
              <w:rPr>
                <w:rFonts w:ascii="Inter" w:hAnsi="Inter"/>
                <w:color w:val="1F2937"/>
                <w:sz w:val="16"/>
              </w:rPr>
              <w:t>Complaint record is considered complete for the demo workflow.</w:t>
            </w:r>
          </w:p>
        </w:tc>
      </w:tr>
    </w:tbl>
    <w:p>
      <w:pPr>
        <w:pStyle w:val="Heading1"/>
        <w:keepNext/>
      </w:pPr>
      <w:r>
        <w:rPr>
          <w:rFonts w:ascii="Inter" w:hAnsi="Inter"/>
          <w:b/>
          <w:color w:val="17365D"/>
          <w:sz w:val="32"/>
        </w:rPr>
        <w:t>9. System Architecture</w:t>
      </w:r>
    </w:p>
    <w:p>
      <w:pPr>
        <w:spacing w:after="100" w:line="259" w:lineRule="auto"/>
      </w:pPr>
      <w:r>
        <w:rPr>
          <w:rFonts w:ascii="Inter" w:hAnsi="Inter"/>
          <w:color w:val="1F2937"/>
          <w:sz w:val="19"/>
        </w:rPr>
        <w:t>Recommended implementation architecture: a single React frontend, a single FastAPI backend, a LangGraph AI orchestration module inside the backend process, and one SQL database. This is intentionally simple enough for the assignment timebox while remaining structurally explainable.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Layer</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Component</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Responsibility</w:t>
            </w:r>
          </w:p>
        </w:tc>
      </w:tr>
      <w:tr>
        <w:tc>
          <w:tcPr>
            <w:tcW w:type="dxa" w:w="3408"/>
            <w:tcMar>
              <w:top w:w="70" w:type="dxa"/>
              <w:start w:w="90" w:type="dxa"/>
              <w:bottom w:w="70" w:type="dxa"/>
              <w:end w:w="90" w:type="dxa"/>
            </w:tcMar>
            <w:shd w:fill="F5F8FB"/>
          </w:tcPr>
          <w:p>
            <w:pPr>
              <w:spacing w:after="0"/>
            </w:pPr>
            <w:r>
              <w:rPr>
                <w:rFonts w:ascii="Inter" w:hAnsi="Inter"/>
                <w:color w:val="1F2937"/>
                <w:sz w:val="16"/>
              </w:rPr>
              <w:t>Frontend</w:t>
            </w:r>
          </w:p>
        </w:tc>
        <w:tc>
          <w:tcPr>
            <w:tcW w:type="dxa" w:w="3408"/>
            <w:tcMar>
              <w:top w:w="70" w:type="dxa"/>
              <w:start w:w="90" w:type="dxa"/>
              <w:bottom w:w="70" w:type="dxa"/>
              <w:end w:w="90" w:type="dxa"/>
            </w:tcMar>
            <w:shd w:fill="F5F8FB"/>
          </w:tcPr>
          <w:p>
            <w:pPr>
              <w:spacing w:after="0"/>
            </w:pPr>
            <w:r>
              <w:rPr>
                <w:rFonts w:ascii="Inter" w:hAnsi="Inter"/>
                <w:color w:val="1F2937"/>
                <w:sz w:val="16"/>
              </w:rPr>
              <w:t>React</w:t>
            </w:r>
          </w:p>
        </w:tc>
        <w:tc>
          <w:tcPr>
            <w:tcW w:type="dxa" w:w="3408"/>
            <w:tcMar>
              <w:top w:w="70" w:type="dxa"/>
              <w:start w:w="90" w:type="dxa"/>
              <w:bottom w:w="70" w:type="dxa"/>
              <w:end w:w="90" w:type="dxa"/>
            </w:tcMar>
            <w:shd w:fill="F5F8FB"/>
          </w:tcPr>
          <w:p>
            <w:pPr>
              <w:spacing w:after="0"/>
            </w:pPr>
            <w:r>
              <w:rPr>
                <w:rFonts w:ascii="Inter" w:hAnsi="Inter"/>
                <w:color w:val="1F2937"/>
                <w:sz w:val="16"/>
              </w:rPr>
              <w:t>Pages, forms, assistant panel, complaint list/detail.</w:t>
            </w:r>
          </w:p>
        </w:tc>
      </w:tr>
      <w:tr>
        <w:tc>
          <w:tcPr>
            <w:tcW w:type="dxa" w:w="3408"/>
            <w:tcMar>
              <w:top w:w="70" w:type="dxa"/>
              <w:start w:w="90" w:type="dxa"/>
              <w:bottom w:w="70" w:type="dxa"/>
              <w:end w:w="90" w:type="dxa"/>
            </w:tcMar>
          </w:tcPr>
          <w:p>
            <w:pPr>
              <w:spacing w:after="0"/>
            </w:pPr>
            <w:r>
              <w:rPr>
                <w:rFonts w:ascii="Inter" w:hAnsi="Inter"/>
                <w:color w:val="1F2937"/>
                <w:sz w:val="16"/>
              </w:rPr>
              <w:t>State</w:t>
            </w:r>
          </w:p>
        </w:tc>
        <w:tc>
          <w:tcPr>
            <w:tcW w:type="dxa" w:w="3408"/>
            <w:tcMar>
              <w:top w:w="70" w:type="dxa"/>
              <w:start w:w="90" w:type="dxa"/>
              <w:bottom w:w="70" w:type="dxa"/>
              <w:end w:w="90" w:type="dxa"/>
            </w:tcMar>
          </w:tcPr>
          <w:p>
            <w:pPr>
              <w:spacing w:after="0"/>
            </w:pPr>
            <w:r>
              <w:rPr>
                <w:rFonts w:ascii="Inter" w:hAnsi="Inter"/>
                <w:color w:val="1F2937"/>
                <w:sz w:val="16"/>
              </w:rPr>
              <w:t>Redux Toolkit</w:t>
            </w:r>
          </w:p>
        </w:tc>
        <w:tc>
          <w:tcPr>
            <w:tcW w:type="dxa" w:w="3408"/>
            <w:tcMar>
              <w:top w:w="70" w:type="dxa"/>
              <w:start w:w="90" w:type="dxa"/>
              <w:bottom w:w="70" w:type="dxa"/>
              <w:end w:w="90" w:type="dxa"/>
            </w:tcMar>
          </w:tcPr>
          <w:p>
            <w:pPr>
              <w:spacing w:after="0"/>
            </w:pPr>
            <w:r>
              <w:rPr>
                <w:rFonts w:ascii="Inter" w:hAnsi="Inter"/>
                <w:color w:val="1F2937"/>
                <w:sz w:val="16"/>
              </w:rPr>
              <w:t>Complaint form state, analysis state, Copilot messages, selected complaint, loading/errors.</w:t>
            </w:r>
          </w:p>
        </w:tc>
      </w:tr>
      <w:tr>
        <w:tc>
          <w:tcPr>
            <w:tcW w:type="dxa" w:w="3408"/>
            <w:tcMar>
              <w:top w:w="70" w:type="dxa"/>
              <w:start w:w="90" w:type="dxa"/>
              <w:bottom w:w="70" w:type="dxa"/>
              <w:end w:w="90" w:type="dxa"/>
            </w:tcMar>
            <w:shd w:fill="F5F8FB"/>
          </w:tcPr>
          <w:p>
            <w:pPr>
              <w:spacing w:after="0"/>
            </w:pPr>
            <w:r>
              <w:rPr>
                <w:rFonts w:ascii="Inter" w:hAnsi="Inter"/>
                <w:color w:val="1F2937"/>
                <w:sz w:val="16"/>
              </w:rPr>
              <w:t>API</w:t>
            </w:r>
          </w:p>
        </w:tc>
        <w:tc>
          <w:tcPr>
            <w:tcW w:type="dxa" w:w="3408"/>
            <w:tcMar>
              <w:top w:w="70" w:type="dxa"/>
              <w:start w:w="90" w:type="dxa"/>
              <w:bottom w:w="70" w:type="dxa"/>
              <w:end w:w="90" w:type="dxa"/>
            </w:tcMar>
            <w:shd w:fill="F5F8FB"/>
          </w:tcPr>
          <w:p>
            <w:pPr>
              <w:spacing w:after="0"/>
            </w:pPr>
            <w:r>
              <w:rPr>
                <w:rFonts w:ascii="Inter" w:hAnsi="Inter"/>
                <w:color w:val="1F2937"/>
                <w:sz w:val="16"/>
              </w:rPr>
              <w:t>FastAPI</w:t>
            </w:r>
          </w:p>
        </w:tc>
        <w:tc>
          <w:tcPr>
            <w:tcW w:type="dxa" w:w="3408"/>
            <w:tcMar>
              <w:top w:w="70" w:type="dxa"/>
              <w:start w:w="90" w:type="dxa"/>
              <w:bottom w:w="70" w:type="dxa"/>
              <w:end w:w="90" w:type="dxa"/>
            </w:tcMar>
            <w:shd w:fill="F5F8FB"/>
          </w:tcPr>
          <w:p>
            <w:pPr>
              <w:spacing w:after="0"/>
            </w:pPr>
            <w:r>
              <w:rPr>
                <w:rFonts w:ascii="Inter" w:hAnsi="Inter"/>
                <w:color w:val="1F2937"/>
                <w:sz w:val="16"/>
              </w:rPr>
              <w:t>Validation, endpoints, orchestration calls, persistence.</w:t>
            </w:r>
          </w:p>
        </w:tc>
      </w:tr>
      <w:tr>
        <w:tc>
          <w:tcPr>
            <w:tcW w:type="dxa" w:w="3408"/>
            <w:tcMar>
              <w:top w:w="70" w:type="dxa"/>
              <w:start w:w="90" w:type="dxa"/>
              <w:bottom w:w="70" w:type="dxa"/>
              <w:end w:w="90" w:type="dxa"/>
            </w:tcMar>
          </w:tcPr>
          <w:p>
            <w:pPr>
              <w:spacing w:after="0"/>
            </w:pPr>
            <w:r>
              <w:rPr>
                <w:rFonts w:ascii="Inter" w:hAnsi="Inter"/>
                <w:color w:val="1F2937"/>
                <w:sz w:val="16"/>
              </w:rPr>
              <w:t>AI workflow</w:t>
            </w:r>
          </w:p>
        </w:tc>
        <w:tc>
          <w:tcPr>
            <w:tcW w:type="dxa" w:w="3408"/>
            <w:tcMar>
              <w:top w:w="70" w:type="dxa"/>
              <w:start w:w="90" w:type="dxa"/>
              <w:bottom w:w="70" w:type="dxa"/>
              <w:end w:w="90" w:type="dxa"/>
            </w:tcMar>
          </w:tcPr>
          <w:p>
            <w:pPr>
              <w:spacing w:after="0"/>
            </w:pPr>
            <w:r>
              <w:rPr>
                <w:rFonts w:ascii="Inter" w:hAnsi="Inter"/>
                <w:color w:val="1F2937"/>
                <w:sz w:val="16"/>
              </w:rPr>
              <w:t>LangGraph</w:t>
            </w:r>
          </w:p>
        </w:tc>
        <w:tc>
          <w:tcPr>
            <w:tcW w:type="dxa" w:w="3408"/>
            <w:tcMar>
              <w:top w:w="70" w:type="dxa"/>
              <w:start w:w="90" w:type="dxa"/>
              <w:bottom w:w="70" w:type="dxa"/>
              <w:end w:w="90" w:type="dxa"/>
            </w:tcMar>
          </w:tcPr>
          <w:p>
            <w:pPr>
              <w:spacing w:after="0"/>
            </w:pPr>
            <w:r>
              <w:rPr>
                <w:rFonts w:ascii="Inter" w:hAnsi="Inter"/>
                <w:color w:val="1F2937"/>
                <w:sz w:val="16"/>
              </w:rPr>
              <w:t>Sequential/conditional AI processing using shared graph state.</w:t>
            </w:r>
          </w:p>
        </w:tc>
      </w:tr>
      <w:tr>
        <w:tc>
          <w:tcPr>
            <w:tcW w:type="dxa" w:w="3408"/>
            <w:tcMar>
              <w:top w:w="70" w:type="dxa"/>
              <w:start w:w="90" w:type="dxa"/>
              <w:bottom w:w="70" w:type="dxa"/>
              <w:end w:w="90" w:type="dxa"/>
            </w:tcMar>
            <w:shd w:fill="F5F8FB"/>
          </w:tcPr>
          <w:p>
            <w:pPr>
              <w:spacing w:after="0"/>
            </w:pPr>
            <w:r>
              <w:rPr>
                <w:rFonts w:ascii="Inter" w:hAnsi="Inter"/>
                <w:color w:val="1F2937"/>
                <w:sz w:val="16"/>
              </w:rPr>
              <w:t>LLM</w:t>
            </w:r>
          </w:p>
        </w:tc>
        <w:tc>
          <w:tcPr>
            <w:tcW w:type="dxa" w:w="3408"/>
            <w:tcMar>
              <w:top w:w="70" w:type="dxa"/>
              <w:start w:w="90" w:type="dxa"/>
              <w:bottom w:w="70" w:type="dxa"/>
              <w:end w:w="90" w:type="dxa"/>
            </w:tcMar>
            <w:shd w:fill="F5F8FB"/>
          </w:tcPr>
          <w:p>
            <w:pPr>
              <w:spacing w:after="0"/>
            </w:pPr>
            <w:r>
              <w:rPr>
                <w:rFonts w:ascii="Inter" w:hAnsi="Inter"/>
                <w:color w:val="1F2937"/>
                <w:sz w:val="16"/>
              </w:rPr>
              <w:t>Groq</w:t>
            </w:r>
          </w:p>
        </w:tc>
        <w:tc>
          <w:tcPr>
            <w:tcW w:type="dxa" w:w="3408"/>
            <w:tcMar>
              <w:top w:w="70" w:type="dxa"/>
              <w:start w:w="90" w:type="dxa"/>
              <w:bottom w:w="70" w:type="dxa"/>
              <w:end w:w="90" w:type="dxa"/>
            </w:tcMar>
            <w:shd w:fill="F5F8FB"/>
          </w:tcPr>
          <w:p>
            <w:pPr>
              <w:spacing w:after="0"/>
            </w:pPr>
            <w:r>
              <w:rPr>
                <w:rFonts w:ascii="Inter" w:hAnsi="Inter"/>
                <w:color w:val="1F2937"/>
                <w:sz w:val="16"/>
              </w:rPr>
              <w:t>Natural-language extraction, analysis, recommendations.</w:t>
            </w:r>
          </w:p>
        </w:tc>
      </w:tr>
      <w:tr>
        <w:tc>
          <w:tcPr>
            <w:tcW w:type="dxa" w:w="3408"/>
            <w:tcMar>
              <w:top w:w="70" w:type="dxa"/>
              <w:start w:w="90" w:type="dxa"/>
              <w:bottom w:w="70" w:type="dxa"/>
              <w:end w:w="90" w:type="dxa"/>
            </w:tcMar>
          </w:tcPr>
          <w:p>
            <w:pPr>
              <w:spacing w:after="0"/>
            </w:pPr>
            <w:r>
              <w:rPr>
                <w:rFonts w:ascii="Inter" w:hAnsi="Inter"/>
                <w:color w:val="1F2937"/>
                <w:sz w:val="16"/>
              </w:rPr>
              <w:t>Validation</w:t>
            </w:r>
          </w:p>
        </w:tc>
        <w:tc>
          <w:tcPr>
            <w:tcW w:type="dxa" w:w="3408"/>
            <w:tcMar>
              <w:top w:w="70" w:type="dxa"/>
              <w:start w:w="90" w:type="dxa"/>
              <w:bottom w:w="70" w:type="dxa"/>
              <w:end w:w="90" w:type="dxa"/>
            </w:tcMar>
          </w:tcPr>
          <w:p>
            <w:pPr>
              <w:spacing w:after="0"/>
            </w:pPr>
            <w:r>
              <w:rPr>
                <w:rFonts w:ascii="Inter" w:hAnsi="Inter"/>
                <w:color w:val="1F2937"/>
                <w:sz w:val="16"/>
              </w:rPr>
              <w:t>Pydantic</w:t>
            </w:r>
          </w:p>
        </w:tc>
        <w:tc>
          <w:tcPr>
            <w:tcW w:type="dxa" w:w="3408"/>
            <w:tcMar>
              <w:top w:w="70" w:type="dxa"/>
              <w:start w:w="90" w:type="dxa"/>
              <w:bottom w:w="70" w:type="dxa"/>
              <w:end w:w="90" w:type="dxa"/>
            </w:tcMar>
          </w:tcPr>
          <w:p>
            <w:pPr>
              <w:spacing w:after="0"/>
            </w:pPr>
            <w:r>
              <w:rPr>
                <w:rFonts w:ascii="Inter" w:hAnsi="Inter"/>
                <w:color w:val="1F2937"/>
                <w:sz w:val="16"/>
              </w:rPr>
              <w:t>Typed request/response and LLM output validation.</w:t>
            </w:r>
          </w:p>
        </w:tc>
      </w:tr>
      <w:tr>
        <w:tc>
          <w:tcPr>
            <w:tcW w:type="dxa" w:w="3408"/>
            <w:tcMar>
              <w:top w:w="70" w:type="dxa"/>
              <w:start w:w="90" w:type="dxa"/>
              <w:bottom w:w="70" w:type="dxa"/>
              <w:end w:w="90" w:type="dxa"/>
            </w:tcMar>
            <w:shd w:fill="F5F8FB"/>
          </w:tcPr>
          <w:p>
            <w:pPr>
              <w:spacing w:after="0"/>
            </w:pPr>
            <w:r>
              <w:rPr>
                <w:rFonts w:ascii="Inter" w:hAnsi="Inter"/>
                <w:color w:val="1F2937"/>
                <w:sz w:val="16"/>
              </w:rPr>
              <w:t>Database</w:t>
            </w:r>
          </w:p>
        </w:tc>
        <w:tc>
          <w:tcPr>
            <w:tcW w:type="dxa" w:w="3408"/>
            <w:tcMar>
              <w:top w:w="70" w:type="dxa"/>
              <w:start w:w="90" w:type="dxa"/>
              <w:bottom w:w="70" w:type="dxa"/>
              <w:end w:w="90" w:type="dxa"/>
            </w:tcMar>
            <w:shd w:fill="F5F8FB"/>
          </w:tcPr>
          <w:p>
            <w:pPr>
              <w:spacing w:after="0"/>
            </w:pPr>
            <w:r>
              <w:rPr>
                <w:rFonts w:ascii="Inter" w:hAnsi="Inter"/>
                <w:color w:val="1F2937"/>
                <w:sz w:val="16"/>
              </w:rPr>
              <w:t>PostgreSQL</w:t>
            </w:r>
          </w:p>
        </w:tc>
        <w:tc>
          <w:tcPr>
            <w:tcW w:type="dxa" w:w="3408"/>
            <w:tcMar>
              <w:top w:w="70" w:type="dxa"/>
              <w:start w:w="90" w:type="dxa"/>
              <w:bottom w:w="70" w:type="dxa"/>
              <w:end w:w="90" w:type="dxa"/>
            </w:tcMar>
            <w:shd w:fill="F5F8FB"/>
          </w:tcPr>
          <w:p>
            <w:pPr>
              <w:spacing w:after="0"/>
            </w:pPr>
            <w:r>
              <w:rPr>
                <w:rFonts w:ascii="Inter" w:hAnsi="Inter"/>
                <w:color w:val="1F2937"/>
                <w:sz w:val="16"/>
              </w:rPr>
              <w:t>Complaint records and AI analysis persistence.</w:t>
            </w:r>
          </w:p>
        </w:tc>
      </w:tr>
      <w:tr>
        <w:tc>
          <w:tcPr>
            <w:tcW w:type="dxa" w:w="3408"/>
            <w:tcMar>
              <w:top w:w="70" w:type="dxa"/>
              <w:start w:w="90" w:type="dxa"/>
              <w:bottom w:w="70" w:type="dxa"/>
              <w:end w:w="90" w:type="dxa"/>
            </w:tcMar>
          </w:tcPr>
          <w:p>
            <w:pPr>
              <w:spacing w:after="0"/>
            </w:pPr>
            <w:r>
              <w:rPr>
                <w:rFonts w:ascii="Inter" w:hAnsi="Inter"/>
                <w:color w:val="1F2937"/>
                <w:sz w:val="16"/>
              </w:rPr>
              <w:t>Document layer</w:t>
            </w:r>
          </w:p>
        </w:tc>
        <w:tc>
          <w:tcPr>
            <w:tcW w:type="dxa" w:w="3408"/>
            <w:tcMar>
              <w:top w:w="70" w:type="dxa"/>
              <w:start w:w="90" w:type="dxa"/>
              <w:bottom w:w="70" w:type="dxa"/>
              <w:end w:w="90" w:type="dxa"/>
            </w:tcMar>
          </w:tcPr>
          <w:p>
            <w:pPr>
              <w:spacing w:after="0"/>
            </w:pPr>
            <w:r>
              <w:rPr>
                <w:rFonts w:ascii="Inter" w:hAnsi="Inter"/>
                <w:color w:val="1F2937"/>
                <w:sz w:val="16"/>
              </w:rPr>
              <w:t>Lightweight parser</w:t>
            </w:r>
          </w:p>
        </w:tc>
        <w:tc>
          <w:tcPr>
            <w:tcW w:type="dxa" w:w="3408"/>
            <w:tcMar>
              <w:top w:w="70" w:type="dxa"/>
              <w:start w:w="90" w:type="dxa"/>
              <w:bottom w:w="70" w:type="dxa"/>
              <w:end w:w="90" w:type="dxa"/>
            </w:tcMar>
          </w:tcPr>
          <w:p>
            <w:pPr>
              <w:spacing w:after="0"/>
            </w:pPr>
            <w:r>
              <w:rPr>
                <w:rFonts w:ascii="Inter" w:hAnsi="Inter"/>
                <w:color w:val="1F2937"/>
                <w:sz w:val="16"/>
              </w:rPr>
              <w:t>Extract readable text from PDF/text/email demo inputs; no production OCR required.</w:t>
            </w:r>
          </w:p>
        </w:tc>
      </w:tr>
    </w:tbl>
    <w:p>
      <w:pPr>
        <w:pStyle w:val="Heading2"/>
        <w:keepNext/>
      </w:pPr>
      <w:r>
        <w:rPr>
          <w:rFonts w:ascii="Inter" w:hAnsi="Inter"/>
          <w:b/>
          <w:color w:val="245B9A"/>
          <w:sz w:val="23"/>
        </w:rPr>
        <w:t>9.1 Logical request 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Stage</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Flow</w:t>
            </w:r>
          </w:p>
        </w:tc>
      </w:tr>
      <w:tr>
        <w:tc>
          <w:tcPr>
            <w:tcW w:type="dxa" w:w="5112"/>
            <w:tcMar>
              <w:top w:w="70" w:type="dxa"/>
              <w:start w:w="90" w:type="dxa"/>
              <w:bottom w:w="70" w:type="dxa"/>
              <w:end w:w="90" w:type="dxa"/>
            </w:tcMar>
            <w:shd w:fill="F5F8FB"/>
          </w:tcPr>
          <w:p>
            <w:pPr>
              <w:spacing w:after="0"/>
            </w:pPr>
            <w:r>
              <w:rPr>
                <w:rFonts w:ascii="Inter" w:hAnsi="Inter"/>
                <w:color w:val="1F2937"/>
                <w:sz w:val="16"/>
              </w:rPr>
              <w:t>1</w:t>
            </w:r>
          </w:p>
        </w:tc>
        <w:tc>
          <w:tcPr>
            <w:tcW w:type="dxa" w:w="5112"/>
            <w:tcMar>
              <w:top w:w="70" w:type="dxa"/>
              <w:start w:w="90" w:type="dxa"/>
              <w:bottom w:w="70" w:type="dxa"/>
              <w:end w:w="90" w:type="dxa"/>
            </w:tcMar>
            <w:shd w:fill="F5F8FB"/>
          </w:tcPr>
          <w:p>
            <w:pPr>
              <w:spacing w:after="0"/>
            </w:pPr>
            <w:r>
              <w:rPr>
                <w:rFonts w:ascii="Inter" w:hAnsi="Inter"/>
                <w:color w:val="1F2937"/>
                <w:sz w:val="16"/>
              </w:rPr>
              <w:t>React input/upload → Redux temporary source state</w:t>
            </w:r>
          </w:p>
        </w:tc>
      </w:tr>
      <w:tr>
        <w:tc>
          <w:tcPr>
            <w:tcW w:type="dxa" w:w="5112"/>
            <w:tcMar>
              <w:top w:w="70" w:type="dxa"/>
              <w:start w:w="90" w:type="dxa"/>
              <w:bottom w:w="70" w:type="dxa"/>
              <w:end w:w="90" w:type="dxa"/>
            </w:tcMar>
          </w:tcPr>
          <w:p>
            <w:pPr>
              <w:spacing w:after="0"/>
            </w:pPr>
            <w:r>
              <w:rPr>
                <w:rFonts w:ascii="Inter" w:hAnsi="Inter"/>
                <w:color w:val="1F2937"/>
                <w:sz w:val="16"/>
              </w:rPr>
              <w:t>2</w:t>
            </w:r>
          </w:p>
        </w:tc>
        <w:tc>
          <w:tcPr>
            <w:tcW w:type="dxa" w:w="5112"/>
            <w:tcMar>
              <w:top w:w="70" w:type="dxa"/>
              <w:start w:w="90" w:type="dxa"/>
              <w:bottom w:w="70" w:type="dxa"/>
              <w:end w:w="90" w:type="dxa"/>
            </w:tcMar>
          </w:tcPr>
          <w:p>
            <w:pPr>
              <w:spacing w:after="0"/>
            </w:pPr>
            <w:r>
              <w:rPr>
                <w:rFonts w:ascii="Inter" w:hAnsi="Inter"/>
                <w:color w:val="1F2937"/>
                <w:sz w:val="16"/>
              </w:rPr>
              <w:t>Redux thunk/service → POST /api/copilot/analyze</w:t>
            </w:r>
          </w:p>
        </w:tc>
      </w:tr>
      <w:tr>
        <w:tc>
          <w:tcPr>
            <w:tcW w:type="dxa" w:w="5112"/>
            <w:tcMar>
              <w:top w:w="70" w:type="dxa"/>
              <w:start w:w="90" w:type="dxa"/>
              <w:bottom w:w="70" w:type="dxa"/>
              <w:end w:w="90" w:type="dxa"/>
            </w:tcMar>
            <w:shd w:fill="F5F8FB"/>
          </w:tcPr>
          <w:p>
            <w:pPr>
              <w:spacing w:after="0"/>
            </w:pPr>
            <w:r>
              <w:rPr>
                <w:rFonts w:ascii="Inter" w:hAnsi="Inter"/>
                <w:color w:val="1F2937"/>
                <w:sz w:val="16"/>
              </w:rPr>
              <w:t>3</w:t>
            </w:r>
          </w:p>
        </w:tc>
        <w:tc>
          <w:tcPr>
            <w:tcW w:type="dxa" w:w="5112"/>
            <w:tcMar>
              <w:top w:w="70" w:type="dxa"/>
              <w:start w:w="90" w:type="dxa"/>
              <w:bottom w:w="70" w:type="dxa"/>
              <w:end w:w="90" w:type="dxa"/>
            </w:tcMar>
            <w:shd w:fill="F5F8FB"/>
          </w:tcPr>
          <w:p>
            <w:pPr>
              <w:spacing w:after="0"/>
            </w:pPr>
            <w:r>
              <w:rPr>
                <w:rFonts w:ascii="Inter" w:hAnsi="Inter"/>
                <w:color w:val="1F2937"/>
                <w:sz w:val="16"/>
              </w:rPr>
              <w:t>FastAPI validates request and invokes LangGraph</w:t>
            </w:r>
          </w:p>
        </w:tc>
      </w:tr>
      <w:tr>
        <w:tc>
          <w:tcPr>
            <w:tcW w:type="dxa" w:w="5112"/>
            <w:tcMar>
              <w:top w:w="70" w:type="dxa"/>
              <w:start w:w="90" w:type="dxa"/>
              <w:bottom w:w="70" w:type="dxa"/>
              <w:end w:w="90" w:type="dxa"/>
            </w:tcMar>
          </w:tcPr>
          <w:p>
            <w:pPr>
              <w:spacing w:after="0"/>
            </w:pPr>
            <w:r>
              <w:rPr>
                <w:rFonts w:ascii="Inter" w:hAnsi="Inter"/>
                <w:color w:val="1F2937"/>
                <w:sz w:val="16"/>
              </w:rPr>
              <w:t>4</w:t>
            </w:r>
          </w:p>
        </w:tc>
        <w:tc>
          <w:tcPr>
            <w:tcW w:type="dxa" w:w="5112"/>
            <w:tcMar>
              <w:top w:w="70" w:type="dxa"/>
              <w:start w:w="90" w:type="dxa"/>
              <w:bottom w:w="70" w:type="dxa"/>
              <w:end w:w="90" w:type="dxa"/>
            </w:tcMar>
          </w:tcPr>
          <w:p>
            <w:pPr>
              <w:spacing w:after="0"/>
            </w:pPr>
            <w:r>
              <w:rPr>
                <w:rFonts w:ascii="Inter" w:hAnsi="Inter"/>
                <w:color w:val="1F2937"/>
                <w:sz w:val="16"/>
              </w:rPr>
              <w:t>LangGraph nodes call Groq as needed and update graph state</w:t>
            </w:r>
          </w:p>
        </w:tc>
      </w:tr>
      <w:tr>
        <w:tc>
          <w:tcPr>
            <w:tcW w:type="dxa" w:w="5112"/>
            <w:tcMar>
              <w:top w:w="70" w:type="dxa"/>
              <w:start w:w="90" w:type="dxa"/>
              <w:bottom w:w="70" w:type="dxa"/>
              <w:end w:w="90" w:type="dxa"/>
            </w:tcMar>
            <w:shd w:fill="F5F8FB"/>
          </w:tcPr>
          <w:p>
            <w:pPr>
              <w:spacing w:after="0"/>
            </w:pPr>
            <w:r>
              <w:rPr>
                <w:rFonts w:ascii="Inter" w:hAnsi="Inter"/>
                <w:color w:val="1F2937"/>
                <w:sz w:val="16"/>
              </w:rPr>
              <w:t>5</w:t>
            </w:r>
          </w:p>
        </w:tc>
        <w:tc>
          <w:tcPr>
            <w:tcW w:type="dxa" w:w="5112"/>
            <w:tcMar>
              <w:top w:w="70" w:type="dxa"/>
              <w:start w:w="90" w:type="dxa"/>
              <w:bottom w:w="70" w:type="dxa"/>
              <w:end w:w="90" w:type="dxa"/>
            </w:tcMar>
            <w:shd w:fill="F5F8FB"/>
          </w:tcPr>
          <w:p>
            <w:pPr>
              <w:spacing w:after="0"/>
            </w:pPr>
            <w:r>
              <w:rPr>
                <w:rFonts w:ascii="Inter" w:hAnsi="Inter"/>
                <w:color w:val="1F2937"/>
                <w:sz w:val="16"/>
              </w:rPr>
              <w:t>Backend validates final structured response with Pydantic</w:t>
            </w:r>
          </w:p>
        </w:tc>
      </w:tr>
      <w:tr>
        <w:tc>
          <w:tcPr>
            <w:tcW w:type="dxa" w:w="5112"/>
            <w:tcMar>
              <w:top w:w="70" w:type="dxa"/>
              <w:start w:w="90" w:type="dxa"/>
              <w:bottom w:w="70" w:type="dxa"/>
              <w:end w:w="90" w:type="dxa"/>
            </w:tcMar>
          </w:tcPr>
          <w:p>
            <w:pPr>
              <w:spacing w:after="0"/>
            </w:pPr>
            <w:r>
              <w:rPr>
                <w:rFonts w:ascii="Inter" w:hAnsi="Inter"/>
                <w:color w:val="1F2937"/>
                <w:sz w:val="16"/>
              </w:rPr>
              <w:t>6</w:t>
            </w:r>
          </w:p>
        </w:tc>
        <w:tc>
          <w:tcPr>
            <w:tcW w:type="dxa" w:w="5112"/>
            <w:tcMar>
              <w:top w:w="70" w:type="dxa"/>
              <w:start w:w="90" w:type="dxa"/>
              <w:bottom w:w="70" w:type="dxa"/>
              <w:end w:w="90" w:type="dxa"/>
            </w:tcMar>
          </w:tcPr>
          <w:p>
            <w:pPr>
              <w:spacing w:after="0"/>
            </w:pPr>
            <w:r>
              <w:rPr>
                <w:rFonts w:ascii="Inter" w:hAnsi="Inter"/>
                <w:color w:val="1F2937"/>
                <w:sz w:val="16"/>
              </w:rPr>
              <w:t>FastAPI returns canonical complaint + AI analysis</w:t>
            </w:r>
          </w:p>
        </w:tc>
      </w:tr>
      <w:tr>
        <w:tc>
          <w:tcPr>
            <w:tcW w:type="dxa" w:w="5112"/>
            <w:tcMar>
              <w:top w:w="70" w:type="dxa"/>
              <w:start w:w="90" w:type="dxa"/>
              <w:bottom w:w="70" w:type="dxa"/>
              <w:end w:w="90" w:type="dxa"/>
            </w:tcMar>
            <w:shd w:fill="F5F8FB"/>
          </w:tcPr>
          <w:p>
            <w:pPr>
              <w:spacing w:after="0"/>
            </w:pPr>
            <w:r>
              <w:rPr>
                <w:rFonts w:ascii="Inter" w:hAnsi="Inter"/>
                <w:color w:val="1F2937"/>
                <w:sz w:val="16"/>
              </w:rPr>
              <w:t>7</w:t>
            </w:r>
          </w:p>
        </w:tc>
        <w:tc>
          <w:tcPr>
            <w:tcW w:type="dxa" w:w="5112"/>
            <w:tcMar>
              <w:top w:w="70" w:type="dxa"/>
              <w:start w:w="90" w:type="dxa"/>
              <w:bottom w:w="70" w:type="dxa"/>
              <w:end w:w="90" w:type="dxa"/>
            </w:tcMar>
            <w:shd w:fill="F5F8FB"/>
          </w:tcPr>
          <w:p>
            <w:pPr>
              <w:spacing w:after="0"/>
            </w:pPr>
            <w:r>
              <w:rPr>
                <w:rFonts w:ascii="Inter" w:hAnsi="Inter"/>
                <w:color w:val="1F2937"/>
                <w:sz w:val="16"/>
              </w:rPr>
              <w:t>Redux stores response and updates form/assistant UI</w:t>
            </w:r>
          </w:p>
        </w:tc>
      </w:tr>
      <w:tr>
        <w:tc>
          <w:tcPr>
            <w:tcW w:type="dxa" w:w="5112"/>
            <w:tcMar>
              <w:top w:w="70" w:type="dxa"/>
              <w:start w:w="90" w:type="dxa"/>
              <w:bottom w:w="70" w:type="dxa"/>
              <w:end w:w="90" w:type="dxa"/>
            </w:tcMar>
          </w:tcPr>
          <w:p>
            <w:pPr>
              <w:spacing w:after="0"/>
            </w:pPr>
            <w:r>
              <w:rPr>
                <w:rFonts w:ascii="Inter" w:hAnsi="Inter"/>
                <w:color w:val="1F2937"/>
                <w:sz w:val="16"/>
              </w:rPr>
              <w:t>8</w:t>
            </w:r>
          </w:p>
        </w:tc>
        <w:tc>
          <w:tcPr>
            <w:tcW w:type="dxa" w:w="5112"/>
            <w:tcMar>
              <w:top w:w="70" w:type="dxa"/>
              <w:start w:w="90" w:type="dxa"/>
              <w:bottom w:w="70" w:type="dxa"/>
              <w:end w:w="90" w:type="dxa"/>
            </w:tcMar>
          </w:tcPr>
          <w:p>
            <w:pPr>
              <w:spacing w:after="0"/>
            </w:pPr>
            <w:r>
              <w:rPr>
                <w:rFonts w:ascii="Inter" w:hAnsi="Inter"/>
                <w:color w:val="1F2937"/>
                <w:sz w:val="16"/>
              </w:rPr>
              <w:t>User edits/approves → POST /api/complaints</w:t>
            </w:r>
          </w:p>
        </w:tc>
      </w:tr>
      <w:tr>
        <w:tc>
          <w:tcPr>
            <w:tcW w:type="dxa" w:w="5112"/>
            <w:tcMar>
              <w:top w:w="70" w:type="dxa"/>
              <w:start w:w="90" w:type="dxa"/>
              <w:bottom w:w="70" w:type="dxa"/>
              <w:end w:w="90" w:type="dxa"/>
            </w:tcMar>
            <w:shd w:fill="F5F8FB"/>
          </w:tcPr>
          <w:p>
            <w:pPr>
              <w:spacing w:after="0"/>
            </w:pPr>
            <w:r>
              <w:rPr>
                <w:rFonts w:ascii="Inter" w:hAnsi="Inter"/>
                <w:color w:val="1F2937"/>
                <w:sz w:val="16"/>
              </w:rPr>
              <w:t>9</w:t>
            </w:r>
          </w:p>
        </w:tc>
        <w:tc>
          <w:tcPr>
            <w:tcW w:type="dxa" w:w="5112"/>
            <w:tcMar>
              <w:top w:w="70" w:type="dxa"/>
              <w:start w:w="90" w:type="dxa"/>
              <w:bottom w:w="70" w:type="dxa"/>
              <w:end w:w="90" w:type="dxa"/>
            </w:tcMar>
            <w:shd w:fill="F5F8FB"/>
          </w:tcPr>
          <w:p>
            <w:pPr>
              <w:spacing w:after="0"/>
            </w:pPr>
            <w:r>
              <w:rPr>
                <w:rFonts w:ascii="Inter" w:hAnsi="Inter"/>
                <w:color w:val="1F2937"/>
                <w:sz w:val="16"/>
              </w:rPr>
              <w:t>FastAPI persists SQL record and returns complaint ID</w:t>
            </w:r>
          </w:p>
        </w:tc>
      </w:tr>
    </w:tbl>
    <w:p>
      <w:pPr>
        <w:pStyle w:val="Heading1"/>
        <w:keepNext/>
      </w:pPr>
      <w:r>
        <w:rPr>
          <w:rFonts w:ascii="Inter" w:hAnsi="Inter"/>
          <w:b/>
          <w:color w:val="17365D"/>
          <w:sz w:val="32"/>
        </w:rPr>
        <w:t>10. Data Model</w:t>
      </w:r>
    </w:p>
    <w:p>
      <w:pPr>
        <w:pStyle w:val="Heading2"/>
        <w:keepNext/>
      </w:pPr>
      <w:r>
        <w:rPr>
          <w:rFonts w:ascii="Inter" w:hAnsi="Inter"/>
          <w:b/>
          <w:color w:val="245B9A"/>
          <w:sz w:val="23"/>
        </w:rPr>
        <w:t>10.1 Complaint entity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90" w:type="dxa"/>
              <w:bottom w:w="70" w:type="dxa"/>
              <w:end w:w="90" w:type="dxa"/>
            </w:tcMar>
            <w:vAlign w:val="center"/>
          </w:tcPr>
          <w:p>
            <w:pPr>
              <w:jc w:val="left"/>
            </w:pPr>
            <w:r>
              <w:rPr>
                <w:rFonts w:ascii="Inter" w:hAnsi="Inter"/>
                <w:b/>
                <w:color w:val="FFFFFF"/>
                <w:sz w:val="15"/>
              </w:rPr>
              <w:t>Field</w:t>
            </w:r>
          </w:p>
        </w:tc>
        <w:tc>
          <w:tcPr>
            <w:tcW w:type="dxa" w:w="2556"/>
            <w:shd w:fill="17365D"/>
            <w:tcMar>
              <w:top w:w="70" w:type="dxa"/>
              <w:start w:w="90" w:type="dxa"/>
              <w:bottom w:w="70" w:type="dxa"/>
              <w:end w:w="90" w:type="dxa"/>
            </w:tcMar>
            <w:vAlign w:val="center"/>
          </w:tcPr>
          <w:p>
            <w:pPr>
              <w:jc w:val="left"/>
            </w:pPr>
            <w:r>
              <w:rPr>
                <w:rFonts w:ascii="Inter" w:hAnsi="Inter"/>
                <w:b/>
                <w:color w:val="FFFFFF"/>
                <w:sz w:val="15"/>
              </w:rPr>
              <w:t>Type</w:t>
            </w:r>
          </w:p>
        </w:tc>
        <w:tc>
          <w:tcPr>
            <w:tcW w:type="dxa" w:w="2556"/>
            <w:shd w:fill="17365D"/>
            <w:tcMar>
              <w:top w:w="70" w:type="dxa"/>
              <w:start w:w="90" w:type="dxa"/>
              <w:bottom w:w="70" w:type="dxa"/>
              <w:end w:w="90" w:type="dxa"/>
            </w:tcMar>
            <w:vAlign w:val="center"/>
          </w:tcPr>
          <w:p>
            <w:pPr>
              <w:jc w:val="left"/>
            </w:pPr>
            <w:r>
              <w:rPr>
                <w:rFonts w:ascii="Inter" w:hAnsi="Inter"/>
                <w:b/>
                <w:color w:val="FFFFFF"/>
                <w:sz w:val="15"/>
              </w:rPr>
              <w:t>Required</w:t>
            </w:r>
          </w:p>
        </w:tc>
        <w:tc>
          <w:tcPr>
            <w:tcW w:type="dxa" w:w="2556"/>
            <w:shd w:fill="17365D"/>
            <w:tcMar>
              <w:top w:w="70" w:type="dxa"/>
              <w:start w:w="90" w:type="dxa"/>
              <w:bottom w:w="70" w:type="dxa"/>
              <w:end w:w="90" w:type="dxa"/>
            </w:tcMar>
            <w:vAlign w:val="center"/>
          </w:tcPr>
          <w:p>
            <w:pPr>
              <w:jc w:val="left"/>
            </w:pPr>
            <w:r>
              <w:rPr>
                <w:rFonts w:ascii="Inter" w:hAnsi="Inter"/>
                <w:b/>
                <w:color w:val="FFFFFF"/>
                <w:sz w:val="15"/>
              </w:rPr>
              <w:t>Notes</w:t>
            </w:r>
          </w:p>
        </w:tc>
      </w:tr>
      <w:tr>
        <w:tc>
          <w:tcPr>
            <w:tcW w:type="dxa" w:w="2556"/>
            <w:tcMar>
              <w:top w:w="70" w:type="dxa"/>
              <w:start w:w="90" w:type="dxa"/>
              <w:bottom w:w="70" w:type="dxa"/>
              <w:end w:w="90" w:type="dxa"/>
            </w:tcMar>
            <w:shd w:fill="F5F8FB"/>
          </w:tcPr>
          <w:p>
            <w:pPr>
              <w:spacing w:after="0"/>
            </w:pPr>
            <w:r>
              <w:rPr>
                <w:rFonts w:ascii="Inter" w:hAnsi="Inter"/>
                <w:color w:val="1F2937"/>
                <w:sz w:val="15"/>
              </w:rPr>
              <w:t>id</w:t>
            </w:r>
          </w:p>
        </w:tc>
        <w:tc>
          <w:tcPr>
            <w:tcW w:type="dxa" w:w="2556"/>
            <w:tcMar>
              <w:top w:w="70" w:type="dxa"/>
              <w:start w:w="90" w:type="dxa"/>
              <w:bottom w:w="70" w:type="dxa"/>
              <w:end w:w="90" w:type="dxa"/>
            </w:tcMar>
            <w:shd w:fill="F5F8FB"/>
          </w:tcPr>
          <w:p>
            <w:pPr>
              <w:spacing w:after="0"/>
            </w:pPr>
            <w:r>
              <w:rPr>
                <w:rFonts w:ascii="Inter" w:hAnsi="Inter"/>
                <w:color w:val="1F2937"/>
                <w:sz w:val="15"/>
              </w:rPr>
              <w:t>UUID / string</w:t>
            </w:r>
          </w:p>
        </w:tc>
        <w:tc>
          <w:tcPr>
            <w:tcW w:type="dxa" w:w="2556"/>
            <w:tcMar>
              <w:top w:w="70" w:type="dxa"/>
              <w:start w:w="90" w:type="dxa"/>
              <w:bottom w:w="70" w:type="dxa"/>
              <w:end w:w="90" w:type="dxa"/>
            </w:tcMar>
            <w:shd w:fill="F5F8FB"/>
          </w:tcPr>
          <w:p>
            <w:pPr>
              <w:spacing w:after="0"/>
            </w:pPr>
            <w:r>
              <w:rPr>
                <w:rFonts w:ascii="Inter" w:hAnsi="Inter"/>
                <w:color w:val="1F2937"/>
                <w:sz w:val="15"/>
              </w:rPr>
              <w:t>Yes</w:t>
            </w:r>
          </w:p>
        </w:tc>
        <w:tc>
          <w:tcPr>
            <w:tcW w:type="dxa" w:w="2556"/>
            <w:tcMar>
              <w:top w:w="70" w:type="dxa"/>
              <w:start w:w="90" w:type="dxa"/>
              <w:bottom w:w="70" w:type="dxa"/>
              <w:end w:w="90" w:type="dxa"/>
            </w:tcMar>
            <w:shd w:fill="F5F8FB"/>
          </w:tcPr>
          <w:p>
            <w:pPr>
              <w:spacing w:after="0"/>
            </w:pPr>
            <w:r>
              <w:rPr>
                <w:rFonts w:ascii="Inter" w:hAnsi="Inter"/>
                <w:color w:val="1F2937"/>
                <w:sz w:val="15"/>
              </w:rPr>
              <w:t>Primary identifier.</w:t>
            </w:r>
          </w:p>
        </w:tc>
      </w:tr>
      <w:tr>
        <w:tc>
          <w:tcPr>
            <w:tcW w:type="dxa" w:w="2556"/>
            <w:tcMar>
              <w:top w:w="70" w:type="dxa"/>
              <w:start w:w="90" w:type="dxa"/>
              <w:bottom w:w="70" w:type="dxa"/>
              <w:end w:w="90" w:type="dxa"/>
            </w:tcMar>
          </w:tcPr>
          <w:p>
            <w:pPr>
              <w:spacing w:after="0"/>
            </w:pPr>
            <w:r>
              <w:rPr>
                <w:rFonts w:ascii="Inter" w:hAnsi="Inter"/>
                <w:color w:val="1F2937"/>
                <w:sz w:val="15"/>
              </w:rPr>
              <w:t>complaint_source</w:t>
            </w:r>
          </w:p>
        </w:tc>
        <w:tc>
          <w:tcPr>
            <w:tcW w:type="dxa" w:w="2556"/>
            <w:tcMar>
              <w:top w:w="70" w:type="dxa"/>
              <w:start w:w="90" w:type="dxa"/>
              <w:bottom w:w="70" w:type="dxa"/>
              <w:end w:w="90" w:type="dxa"/>
            </w:tcMar>
          </w:tcPr>
          <w:p>
            <w:pPr>
              <w:spacing w:after="0"/>
            </w:pPr>
            <w:r>
              <w:rPr>
                <w:rFonts w:ascii="Inter" w:hAnsi="Inter"/>
                <w:color w:val="1F2937"/>
                <w:sz w:val="15"/>
              </w:rPr>
              <w:t>string</w:t>
            </w:r>
          </w:p>
        </w:tc>
        <w:tc>
          <w:tcPr>
            <w:tcW w:type="dxa" w:w="2556"/>
            <w:tcMar>
              <w:top w:w="70" w:type="dxa"/>
              <w:start w:w="90" w:type="dxa"/>
              <w:bottom w:w="70" w:type="dxa"/>
              <w:end w:w="90" w:type="dxa"/>
            </w:tcMar>
          </w:tcPr>
          <w:p>
            <w:pPr>
              <w:spacing w:after="0"/>
            </w:pPr>
            <w:r>
              <w:rPr>
                <w:rFonts w:ascii="Inter" w:hAnsi="Inter"/>
                <w:color w:val="1F2937"/>
                <w:sz w:val="15"/>
              </w:rPr>
              <w:t>Yes</w:t>
            </w:r>
          </w:p>
        </w:tc>
        <w:tc>
          <w:tcPr>
            <w:tcW w:type="dxa" w:w="2556"/>
            <w:tcMar>
              <w:top w:w="70" w:type="dxa"/>
              <w:start w:w="90" w:type="dxa"/>
              <w:bottom w:w="70" w:type="dxa"/>
              <w:end w:w="90" w:type="dxa"/>
            </w:tcMar>
          </w:tcPr>
          <w:p>
            <w:pPr>
              <w:spacing w:after="0"/>
            </w:pPr>
            <w:r>
              <w:rPr>
                <w:rFonts w:ascii="Inter" w:hAnsi="Inter"/>
                <w:color w:val="1F2937"/>
                <w:sz w:val="15"/>
              </w:rPr>
              <w:t>Email, portal, phone, document, other.</w:t>
            </w:r>
          </w:p>
        </w:tc>
      </w:tr>
      <w:tr>
        <w:tc>
          <w:tcPr>
            <w:tcW w:type="dxa" w:w="2556"/>
            <w:tcMar>
              <w:top w:w="70" w:type="dxa"/>
              <w:start w:w="90" w:type="dxa"/>
              <w:bottom w:w="70" w:type="dxa"/>
              <w:end w:w="90" w:type="dxa"/>
            </w:tcMar>
            <w:shd w:fill="F5F8FB"/>
          </w:tcPr>
          <w:p>
            <w:pPr>
              <w:spacing w:after="0"/>
            </w:pPr>
            <w:r>
              <w:rPr>
                <w:rFonts w:ascii="Inter" w:hAnsi="Inter"/>
                <w:color w:val="1F2937"/>
                <w:sz w:val="15"/>
              </w:rPr>
              <w:t>customer_name</w:t>
            </w:r>
          </w:p>
        </w:tc>
        <w:tc>
          <w:tcPr>
            <w:tcW w:type="dxa" w:w="2556"/>
            <w:tcMar>
              <w:top w:w="70" w:type="dxa"/>
              <w:start w:w="90" w:type="dxa"/>
              <w:bottom w:w="70" w:type="dxa"/>
              <w:end w:w="90" w:type="dxa"/>
            </w:tcMar>
            <w:shd w:fill="F5F8FB"/>
          </w:tcPr>
          <w:p>
            <w:pPr>
              <w:spacing w:after="0"/>
            </w:pPr>
            <w:r>
              <w:rPr>
                <w:rFonts w:ascii="Inter" w:hAnsi="Inter"/>
                <w:color w:val="1F2937"/>
                <w:sz w:val="15"/>
              </w:rPr>
              <w:t>string</w:t>
            </w:r>
          </w:p>
        </w:tc>
        <w:tc>
          <w:tcPr>
            <w:tcW w:type="dxa" w:w="2556"/>
            <w:tcMar>
              <w:top w:w="70" w:type="dxa"/>
              <w:start w:w="90" w:type="dxa"/>
              <w:bottom w:w="70" w:type="dxa"/>
              <w:end w:w="90" w:type="dxa"/>
            </w:tcMar>
            <w:shd w:fill="F5F8FB"/>
          </w:tcPr>
          <w:p>
            <w:pPr>
              <w:spacing w:after="0"/>
            </w:pPr>
            <w:r>
              <w:rPr>
                <w:rFonts w:ascii="Inter" w:hAnsi="Inter"/>
                <w:color w:val="1F2937"/>
                <w:sz w:val="15"/>
              </w:rPr>
              <w:t>No</w:t>
            </w:r>
          </w:p>
        </w:tc>
        <w:tc>
          <w:tcPr>
            <w:tcW w:type="dxa" w:w="2556"/>
            <w:tcMar>
              <w:top w:w="70" w:type="dxa"/>
              <w:start w:w="90" w:type="dxa"/>
              <w:bottom w:w="70" w:type="dxa"/>
              <w:end w:w="90" w:type="dxa"/>
            </w:tcMar>
            <w:shd w:fill="F5F8FB"/>
          </w:tcPr>
          <w:p>
            <w:pPr>
              <w:spacing w:after="0"/>
            </w:pPr>
            <w:r>
              <w:rPr>
                <w:rFonts w:ascii="Inter" w:hAnsi="Inter"/>
                <w:color w:val="1F2937"/>
                <w:sz w:val="15"/>
              </w:rPr>
              <w:t>Customer/organization name.</w:t>
            </w:r>
          </w:p>
        </w:tc>
      </w:tr>
      <w:tr>
        <w:tc>
          <w:tcPr>
            <w:tcW w:type="dxa" w:w="2556"/>
            <w:tcMar>
              <w:top w:w="70" w:type="dxa"/>
              <w:start w:w="90" w:type="dxa"/>
              <w:bottom w:w="70" w:type="dxa"/>
              <w:end w:w="90" w:type="dxa"/>
            </w:tcMar>
          </w:tcPr>
          <w:p>
            <w:pPr>
              <w:spacing w:after="0"/>
            </w:pPr>
            <w:r>
              <w:rPr>
                <w:rFonts w:ascii="Inter" w:hAnsi="Inter"/>
                <w:color w:val="1F2937"/>
                <w:sz w:val="15"/>
              </w:rPr>
              <w:t>customer_contact</w:t>
            </w:r>
          </w:p>
        </w:tc>
        <w:tc>
          <w:tcPr>
            <w:tcW w:type="dxa" w:w="2556"/>
            <w:tcMar>
              <w:top w:w="70" w:type="dxa"/>
              <w:start w:w="90" w:type="dxa"/>
              <w:bottom w:w="70" w:type="dxa"/>
              <w:end w:w="90" w:type="dxa"/>
            </w:tcMar>
          </w:tcPr>
          <w:p>
            <w:pPr>
              <w:spacing w:after="0"/>
            </w:pPr>
            <w:r>
              <w:rPr>
                <w:rFonts w:ascii="Inter" w:hAnsi="Inter"/>
                <w:color w:val="1F2937"/>
                <w:sz w:val="15"/>
              </w:rPr>
              <w:t>string</w:t>
            </w:r>
          </w:p>
        </w:tc>
        <w:tc>
          <w:tcPr>
            <w:tcW w:type="dxa" w:w="2556"/>
            <w:tcMar>
              <w:top w:w="70" w:type="dxa"/>
              <w:start w:w="90" w:type="dxa"/>
              <w:bottom w:w="70" w:type="dxa"/>
              <w:end w:w="90" w:type="dxa"/>
            </w:tcMar>
          </w:tcPr>
          <w:p>
            <w:pPr>
              <w:spacing w:after="0"/>
            </w:pPr>
            <w:r>
              <w:rPr>
                <w:rFonts w:ascii="Inter" w:hAnsi="Inter"/>
                <w:color w:val="1F2937"/>
                <w:sz w:val="15"/>
              </w:rPr>
              <w:t>No</w:t>
            </w:r>
          </w:p>
        </w:tc>
        <w:tc>
          <w:tcPr>
            <w:tcW w:type="dxa" w:w="2556"/>
            <w:tcMar>
              <w:top w:w="70" w:type="dxa"/>
              <w:start w:w="90" w:type="dxa"/>
              <w:bottom w:w="70" w:type="dxa"/>
              <w:end w:w="90" w:type="dxa"/>
            </w:tcMar>
          </w:tcPr>
          <w:p>
            <w:pPr>
              <w:spacing w:after="0"/>
            </w:pPr>
            <w:r>
              <w:rPr>
                <w:rFonts w:ascii="Inter" w:hAnsi="Inter"/>
                <w:color w:val="1F2937"/>
                <w:sz w:val="15"/>
              </w:rPr>
              <w:t>Email/reference/contact information.</w:t>
            </w:r>
          </w:p>
        </w:tc>
      </w:tr>
      <w:tr>
        <w:tc>
          <w:tcPr>
            <w:tcW w:type="dxa" w:w="2556"/>
            <w:tcMar>
              <w:top w:w="70" w:type="dxa"/>
              <w:start w:w="90" w:type="dxa"/>
              <w:bottom w:w="70" w:type="dxa"/>
              <w:end w:w="90" w:type="dxa"/>
            </w:tcMar>
            <w:shd w:fill="F5F8FB"/>
          </w:tcPr>
          <w:p>
            <w:pPr>
              <w:spacing w:after="0"/>
            </w:pPr>
            <w:r>
              <w:rPr>
                <w:rFonts w:ascii="Inter" w:hAnsi="Inter"/>
                <w:color w:val="1F2937"/>
                <w:sz w:val="15"/>
              </w:rPr>
              <w:t>product_name</w:t>
            </w:r>
          </w:p>
        </w:tc>
        <w:tc>
          <w:tcPr>
            <w:tcW w:type="dxa" w:w="2556"/>
            <w:tcMar>
              <w:top w:w="70" w:type="dxa"/>
              <w:start w:w="90" w:type="dxa"/>
              <w:bottom w:w="70" w:type="dxa"/>
              <w:end w:w="90" w:type="dxa"/>
            </w:tcMar>
            <w:shd w:fill="F5F8FB"/>
          </w:tcPr>
          <w:p>
            <w:pPr>
              <w:spacing w:after="0"/>
            </w:pPr>
            <w:r>
              <w:rPr>
                <w:rFonts w:ascii="Inter" w:hAnsi="Inter"/>
                <w:color w:val="1F2937"/>
                <w:sz w:val="15"/>
              </w:rPr>
              <w:t>string</w:t>
            </w:r>
          </w:p>
        </w:tc>
        <w:tc>
          <w:tcPr>
            <w:tcW w:type="dxa" w:w="2556"/>
            <w:tcMar>
              <w:top w:w="70" w:type="dxa"/>
              <w:start w:w="90" w:type="dxa"/>
              <w:bottom w:w="70" w:type="dxa"/>
              <w:end w:w="90" w:type="dxa"/>
            </w:tcMar>
            <w:shd w:fill="F5F8FB"/>
          </w:tcPr>
          <w:p>
            <w:pPr>
              <w:spacing w:after="0"/>
            </w:pPr>
            <w:r>
              <w:rPr>
                <w:rFonts w:ascii="Inter" w:hAnsi="Inter"/>
                <w:color w:val="1F2937"/>
                <w:sz w:val="15"/>
              </w:rPr>
              <w:t>No</w:t>
            </w:r>
          </w:p>
        </w:tc>
        <w:tc>
          <w:tcPr>
            <w:tcW w:type="dxa" w:w="2556"/>
            <w:tcMar>
              <w:top w:w="70" w:type="dxa"/>
              <w:start w:w="90" w:type="dxa"/>
              <w:bottom w:w="70" w:type="dxa"/>
              <w:end w:w="90" w:type="dxa"/>
            </w:tcMar>
            <w:shd w:fill="F5F8FB"/>
          </w:tcPr>
          <w:p>
            <w:pPr>
              <w:spacing w:after="0"/>
            </w:pPr>
            <w:r>
              <w:rPr>
                <w:rFonts w:ascii="Inter" w:hAnsi="Inter"/>
                <w:color w:val="1F2937"/>
                <w:sz w:val="15"/>
              </w:rPr>
              <w:t>Product/API/FDF name.</w:t>
            </w:r>
          </w:p>
        </w:tc>
      </w:tr>
      <w:tr>
        <w:tc>
          <w:tcPr>
            <w:tcW w:type="dxa" w:w="2556"/>
            <w:tcMar>
              <w:top w:w="70" w:type="dxa"/>
              <w:start w:w="90" w:type="dxa"/>
              <w:bottom w:w="70" w:type="dxa"/>
              <w:end w:w="90" w:type="dxa"/>
            </w:tcMar>
          </w:tcPr>
          <w:p>
            <w:pPr>
              <w:spacing w:after="0"/>
            </w:pPr>
            <w:r>
              <w:rPr>
                <w:rFonts w:ascii="Inter" w:hAnsi="Inter"/>
                <w:color w:val="1F2937"/>
                <w:sz w:val="15"/>
              </w:rPr>
              <w:t>product_strength_grade</w:t>
            </w:r>
          </w:p>
        </w:tc>
        <w:tc>
          <w:tcPr>
            <w:tcW w:type="dxa" w:w="2556"/>
            <w:tcMar>
              <w:top w:w="70" w:type="dxa"/>
              <w:start w:w="90" w:type="dxa"/>
              <w:bottom w:w="70" w:type="dxa"/>
              <w:end w:w="90" w:type="dxa"/>
            </w:tcMar>
          </w:tcPr>
          <w:p>
            <w:pPr>
              <w:spacing w:after="0"/>
            </w:pPr>
            <w:r>
              <w:rPr>
                <w:rFonts w:ascii="Inter" w:hAnsi="Inter"/>
                <w:color w:val="1F2937"/>
                <w:sz w:val="15"/>
              </w:rPr>
              <w:t>string</w:t>
            </w:r>
          </w:p>
        </w:tc>
        <w:tc>
          <w:tcPr>
            <w:tcW w:type="dxa" w:w="2556"/>
            <w:tcMar>
              <w:top w:w="70" w:type="dxa"/>
              <w:start w:w="90" w:type="dxa"/>
              <w:bottom w:w="70" w:type="dxa"/>
              <w:end w:w="90" w:type="dxa"/>
            </w:tcMar>
          </w:tcPr>
          <w:p>
            <w:pPr>
              <w:spacing w:after="0"/>
            </w:pPr>
            <w:r>
              <w:rPr>
                <w:rFonts w:ascii="Inter" w:hAnsi="Inter"/>
                <w:color w:val="1F2937"/>
                <w:sz w:val="15"/>
              </w:rPr>
              <w:t>No</w:t>
            </w:r>
          </w:p>
        </w:tc>
        <w:tc>
          <w:tcPr>
            <w:tcW w:type="dxa" w:w="2556"/>
            <w:tcMar>
              <w:top w:w="70" w:type="dxa"/>
              <w:start w:w="90" w:type="dxa"/>
              <w:bottom w:w="70" w:type="dxa"/>
              <w:end w:w="90" w:type="dxa"/>
            </w:tcMar>
          </w:tcPr>
          <w:p>
            <w:pPr>
              <w:spacing w:after="0"/>
            </w:pPr>
            <w:r>
              <w:rPr>
                <w:rFonts w:ascii="Inter" w:hAnsi="Inter"/>
                <w:color w:val="1F2937"/>
                <w:sz w:val="15"/>
              </w:rPr>
              <w:t>Strength, grade or specification.</w:t>
            </w:r>
          </w:p>
        </w:tc>
      </w:tr>
      <w:tr>
        <w:tc>
          <w:tcPr>
            <w:tcW w:type="dxa" w:w="2556"/>
            <w:tcMar>
              <w:top w:w="70" w:type="dxa"/>
              <w:start w:w="90" w:type="dxa"/>
              <w:bottom w:w="70" w:type="dxa"/>
              <w:end w:w="90" w:type="dxa"/>
            </w:tcMar>
            <w:shd w:fill="F5F8FB"/>
          </w:tcPr>
          <w:p>
            <w:pPr>
              <w:spacing w:after="0"/>
            </w:pPr>
            <w:r>
              <w:rPr>
                <w:rFonts w:ascii="Inter" w:hAnsi="Inter"/>
                <w:color w:val="1F2937"/>
                <w:sz w:val="15"/>
              </w:rPr>
              <w:t>batch_number</w:t>
            </w:r>
          </w:p>
        </w:tc>
        <w:tc>
          <w:tcPr>
            <w:tcW w:type="dxa" w:w="2556"/>
            <w:tcMar>
              <w:top w:w="70" w:type="dxa"/>
              <w:start w:w="90" w:type="dxa"/>
              <w:bottom w:w="70" w:type="dxa"/>
              <w:end w:w="90" w:type="dxa"/>
            </w:tcMar>
            <w:shd w:fill="F5F8FB"/>
          </w:tcPr>
          <w:p>
            <w:pPr>
              <w:spacing w:after="0"/>
            </w:pPr>
            <w:r>
              <w:rPr>
                <w:rFonts w:ascii="Inter" w:hAnsi="Inter"/>
                <w:color w:val="1F2937"/>
                <w:sz w:val="15"/>
              </w:rPr>
              <w:t>string</w:t>
            </w:r>
          </w:p>
        </w:tc>
        <w:tc>
          <w:tcPr>
            <w:tcW w:type="dxa" w:w="2556"/>
            <w:tcMar>
              <w:top w:w="70" w:type="dxa"/>
              <w:start w:w="90" w:type="dxa"/>
              <w:bottom w:w="70" w:type="dxa"/>
              <w:end w:w="90" w:type="dxa"/>
            </w:tcMar>
            <w:shd w:fill="F5F8FB"/>
          </w:tcPr>
          <w:p>
            <w:pPr>
              <w:spacing w:after="0"/>
            </w:pPr>
            <w:r>
              <w:rPr>
                <w:rFonts w:ascii="Inter" w:hAnsi="Inter"/>
                <w:color w:val="1F2937"/>
                <w:sz w:val="15"/>
              </w:rPr>
              <w:t>No</w:t>
            </w:r>
          </w:p>
        </w:tc>
        <w:tc>
          <w:tcPr>
            <w:tcW w:type="dxa" w:w="2556"/>
            <w:tcMar>
              <w:top w:w="70" w:type="dxa"/>
              <w:start w:w="90" w:type="dxa"/>
              <w:bottom w:w="70" w:type="dxa"/>
              <w:end w:w="90" w:type="dxa"/>
            </w:tcMar>
            <w:shd w:fill="F5F8FB"/>
          </w:tcPr>
          <w:p>
            <w:pPr>
              <w:spacing w:after="0"/>
            </w:pPr>
            <w:r>
              <w:rPr>
                <w:rFonts w:ascii="Inter" w:hAnsi="Inter"/>
                <w:color w:val="1F2937"/>
                <w:sz w:val="15"/>
              </w:rPr>
              <w:t>Batch/lot reference.</w:t>
            </w:r>
          </w:p>
        </w:tc>
      </w:tr>
      <w:tr>
        <w:tc>
          <w:tcPr>
            <w:tcW w:type="dxa" w:w="2556"/>
            <w:tcMar>
              <w:top w:w="70" w:type="dxa"/>
              <w:start w:w="90" w:type="dxa"/>
              <w:bottom w:w="70" w:type="dxa"/>
              <w:end w:w="90" w:type="dxa"/>
            </w:tcMar>
          </w:tcPr>
          <w:p>
            <w:pPr>
              <w:spacing w:after="0"/>
            </w:pPr>
            <w:r>
              <w:rPr>
                <w:rFonts w:ascii="Inter" w:hAnsi="Inter"/>
                <w:color w:val="1F2937"/>
                <w:sz w:val="15"/>
              </w:rPr>
              <w:t>manufacturing_date</w:t>
            </w:r>
          </w:p>
        </w:tc>
        <w:tc>
          <w:tcPr>
            <w:tcW w:type="dxa" w:w="2556"/>
            <w:tcMar>
              <w:top w:w="70" w:type="dxa"/>
              <w:start w:w="90" w:type="dxa"/>
              <w:bottom w:w="70" w:type="dxa"/>
              <w:end w:w="90" w:type="dxa"/>
            </w:tcMar>
          </w:tcPr>
          <w:p>
            <w:pPr>
              <w:spacing w:after="0"/>
            </w:pPr>
            <w:r>
              <w:rPr>
                <w:rFonts w:ascii="Inter" w:hAnsi="Inter"/>
                <w:color w:val="1F2937"/>
                <w:sz w:val="15"/>
              </w:rPr>
              <w:t>date</w:t>
            </w:r>
          </w:p>
        </w:tc>
        <w:tc>
          <w:tcPr>
            <w:tcW w:type="dxa" w:w="2556"/>
            <w:tcMar>
              <w:top w:w="70" w:type="dxa"/>
              <w:start w:w="90" w:type="dxa"/>
              <w:bottom w:w="70" w:type="dxa"/>
              <w:end w:w="90" w:type="dxa"/>
            </w:tcMar>
          </w:tcPr>
          <w:p>
            <w:pPr>
              <w:spacing w:after="0"/>
            </w:pPr>
            <w:r>
              <w:rPr>
                <w:rFonts w:ascii="Inter" w:hAnsi="Inter"/>
                <w:color w:val="1F2937"/>
                <w:sz w:val="15"/>
              </w:rPr>
              <w:t>No</w:t>
            </w:r>
          </w:p>
        </w:tc>
        <w:tc>
          <w:tcPr>
            <w:tcW w:type="dxa" w:w="2556"/>
            <w:tcMar>
              <w:top w:w="70" w:type="dxa"/>
              <w:start w:w="90" w:type="dxa"/>
              <w:bottom w:w="70" w:type="dxa"/>
              <w:end w:w="90" w:type="dxa"/>
            </w:tcMar>
          </w:tcPr>
          <w:p>
            <w:pPr>
              <w:spacing w:after="0"/>
            </w:pPr>
            <w:r>
              <w:rPr>
                <w:rFonts w:ascii="Inter" w:hAnsi="Inter"/>
                <w:color w:val="1F2937"/>
                <w:sz w:val="15"/>
              </w:rPr>
              <w:t>Normalized date if present.</w:t>
            </w:r>
          </w:p>
        </w:tc>
      </w:tr>
      <w:tr>
        <w:tc>
          <w:tcPr>
            <w:tcW w:type="dxa" w:w="2556"/>
            <w:tcMar>
              <w:top w:w="70" w:type="dxa"/>
              <w:start w:w="90" w:type="dxa"/>
              <w:bottom w:w="70" w:type="dxa"/>
              <w:end w:w="90" w:type="dxa"/>
            </w:tcMar>
            <w:shd w:fill="F5F8FB"/>
          </w:tcPr>
          <w:p>
            <w:pPr>
              <w:spacing w:after="0"/>
            </w:pPr>
            <w:r>
              <w:rPr>
                <w:rFonts w:ascii="Inter" w:hAnsi="Inter"/>
                <w:color w:val="1F2937"/>
                <w:sz w:val="15"/>
              </w:rPr>
              <w:t>expiry_date</w:t>
            </w:r>
          </w:p>
        </w:tc>
        <w:tc>
          <w:tcPr>
            <w:tcW w:type="dxa" w:w="2556"/>
            <w:tcMar>
              <w:top w:w="70" w:type="dxa"/>
              <w:start w:w="90" w:type="dxa"/>
              <w:bottom w:w="70" w:type="dxa"/>
              <w:end w:w="90" w:type="dxa"/>
            </w:tcMar>
            <w:shd w:fill="F5F8FB"/>
          </w:tcPr>
          <w:p>
            <w:pPr>
              <w:spacing w:after="0"/>
            </w:pPr>
            <w:r>
              <w:rPr>
                <w:rFonts w:ascii="Inter" w:hAnsi="Inter"/>
                <w:color w:val="1F2937"/>
                <w:sz w:val="15"/>
              </w:rPr>
              <w:t>date</w:t>
            </w:r>
          </w:p>
        </w:tc>
        <w:tc>
          <w:tcPr>
            <w:tcW w:type="dxa" w:w="2556"/>
            <w:tcMar>
              <w:top w:w="70" w:type="dxa"/>
              <w:start w:w="90" w:type="dxa"/>
              <w:bottom w:w="70" w:type="dxa"/>
              <w:end w:w="90" w:type="dxa"/>
            </w:tcMar>
            <w:shd w:fill="F5F8FB"/>
          </w:tcPr>
          <w:p>
            <w:pPr>
              <w:spacing w:after="0"/>
            </w:pPr>
            <w:r>
              <w:rPr>
                <w:rFonts w:ascii="Inter" w:hAnsi="Inter"/>
                <w:color w:val="1F2937"/>
                <w:sz w:val="15"/>
              </w:rPr>
              <w:t>No</w:t>
            </w:r>
          </w:p>
        </w:tc>
        <w:tc>
          <w:tcPr>
            <w:tcW w:type="dxa" w:w="2556"/>
            <w:tcMar>
              <w:top w:w="70" w:type="dxa"/>
              <w:start w:w="90" w:type="dxa"/>
              <w:bottom w:w="70" w:type="dxa"/>
              <w:end w:w="90" w:type="dxa"/>
            </w:tcMar>
            <w:shd w:fill="F5F8FB"/>
          </w:tcPr>
          <w:p>
            <w:pPr>
              <w:spacing w:after="0"/>
            </w:pPr>
            <w:r>
              <w:rPr>
                <w:rFonts w:ascii="Inter" w:hAnsi="Inter"/>
                <w:color w:val="1F2937"/>
                <w:sz w:val="15"/>
              </w:rPr>
              <w:t>Normalized date if present.</w:t>
            </w:r>
          </w:p>
        </w:tc>
      </w:tr>
      <w:tr>
        <w:tc>
          <w:tcPr>
            <w:tcW w:type="dxa" w:w="2556"/>
            <w:tcMar>
              <w:top w:w="70" w:type="dxa"/>
              <w:start w:w="90" w:type="dxa"/>
              <w:bottom w:w="70" w:type="dxa"/>
              <w:end w:w="90" w:type="dxa"/>
            </w:tcMar>
          </w:tcPr>
          <w:p>
            <w:pPr>
              <w:spacing w:after="0"/>
            </w:pPr>
            <w:r>
              <w:rPr>
                <w:rFonts w:ascii="Inter" w:hAnsi="Inter"/>
                <w:color w:val="1F2937"/>
                <w:sz w:val="15"/>
              </w:rPr>
              <w:t>quantity_affected</w:t>
            </w:r>
          </w:p>
        </w:tc>
        <w:tc>
          <w:tcPr>
            <w:tcW w:type="dxa" w:w="2556"/>
            <w:tcMar>
              <w:top w:w="70" w:type="dxa"/>
              <w:start w:w="90" w:type="dxa"/>
              <w:bottom w:w="70" w:type="dxa"/>
              <w:end w:w="90" w:type="dxa"/>
            </w:tcMar>
          </w:tcPr>
          <w:p>
            <w:pPr>
              <w:spacing w:after="0"/>
            </w:pPr>
            <w:r>
              <w:rPr>
                <w:rFonts w:ascii="Inter" w:hAnsi="Inter"/>
                <w:color w:val="1F2937"/>
                <w:sz w:val="15"/>
              </w:rPr>
              <w:t>numeric</w:t>
            </w:r>
          </w:p>
        </w:tc>
        <w:tc>
          <w:tcPr>
            <w:tcW w:type="dxa" w:w="2556"/>
            <w:tcMar>
              <w:top w:w="70" w:type="dxa"/>
              <w:start w:w="90" w:type="dxa"/>
              <w:bottom w:w="70" w:type="dxa"/>
              <w:end w:w="90" w:type="dxa"/>
            </w:tcMar>
          </w:tcPr>
          <w:p>
            <w:pPr>
              <w:spacing w:after="0"/>
            </w:pPr>
            <w:r>
              <w:rPr>
                <w:rFonts w:ascii="Inter" w:hAnsi="Inter"/>
                <w:color w:val="1F2937"/>
                <w:sz w:val="15"/>
              </w:rPr>
              <w:t>No</w:t>
            </w:r>
          </w:p>
        </w:tc>
        <w:tc>
          <w:tcPr>
            <w:tcW w:type="dxa" w:w="2556"/>
            <w:tcMar>
              <w:top w:w="70" w:type="dxa"/>
              <w:start w:w="90" w:type="dxa"/>
              <w:bottom w:w="70" w:type="dxa"/>
              <w:end w:w="90" w:type="dxa"/>
            </w:tcMar>
          </w:tcPr>
          <w:p>
            <w:pPr>
              <w:spacing w:after="0"/>
            </w:pPr>
            <w:r>
              <w:rPr>
                <w:rFonts w:ascii="Inter" w:hAnsi="Inter"/>
                <w:color w:val="1F2937"/>
                <w:sz w:val="15"/>
              </w:rPr>
              <w:t>Quantity + optional unit.</w:t>
            </w:r>
          </w:p>
        </w:tc>
      </w:tr>
      <w:tr>
        <w:tc>
          <w:tcPr>
            <w:tcW w:type="dxa" w:w="2556"/>
            <w:tcMar>
              <w:top w:w="70" w:type="dxa"/>
              <w:start w:w="90" w:type="dxa"/>
              <w:bottom w:w="70" w:type="dxa"/>
              <w:end w:w="90" w:type="dxa"/>
            </w:tcMar>
            <w:shd w:fill="F5F8FB"/>
          </w:tcPr>
          <w:p>
            <w:pPr>
              <w:spacing w:after="0"/>
            </w:pPr>
            <w:r>
              <w:rPr>
                <w:rFonts w:ascii="Inter" w:hAnsi="Inter"/>
                <w:color w:val="1F2937"/>
                <w:sz w:val="15"/>
              </w:rPr>
              <w:t>complaint_type</w:t>
            </w:r>
          </w:p>
        </w:tc>
        <w:tc>
          <w:tcPr>
            <w:tcW w:type="dxa" w:w="2556"/>
            <w:tcMar>
              <w:top w:w="70" w:type="dxa"/>
              <w:start w:w="90" w:type="dxa"/>
              <w:bottom w:w="70" w:type="dxa"/>
              <w:end w:w="90" w:type="dxa"/>
            </w:tcMar>
            <w:shd w:fill="F5F8FB"/>
          </w:tcPr>
          <w:p>
            <w:pPr>
              <w:spacing w:after="0"/>
            </w:pPr>
            <w:r>
              <w:rPr>
                <w:rFonts w:ascii="Inter" w:hAnsi="Inter"/>
                <w:color w:val="1F2937"/>
                <w:sz w:val="15"/>
              </w:rPr>
              <w:t>string</w:t>
            </w:r>
          </w:p>
        </w:tc>
        <w:tc>
          <w:tcPr>
            <w:tcW w:type="dxa" w:w="2556"/>
            <w:tcMar>
              <w:top w:w="70" w:type="dxa"/>
              <w:start w:w="90" w:type="dxa"/>
              <w:bottom w:w="70" w:type="dxa"/>
              <w:end w:w="90" w:type="dxa"/>
            </w:tcMar>
            <w:shd w:fill="F5F8FB"/>
          </w:tcPr>
          <w:p>
            <w:pPr>
              <w:spacing w:after="0"/>
            </w:pPr>
            <w:r>
              <w:rPr>
                <w:rFonts w:ascii="Inter" w:hAnsi="Inter"/>
                <w:color w:val="1F2937"/>
                <w:sz w:val="15"/>
              </w:rPr>
              <w:t>No</w:t>
            </w:r>
          </w:p>
        </w:tc>
        <w:tc>
          <w:tcPr>
            <w:tcW w:type="dxa" w:w="2556"/>
            <w:tcMar>
              <w:top w:w="70" w:type="dxa"/>
              <w:start w:w="90" w:type="dxa"/>
              <w:bottom w:w="70" w:type="dxa"/>
              <w:end w:w="90" w:type="dxa"/>
            </w:tcMar>
            <w:shd w:fill="F5F8FB"/>
          </w:tcPr>
          <w:p>
            <w:pPr>
              <w:spacing w:after="0"/>
            </w:pPr>
            <w:r>
              <w:rPr>
                <w:rFonts w:ascii="Inter" w:hAnsi="Inter"/>
                <w:color w:val="1F2937"/>
                <w:sz w:val="15"/>
              </w:rPr>
              <w:t>Controlled/demo category.</w:t>
            </w:r>
          </w:p>
        </w:tc>
      </w:tr>
      <w:tr>
        <w:tc>
          <w:tcPr>
            <w:tcW w:type="dxa" w:w="2556"/>
            <w:tcMar>
              <w:top w:w="70" w:type="dxa"/>
              <w:start w:w="90" w:type="dxa"/>
              <w:bottom w:w="70" w:type="dxa"/>
              <w:end w:w="90" w:type="dxa"/>
            </w:tcMar>
          </w:tcPr>
          <w:p>
            <w:pPr>
              <w:spacing w:after="0"/>
            </w:pPr>
            <w:r>
              <w:rPr>
                <w:rFonts w:ascii="Inter" w:hAnsi="Inter"/>
                <w:color w:val="1F2937"/>
                <w:sz w:val="15"/>
              </w:rPr>
              <w:t>complaint_date</w:t>
            </w:r>
          </w:p>
        </w:tc>
        <w:tc>
          <w:tcPr>
            <w:tcW w:type="dxa" w:w="2556"/>
            <w:tcMar>
              <w:top w:w="70" w:type="dxa"/>
              <w:start w:w="90" w:type="dxa"/>
              <w:bottom w:w="70" w:type="dxa"/>
              <w:end w:w="90" w:type="dxa"/>
            </w:tcMar>
          </w:tcPr>
          <w:p>
            <w:pPr>
              <w:spacing w:after="0"/>
            </w:pPr>
            <w:r>
              <w:rPr>
                <w:rFonts w:ascii="Inter" w:hAnsi="Inter"/>
                <w:color w:val="1F2937"/>
                <w:sz w:val="15"/>
              </w:rPr>
              <w:t>date</w:t>
            </w:r>
          </w:p>
        </w:tc>
        <w:tc>
          <w:tcPr>
            <w:tcW w:type="dxa" w:w="2556"/>
            <w:tcMar>
              <w:top w:w="70" w:type="dxa"/>
              <w:start w:w="90" w:type="dxa"/>
              <w:bottom w:w="70" w:type="dxa"/>
              <w:end w:w="90" w:type="dxa"/>
            </w:tcMar>
          </w:tcPr>
          <w:p>
            <w:pPr>
              <w:spacing w:after="0"/>
            </w:pPr>
            <w:r>
              <w:rPr>
                <w:rFonts w:ascii="Inter" w:hAnsi="Inter"/>
                <w:color w:val="1F2937"/>
                <w:sz w:val="15"/>
              </w:rPr>
              <w:t>No</w:t>
            </w:r>
          </w:p>
        </w:tc>
        <w:tc>
          <w:tcPr>
            <w:tcW w:type="dxa" w:w="2556"/>
            <w:tcMar>
              <w:top w:w="70" w:type="dxa"/>
              <w:start w:w="90" w:type="dxa"/>
              <w:bottom w:w="70" w:type="dxa"/>
              <w:end w:w="90" w:type="dxa"/>
            </w:tcMar>
          </w:tcPr>
          <w:p>
            <w:pPr>
              <w:spacing w:after="0"/>
            </w:pPr>
            <w:r>
              <w:rPr>
                <w:rFonts w:ascii="Inter" w:hAnsi="Inter"/>
                <w:color w:val="1F2937"/>
                <w:sz w:val="15"/>
              </w:rPr>
              <w:t>Reported/complaint date when available.</w:t>
            </w:r>
          </w:p>
        </w:tc>
      </w:tr>
      <w:tr>
        <w:tc>
          <w:tcPr>
            <w:tcW w:type="dxa" w:w="2556"/>
            <w:tcMar>
              <w:top w:w="70" w:type="dxa"/>
              <w:start w:w="90" w:type="dxa"/>
              <w:bottom w:w="70" w:type="dxa"/>
              <w:end w:w="90" w:type="dxa"/>
            </w:tcMar>
            <w:shd w:fill="F5F8FB"/>
          </w:tcPr>
          <w:p>
            <w:pPr>
              <w:spacing w:after="0"/>
            </w:pPr>
            <w:r>
              <w:rPr>
                <w:rFonts w:ascii="Inter" w:hAnsi="Inter"/>
                <w:color w:val="1F2937"/>
                <w:sz w:val="15"/>
              </w:rPr>
              <w:t>description</w:t>
            </w:r>
          </w:p>
        </w:tc>
        <w:tc>
          <w:tcPr>
            <w:tcW w:type="dxa" w:w="2556"/>
            <w:tcMar>
              <w:top w:w="70" w:type="dxa"/>
              <w:start w:w="90" w:type="dxa"/>
              <w:bottom w:w="70" w:type="dxa"/>
              <w:end w:w="90" w:type="dxa"/>
            </w:tcMar>
            <w:shd w:fill="F5F8FB"/>
          </w:tcPr>
          <w:p>
            <w:pPr>
              <w:spacing w:after="0"/>
            </w:pPr>
            <w:r>
              <w:rPr>
                <w:rFonts w:ascii="Inter" w:hAnsi="Inter"/>
                <w:color w:val="1F2937"/>
                <w:sz w:val="15"/>
              </w:rPr>
              <w:t>text</w:t>
            </w:r>
          </w:p>
        </w:tc>
        <w:tc>
          <w:tcPr>
            <w:tcW w:type="dxa" w:w="2556"/>
            <w:tcMar>
              <w:top w:w="70" w:type="dxa"/>
              <w:start w:w="90" w:type="dxa"/>
              <w:bottom w:w="70" w:type="dxa"/>
              <w:end w:w="90" w:type="dxa"/>
            </w:tcMar>
            <w:shd w:fill="F5F8FB"/>
          </w:tcPr>
          <w:p>
            <w:pPr>
              <w:spacing w:after="0"/>
            </w:pPr>
            <w:r>
              <w:rPr>
                <w:rFonts w:ascii="Inter" w:hAnsi="Inter"/>
                <w:color w:val="1F2937"/>
                <w:sz w:val="15"/>
              </w:rPr>
              <w:t>Yes</w:t>
            </w:r>
          </w:p>
        </w:tc>
        <w:tc>
          <w:tcPr>
            <w:tcW w:type="dxa" w:w="2556"/>
            <w:tcMar>
              <w:top w:w="70" w:type="dxa"/>
              <w:start w:w="90" w:type="dxa"/>
              <w:bottom w:w="70" w:type="dxa"/>
              <w:end w:w="90" w:type="dxa"/>
            </w:tcMar>
            <w:shd w:fill="F5F8FB"/>
          </w:tcPr>
          <w:p>
            <w:pPr>
              <w:spacing w:after="0"/>
            </w:pPr>
            <w:r>
              <w:rPr>
                <w:rFonts w:ascii="Inter" w:hAnsi="Inter"/>
                <w:color w:val="1F2937"/>
                <w:sz w:val="15"/>
              </w:rPr>
              <w:t>Detailed complaint narrative.</w:t>
            </w:r>
          </w:p>
        </w:tc>
      </w:tr>
      <w:tr>
        <w:tc>
          <w:tcPr>
            <w:tcW w:type="dxa" w:w="2556"/>
            <w:tcMar>
              <w:top w:w="70" w:type="dxa"/>
              <w:start w:w="90" w:type="dxa"/>
              <w:bottom w:w="70" w:type="dxa"/>
              <w:end w:w="90" w:type="dxa"/>
            </w:tcMar>
          </w:tcPr>
          <w:p>
            <w:pPr>
              <w:spacing w:after="0"/>
            </w:pPr>
            <w:r>
              <w:rPr>
                <w:rFonts w:ascii="Inter" w:hAnsi="Inter"/>
                <w:color w:val="1F2937"/>
                <w:sz w:val="15"/>
              </w:rPr>
              <w:t>severity</w:t>
            </w:r>
          </w:p>
        </w:tc>
        <w:tc>
          <w:tcPr>
            <w:tcW w:type="dxa" w:w="2556"/>
            <w:tcMar>
              <w:top w:w="70" w:type="dxa"/>
              <w:start w:w="90" w:type="dxa"/>
              <w:bottom w:w="70" w:type="dxa"/>
              <w:end w:w="90" w:type="dxa"/>
            </w:tcMar>
          </w:tcPr>
          <w:p>
            <w:pPr>
              <w:spacing w:after="0"/>
            </w:pPr>
            <w:r>
              <w:rPr>
                <w:rFonts w:ascii="Inter" w:hAnsi="Inter"/>
                <w:color w:val="1F2937"/>
                <w:sz w:val="15"/>
              </w:rPr>
              <w:t>enum</w:t>
            </w:r>
          </w:p>
        </w:tc>
        <w:tc>
          <w:tcPr>
            <w:tcW w:type="dxa" w:w="2556"/>
            <w:tcMar>
              <w:top w:w="70" w:type="dxa"/>
              <w:start w:w="90" w:type="dxa"/>
              <w:bottom w:w="70" w:type="dxa"/>
              <w:end w:w="90" w:type="dxa"/>
            </w:tcMar>
          </w:tcPr>
          <w:p>
            <w:pPr>
              <w:spacing w:after="0"/>
            </w:pPr>
            <w:r>
              <w:rPr>
                <w:rFonts w:ascii="Inter" w:hAnsi="Inter"/>
                <w:color w:val="1F2937"/>
                <w:sz w:val="15"/>
              </w:rPr>
              <w:t>No</w:t>
            </w:r>
          </w:p>
        </w:tc>
        <w:tc>
          <w:tcPr>
            <w:tcW w:type="dxa" w:w="2556"/>
            <w:tcMar>
              <w:top w:w="70" w:type="dxa"/>
              <w:start w:w="90" w:type="dxa"/>
              <w:bottom w:w="70" w:type="dxa"/>
              <w:end w:w="90" w:type="dxa"/>
            </w:tcMar>
          </w:tcPr>
          <w:p>
            <w:pPr>
              <w:spacing w:after="0"/>
            </w:pPr>
            <w:r>
              <w:rPr>
                <w:rFonts w:ascii="Inter" w:hAnsi="Inter"/>
                <w:color w:val="1F2937"/>
                <w:sz w:val="15"/>
              </w:rPr>
              <w:t>Suggested/confirmed initial severity.</w:t>
            </w:r>
          </w:p>
        </w:tc>
      </w:tr>
      <w:tr>
        <w:tc>
          <w:tcPr>
            <w:tcW w:type="dxa" w:w="2556"/>
            <w:tcMar>
              <w:top w:w="70" w:type="dxa"/>
              <w:start w:w="90" w:type="dxa"/>
              <w:bottom w:w="70" w:type="dxa"/>
              <w:end w:w="90" w:type="dxa"/>
            </w:tcMar>
            <w:shd w:fill="F5F8FB"/>
          </w:tcPr>
          <w:p>
            <w:pPr>
              <w:spacing w:after="0"/>
            </w:pPr>
            <w:r>
              <w:rPr>
                <w:rFonts w:ascii="Inter" w:hAnsi="Inter"/>
                <w:color w:val="1F2937"/>
                <w:sz w:val="15"/>
              </w:rPr>
              <w:t>priority</w:t>
            </w:r>
          </w:p>
        </w:tc>
        <w:tc>
          <w:tcPr>
            <w:tcW w:type="dxa" w:w="2556"/>
            <w:tcMar>
              <w:top w:w="70" w:type="dxa"/>
              <w:start w:w="90" w:type="dxa"/>
              <w:bottom w:w="70" w:type="dxa"/>
              <w:end w:w="90" w:type="dxa"/>
            </w:tcMar>
            <w:shd w:fill="F5F8FB"/>
          </w:tcPr>
          <w:p>
            <w:pPr>
              <w:spacing w:after="0"/>
            </w:pPr>
            <w:r>
              <w:rPr>
                <w:rFonts w:ascii="Inter" w:hAnsi="Inter"/>
                <w:color w:val="1F2937"/>
                <w:sz w:val="15"/>
              </w:rPr>
              <w:t>enum</w:t>
            </w:r>
          </w:p>
        </w:tc>
        <w:tc>
          <w:tcPr>
            <w:tcW w:type="dxa" w:w="2556"/>
            <w:tcMar>
              <w:top w:w="70" w:type="dxa"/>
              <w:start w:w="90" w:type="dxa"/>
              <w:bottom w:w="70" w:type="dxa"/>
              <w:end w:w="90" w:type="dxa"/>
            </w:tcMar>
            <w:shd w:fill="F5F8FB"/>
          </w:tcPr>
          <w:p>
            <w:pPr>
              <w:spacing w:after="0"/>
            </w:pPr>
            <w:r>
              <w:rPr>
                <w:rFonts w:ascii="Inter" w:hAnsi="Inter"/>
                <w:color w:val="1F2937"/>
                <w:sz w:val="15"/>
              </w:rPr>
              <w:t>No</w:t>
            </w:r>
          </w:p>
        </w:tc>
        <w:tc>
          <w:tcPr>
            <w:tcW w:type="dxa" w:w="2556"/>
            <w:tcMar>
              <w:top w:w="70" w:type="dxa"/>
              <w:start w:w="90" w:type="dxa"/>
              <w:bottom w:w="70" w:type="dxa"/>
              <w:end w:w="90" w:type="dxa"/>
            </w:tcMar>
            <w:shd w:fill="F5F8FB"/>
          </w:tcPr>
          <w:p>
            <w:pPr>
              <w:spacing w:after="0"/>
            </w:pPr>
            <w:r>
              <w:rPr>
                <w:rFonts w:ascii="Inter" w:hAnsi="Inter"/>
                <w:color w:val="1F2937"/>
                <w:sz w:val="15"/>
              </w:rPr>
              <w:t>Suggested/confirmed priority.</w:t>
            </w:r>
          </w:p>
        </w:tc>
      </w:tr>
      <w:tr>
        <w:tc>
          <w:tcPr>
            <w:tcW w:type="dxa" w:w="2556"/>
            <w:tcMar>
              <w:top w:w="70" w:type="dxa"/>
              <w:start w:w="90" w:type="dxa"/>
              <w:bottom w:w="70" w:type="dxa"/>
              <w:end w:w="90" w:type="dxa"/>
            </w:tcMar>
          </w:tcPr>
          <w:p>
            <w:pPr>
              <w:spacing w:after="0"/>
            </w:pPr>
            <w:r>
              <w:rPr>
                <w:rFonts w:ascii="Inter" w:hAnsi="Inter"/>
                <w:color w:val="1F2937"/>
                <w:sz w:val="15"/>
              </w:rPr>
              <w:t>status</w:t>
            </w:r>
          </w:p>
        </w:tc>
        <w:tc>
          <w:tcPr>
            <w:tcW w:type="dxa" w:w="2556"/>
            <w:tcMar>
              <w:top w:w="70" w:type="dxa"/>
              <w:start w:w="90" w:type="dxa"/>
              <w:bottom w:w="70" w:type="dxa"/>
              <w:end w:w="90" w:type="dxa"/>
            </w:tcMar>
          </w:tcPr>
          <w:p>
            <w:pPr>
              <w:spacing w:after="0"/>
            </w:pPr>
            <w:r>
              <w:rPr>
                <w:rFonts w:ascii="Inter" w:hAnsi="Inter"/>
                <w:color w:val="1F2937"/>
                <w:sz w:val="15"/>
              </w:rPr>
              <w:t>enum</w:t>
            </w:r>
          </w:p>
        </w:tc>
        <w:tc>
          <w:tcPr>
            <w:tcW w:type="dxa" w:w="2556"/>
            <w:tcMar>
              <w:top w:w="70" w:type="dxa"/>
              <w:start w:w="90" w:type="dxa"/>
              <w:bottom w:w="70" w:type="dxa"/>
              <w:end w:w="90" w:type="dxa"/>
            </w:tcMar>
          </w:tcPr>
          <w:p>
            <w:pPr>
              <w:spacing w:after="0"/>
            </w:pPr>
            <w:r>
              <w:rPr>
                <w:rFonts w:ascii="Inter" w:hAnsi="Inter"/>
                <w:color w:val="1F2937"/>
                <w:sz w:val="15"/>
              </w:rPr>
              <w:t>Yes</w:t>
            </w:r>
          </w:p>
        </w:tc>
        <w:tc>
          <w:tcPr>
            <w:tcW w:type="dxa" w:w="2556"/>
            <w:tcMar>
              <w:top w:w="70" w:type="dxa"/>
              <w:start w:w="90" w:type="dxa"/>
              <w:bottom w:w="70" w:type="dxa"/>
              <w:end w:w="90" w:type="dxa"/>
            </w:tcMar>
          </w:tcPr>
          <w:p>
            <w:pPr>
              <w:spacing w:after="0"/>
            </w:pPr>
            <w:r>
              <w:rPr>
                <w:rFonts w:ascii="Inter" w:hAnsi="Inter"/>
                <w:color w:val="1F2937"/>
                <w:sz w:val="15"/>
              </w:rPr>
              <w:t>Draft/Open/Under Review/Closed.</w:t>
            </w:r>
          </w:p>
        </w:tc>
      </w:tr>
      <w:tr>
        <w:tc>
          <w:tcPr>
            <w:tcW w:type="dxa" w:w="2556"/>
            <w:tcMar>
              <w:top w:w="70" w:type="dxa"/>
              <w:start w:w="90" w:type="dxa"/>
              <w:bottom w:w="70" w:type="dxa"/>
              <w:end w:w="90" w:type="dxa"/>
            </w:tcMar>
            <w:shd w:fill="F5F8FB"/>
          </w:tcPr>
          <w:p>
            <w:pPr>
              <w:spacing w:after="0"/>
            </w:pPr>
            <w:r>
              <w:rPr>
                <w:rFonts w:ascii="Inter" w:hAnsi="Inter"/>
                <w:color w:val="1F2937"/>
                <w:sz w:val="15"/>
              </w:rPr>
              <w:t>created_at</w:t>
            </w:r>
          </w:p>
        </w:tc>
        <w:tc>
          <w:tcPr>
            <w:tcW w:type="dxa" w:w="2556"/>
            <w:tcMar>
              <w:top w:w="70" w:type="dxa"/>
              <w:start w:w="90" w:type="dxa"/>
              <w:bottom w:w="70" w:type="dxa"/>
              <w:end w:w="90" w:type="dxa"/>
            </w:tcMar>
            <w:shd w:fill="F5F8FB"/>
          </w:tcPr>
          <w:p>
            <w:pPr>
              <w:spacing w:after="0"/>
            </w:pPr>
            <w:r>
              <w:rPr>
                <w:rFonts w:ascii="Inter" w:hAnsi="Inter"/>
                <w:color w:val="1F2937"/>
                <w:sz w:val="15"/>
              </w:rPr>
              <w:t>timestamp</w:t>
            </w:r>
          </w:p>
        </w:tc>
        <w:tc>
          <w:tcPr>
            <w:tcW w:type="dxa" w:w="2556"/>
            <w:tcMar>
              <w:top w:w="70" w:type="dxa"/>
              <w:start w:w="90" w:type="dxa"/>
              <w:bottom w:w="70" w:type="dxa"/>
              <w:end w:w="90" w:type="dxa"/>
            </w:tcMar>
            <w:shd w:fill="F5F8FB"/>
          </w:tcPr>
          <w:p>
            <w:pPr>
              <w:spacing w:after="0"/>
            </w:pPr>
            <w:r>
              <w:rPr>
                <w:rFonts w:ascii="Inter" w:hAnsi="Inter"/>
                <w:color w:val="1F2937"/>
                <w:sz w:val="15"/>
              </w:rPr>
              <w:t>Yes</w:t>
            </w:r>
          </w:p>
        </w:tc>
        <w:tc>
          <w:tcPr>
            <w:tcW w:type="dxa" w:w="2556"/>
            <w:tcMar>
              <w:top w:w="70" w:type="dxa"/>
              <w:start w:w="90" w:type="dxa"/>
              <w:bottom w:w="70" w:type="dxa"/>
              <w:end w:w="90" w:type="dxa"/>
            </w:tcMar>
            <w:shd w:fill="F5F8FB"/>
          </w:tcPr>
          <w:p>
            <w:pPr>
              <w:spacing w:after="0"/>
            </w:pPr>
            <w:r>
              <w:rPr>
                <w:rFonts w:ascii="Inter" w:hAnsi="Inter"/>
                <w:color w:val="1F2937"/>
                <w:sz w:val="15"/>
              </w:rPr>
              <w:t>Audit metadata for demo.</w:t>
            </w:r>
          </w:p>
        </w:tc>
      </w:tr>
    </w:tbl>
    <w:p>
      <w:pPr>
        <w:pStyle w:val="Heading2"/>
        <w:keepNext/>
      </w:pPr>
      <w:r>
        <w:rPr>
          <w:rFonts w:ascii="Inter" w:hAnsi="Inter"/>
          <w:b/>
          <w:color w:val="245B9A"/>
          <w:sz w:val="23"/>
        </w:rPr>
        <w:t>10.2 AI analysis entity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Field</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Purpose</w:t>
            </w:r>
          </w:p>
        </w:tc>
      </w:tr>
      <w:tr>
        <w:tc>
          <w:tcPr>
            <w:tcW w:type="dxa" w:w="5112"/>
            <w:tcMar>
              <w:top w:w="70" w:type="dxa"/>
              <w:start w:w="90" w:type="dxa"/>
              <w:bottom w:w="70" w:type="dxa"/>
              <w:end w:w="90" w:type="dxa"/>
            </w:tcMar>
            <w:shd w:fill="F5F8FB"/>
          </w:tcPr>
          <w:p>
            <w:pPr>
              <w:spacing w:after="0"/>
            </w:pPr>
            <w:r>
              <w:rPr>
                <w:rFonts w:ascii="Inter" w:hAnsi="Inter"/>
                <w:color w:val="1F2937"/>
                <w:sz w:val="16"/>
              </w:rPr>
              <w:t>complaint_id</w:t>
            </w:r>
          </w:p>
        </w:tc>
        <w:tc>
          <w:tcPr>
            <w:tcW w:type="dxa" w:w="5112"/>
            <w:tcMar>
              <w:top w:w="70" w:type="dxa"/>
              <w:start w:w="90" w:type="dxa"/>
              <w:bottom w:w="70" w:type="dxa"/>
              <w:end w:w="90" w:type="dxa"/>
            </w:tcMar>
            <w:shd w:fill="F5F8FB"/>
          </w:tcPr>
          <w:p>
            <w:pPr>
              <w:spacing w:after="0"/>
            </w:pPr>
            <w:r>
              <w:rPr>
                <w:rFonts w:ascii="Inter" w:hAnsi="Inter"/>
                <w:color w:val="1F2937"/>
                <w:sz w:val="16"/>
              </w:rPr>
              <w:t>Foreign key to complaint.</w:t>
            </w:r>
          </w:p>
        </w:tc>
      </w:tr>
      <w:tr>
        <w:tc>
          <w:tcPr>
            <w:tcW w:type="dxa" w:w="5112"/>
            <w:tcMar>
              <w:top w:w="70" w:type="dxa"/>
              <w:start w:w="90" w:type="dxa"/>
              <w:bottom w:w="70" w:type="dxa"/>
              <w:end w:w="90" w:type="dxa"/>
            </w:tcMar>
          </w:tcPr>
          <w:p>
            <w:pPr>
              <w:spacing w:after="0"/>
            </w:pPr>
            <w:r>
              <w:rPr>
                <w:rFonts w:ascii="Inter" w:hAnsi="Inter"/>
                <w:color w:val="1F2937"/>
                <w:sz w:val="16"/>
              </w:rPr>
              <w:t>summary</w:t>
            </w:r>
          </w:p>
        </w:tc>
        <w:tc>
          <w:tcPr>
            <w:tcW w:type="dxa" w:w="5112"/>
            <w:tcMar>
              <w:top w:w="70" w:type="dxa"/>
              <w:start w:w="90" w:type="dxa"/>
              <w:bottom w:w="70" w:type="dxa"/>
              <w:end w:w="90" w:type="dxa"/>
            </w:tcMar>
          </w:tcPr>
          <w:p>
            <w:pPr>
              <w:spacing w:after="0"/>
            </w:pPr>
            <w:r>
              <w:rPr>
                <w:rFonts w:ascii="Inter" w:hAnsi="Inter"/>
                <w:color w:val="1F2937"/>
                <w:sz w:val="16"/>
              </w:rPr>
              <w:t>Reviewer-facing concise complaint summary.</w:t>
            </w:r>
          </w:p>
        </w:tc>
      </w:tr>
      <w:tr>
        <w:tc>
          <w:tcPr>
            <w:tcW w:type="dxa" w:w="5112"/>
            <w:tcMar>
              <w:top w:w="70" w:type="dxa"/>
              <w:start w:w="90" w:type="dxa"/>
              <w:bottom w:w="70" w:type="dxa"/>
              <w:end w:w="90" w:type="dxa"/>
            </w:tcMar>
            <w:shd w:fill="F5F8FB"/>
          </w:tcPr>
          <w:p>
            <w:pPr>
              <w:spacing w:after="0"/>
            </w:pPr>
            <w:r>
              <w:rPr>
                <w:rFonts w:ascii="Inter" w:hAnsi="Inter"/>
                <w:color w:val="1F2937"/>
                <w:sz w:val="16"/>
              </w:rPr>
              <w:t>completeness_score</w:t>
            </w:r>
          </w:p>
        </w:tc>
        <w:tc>
          <w:tcPr>
            <w:tcW w:type="dxa" w:w="5112"/>
            <w:tcMar>
              <w:top w:w="70" w:type="dxa"/>
              <w:start w:w="90" w:type="dxa"/>
              <w:bottom w:w="70" w:type="dxa"/>
              <w:end w:w="90" w:type="dxa"/>
            </w:tcMar>
            <w:shd w:fill="F5F8FB"/>
          </w:tcPr>
          <w:p>
            <w:pPr>
              <w:spacing w:after="0"/>
            </w:pPr>
            <w:r>
              <w:rPr>
                <w:rFonts w:ascii="Inter" w:hAnsi="Inter"/>
                <w:color w:val="1F2937"/>
                <w:sz w:val="16"/>
              </w:rPr>
              <w:t>Numeric score representing populated required fields.</w:t>
            </w:r>
          </w:p>
        </w:tc>
      </w:tr>
      <w:tr>
        <w:tc>
          <w:tcPr>
            <w:tcW w:type="dxa" w:w="5112"/>
            <w:tcMar>
              <w:top w:w="70" w:type="dxa"/>
              <w:start w:w="90" w:type="dxa"/>
              <w:bottom w:w="70" w:type="dxa"/>
              <w:end w:w="90" w:type="dxa"/>
            </w:tcMar>
          </w:tcPr>
          <w:p>
            <w:pPr>
              <w:spacing w:after="0"/>
            </w:pPr>
            <w:r>
              <w:rPr>
                <w:rFonts w:ascii="Inter" w:hAnsi="Inter"/>
                <w:color w:val="1F2937"/>
                <w:sz w:val="16"/>
              </w:rPr>
              <w:t>missing_fields</w:t>
            </w:r>
          </w:p>
        </w:tc>
        <w:tc>
          <w:tcPr>
            <w:tcW w:type="dxa" w:w="5112"/>
            <w:tcMar>
              <w:top w:w="70" w:type="dxa"/>
              <w:start w:w="90" w:type="dxa"/>
              <w:bottom w:w="70" w:type="dxa"/>
              <w:end w:w="90" w:type="dxa"/>
            </w:tcMar>
          </w:tcPr>
          <w:p>
            <w:pPr>
              <w:spacing w:after="0"/>
            </w:pPr>
            <w:r>
              <w:rPr>
                <w:rFonts w:ascii="Inter" w:hAnsi="Inter"/>
                <w:color w:val="1F2937"/>
                <w:sz w:val="16"/>
              </w:rPr>
              <w:t>List of required/important fields not found or ambiguous.</w:t>
            </w:r>
          </w:p>
        </w:tc>
      </w:tr>
      <w:tr>
        <w:tc>
          <w:tcPr>
            <w:tcW w:type="dxa" w:w="5112"/>
            <w:tcMar>
              <w:top w:w="70" w:type="dxa"/>
              <w:start w:w="90" w:type="dxa"/>
              <w:bottom w:w="70" w:type="dxa"/>
              <w:end w:w="90" w:type="dxa"/>
            </w:tcMar>
            <w:shd w:fill="F5F8FB"/>
          </w:tcPr>
          <w:p>
            <w:pPr>
              <w:spacing w:after="0"/>
            </w:pPr>
            <w:r>
              <w:rPr>
                <w:rFonts w:ascii="Inter" w:hAnsi="Inter"/>
                <w:color w:val="1F2937"/>
                <w:sz w:val="16"/>
              </w:rPr>
              <w:t>risk_level</w:t>
            </w:r>
          </w:p>
        </w:tc>
        <w:tc>
          <w:tcPr>
            <w:tcW w:type="dxa" w:w="5112"/>
            <w:tcMar>
              <w:top w:w="70" w:type="dxa"/>
              <w:start w:w="90" w:type="dxa"/>
              <w:bottom w:w="70" w:type="dxa"/>
              <w:end w:w="90" w:type="dxa"/>
            </w:tcMar>
            <w:shd w:fill="F5F8FB"/>
          </w:tcPr>
          <w:p>
            <w:pPr>
              <w:spacing w:after="0"/>
            </w:pPr>
            <w:r>
              <w:rPr>
                <w:rFonts w:ascii="Inter" w:hAnsi="Inter"/>
                <w:color w:val="1F2937"/>
                <w:sz w:val="16"/>
              </w:rPr>
              <w:t>LOW / MEDIUM / HIGH / CRITICAL for demo classification.</w:t>
            </w:r>
          </w:p>
        </w:tc>
      </w:tr>
      <w:tr>
        <w:tc>
          <w:tcPr>
            <w:tcW w:type="dxa" w:w="5112"/>
            <w:tcMar>
              <w:top w:w="70" w:type="dxa"/>
              <w:start w:w="90" w:type="dxa"/>
              <w:bottom w:w="70" w:type="dxa"/>
              <w:end w:w="90" w:type="dxa"/>
            </w:tcMar>
          </w:tcPr>
          <w:p>
            <w:pPr>
              <w:spacing w:after="0"/>
            </w:pPr>
            <w:r>
              <w:rPr>
                <w:rFonts w:ascii="Inter" w:hAnsi="Inter"/>
                <w:color w:val="1F2937"/>
                <w:sz w:val="16"/>
              </w:rPr>
              <w:t>risk_reason</w:t>
            </w:r>
          </w:p>
        </w:tc>
        <w:tc>
          <w:tcPr>
            <w:tcW w:type="dxa" w:w="5112"/>
            <w:tcMar>
              <w:top w:w="70" w:type="dxa"/>
              <w:start w:w="90" w:type="dxa"/>
              <w:bottom w:w="70" w:type="dxa"/>
              <w:end w:w="90" w:type="dxa"/>
            </w:tcMar>
          </w:tcPr>
          <w:p>
            <w:pPr>
              <w:spacing w:after="0"/>
            </w:pPr>
            <w:r>
              <w:rPr>
                <w:rFonts w:ascii="Inter" w:hAnsi="Inter"/>
                <w:color w:val="1F2937"/>
                <w:sz w:val="16"/>
              </w:rPr>
              <w:t>Evidence-based concise rationale.</w:t>
            </w:r>
          </w:p>
        </w:tc>
      </w:tr>
      <w:tr>
        <w:tc>
          <w:tcPr>
            <w:tcW w:type="dxa" w:w="5112"/>
            <w:tcMar>
              <w:top w:w="70" w:type="dxa"/>
              <w:start w:w="90" w:type="dxa"/>
              <w:bottom w:w="70" w:type="dxa"/>
              <w:end w:w="90" w:type="dxa"/>
            </w:tcMar>
            <w:shd w:fill="F5F8FB"/>
          </w:tcPr>
          <w:p>
            <w:pPr>
              <w:spacing w:after="0"/>
            </w:pPr>
            <w:r>
              <w:rPr>
                <w:rFonts w:ascii="Inter" w:hAnsi="Inter"/>
                <w:color w:val="1F2937"/>
                <w:sz w:val="16"/>
              </w:rPr>
              <w:t>duplicate_score</w:t>
            </w:r>
          </w:p>
        </w:tc>
        <w:tc>
          <w:tcPr>
            <w:tcW w:type="dxa" w:w="5112"/>
            <w:tcMar>
              <w:top w:w="70" w:type="dxa"/>
              <w:start w:w="90" w:type="dxa"/>
              <w:bottom w:w="70" w:type="dxa"/>
              <w:end w:w="90" w:type="dxa"/>
            </w:tcMar>
            <w:shd w:fill="F5F8FB"/>
          </w:tcPr>
          <w:p>
            <w:pPr>
              <w:spacing w:after="0"/>
            </w:pPr>
            <w:r>
              <w:rPr>
                <w:rFonts w:ascii="Inter" w:hAnsi="Inter"/>
                <w:color w:val="1F2937"/>
                <w:sz w:val="16"/>
              </w:rPr>
              <w:t>Similarity score and candidate complaint IDs.</w:t>
            </w:r>
          </w:p>
        </w:tc>
      </w:tr>
      <w:tr>
        <w:tc>
          <w:tcPr>
            <w:tcW w:type="dxa" w:w="5112"/>
            <w:tcMar>
              <w:top w:w="70" w:type="dxa"/>
              <w:start w:w="90" w:type="dxa"/>
              <w:bottom w:w="70" w:type="dxa"/>
              <w:end w:w="90" w:type="dxa"/>
            </w:tcMar>
          </w:tcPr>
          <w:p>
            <w:pPr>
              <w:spacing w:after="0"/>
            </w:pPr>
            <w:r>
              <w:rPr>
                <w:rFonts w:ascii="Inter" w:hAnsi="Inter"/>
                <w:color w:val="1F2937"/>
                <w:sz w:val="16"/>
              </w:rPr>
              <w:t>root_cause_hypotheses</w:t>
            </w:r>
          </w:p>
        </w:tc>
        <w:tc>
          <w:tcPr>
            <w:tcW w:type="dxa" w:w="5112"/>
            <w:tcMar>
              <w:top w:w="70" w:type="dxa"/>
              <w:start w:w="90" w:type="dxa"/>
              <w:bottom w:w="70" w:type="dxa"/>
              <w:end w:w="90" w:type="dxa"/>
            </w:tcMar>
          </w:tcPr>
          <w:p>
            <w:pPr>
              <w:spacing w:after="0"/>
            </w:pPr>
            <w:r>
              <w:rPr>
                <w:rFonts w:ascii="Inter" w:hAnsi="Inter"/>
                <w:color w:val="1F2937"/>
                <w:sz w:val="16"/>
              </w:rPr>
              <w:t>Ranked possible contributing causes.</w:t>
            </w:r>
          </w:p>
        </w:tc>
      </w:tr>
      <w:tr>
        <w:tc>
          <w:tcPr>
            <w:tcW w:type="dxa" w:w="5112"/>
            <w:tcMar>
              <w:top w:w="70" w:type="dxa"/>
              <w:start w:w="90" w:type="dxa"/>
              <w:bottom w:w="70" w:type="dxa"/>
              <w:end w:w="90" w:type="dxa"/>
            </w:tcMar>
            <w:shd w:fill="F5F8FB"/>
          </w:tcPr>
          <w:p>
            <w:pPr>
              <w:spacing w:after="0"/>
            </w:pPr>
            <w:r>
              <w:rPr>
                <w:rFonts w:ascii="Inter" w:hAnsi="Inter"/>
                <w:color w:val="1F2937"/>
                <w:sz w:val="16"/>
              </w:rPr>
              <w:t>capa_recommendations</w:t>
            </w:r>
          </w:p>
        </w:tc>
        <w:tc>
          <w:tcPr>
            <w:tcW w:type="dxa" w:w="5112"/>
            <w:tcMar>
              <w:top w:w="70" w:type="dxa"/>
              <w:start w:w="90" w:type="dxa"/>
              <w:bottom w:w="70" w:type="dxa"/>
              <w:end w:w="90" w:type="dxa"/>
            </w:tcMar>
            <w:shd w:fill="F5F8FB"/>
          </w:tcPr>
          <w:p>
            <w:pPr>
              <w:spacing w:after="0"/>
            </w:pPr>
            <w:r>
              <w:rPr>
                <w:rFonts w:ascii="Inter" w:hAnsi="Inter"/>
                <w:color w:val="1F2937"/>
                <w:sz w:val="16"/>
              </w:rPr>
              <w:t>Suggested immediate/investigation/preventive actions.</w:t>
            </w:r>
          </w:p>
        </w:tc>
      </w:tr>
    </w:tbl>
    <w:p>
      <w:pPr>
        <w:pStyle w:val="Heading1"/>
        <w:keepNext/>
      </w:pPr>
      <w:r>
        <w:rPr>
          <w:rFonts w:ascii="Inter" w:hAnsi="Inter"/>
          <w:b/>
          <w:color w:val="17365D"/>
          <w:sz w:val="32"/>
        </w:rPr>
        <w:t>11. API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tcMar>
              <w:top w:w="70" w:type="dxa"/>
              <w:start w:w="90" w:type="dxa"/>
              <w:bottom w:w="70" w:type="dxa"/>
              <w:end w:w="90" w:type="dxa"/>
            </w:tcMar>
            <w:vAlign w:val="center"/>
          </w:tcPr>
          <w:p>
            <w:pPr>
              <w:jc w:val="left"/>
            </w:pPr>
            <w:r>
              <w:rPr>
                <w:rFonts w:ascii="Inter" w:hAnsi="Inter"/>
                <w:b/>
                <w:color w:val="FFFFFF"/>
                <w:sz w:val="16"/>
              </w:rPr>
              <w:t>Method</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Endpoint</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Purpose</w:t>
            </w:r>
          </w:p>
        </w:tc>
        <w:tc>
          <w:tcPr>
            <w:tcW w:type="dxa" w:w="2556"/>
            <w:shd w:fill="17365D"/>
            <w:tcMar>
              <w:top w:w="70" w:type="dxa"/>
              <w:start w:w="90" w:type="dxa"/>
              <w:bottom w:w="70" w:type="dxa"/>
              <w:end w:w="90" w:type="dxa"/>
            </w:tcMar>
            <w:vAlign w:val="center"/>
          </w:tcPr>
          <w:p>
            <w:pPr>
              <w:jc w:val="left"/>
            </w:pPr>
            <w:r>
              <w:rPr>
                <w:rFonts w:ascii="Inter" w:hAnsi="Inter"/>
                <w:b/>
                <w:color w:val="FFFFFF"/>
                <w:sz w:val="16"/>
              </w:rPr>
              <w:t>Priority</w:t>
            </w:r>
          </w:p>
        </w:tc>
      </w:tr>
      <w:tr>
        <w:tc>
          <w:tcPr>
            <w:tcW w:type="dxa" w:w="2556"/>
            <w:tcMar>
              <w:top w:w="70" w:type="dxa"/>
              <w:start w:w="90" w:type="dxa"/>
              <w:bottom w:w="70" w:type="dxa"/>
              <w:end w:w="90" w:type="dxa"/>
            </w:tcMar>
            <w:shd w:fill="F5F8FB"/>
          </w:tcPr>
          <w:p>
            <w:pPr>
              <w:spacing w:after="0"/>
            </w:pPr>
            <w:r>
              <w:rPr>
                <w:rFonts w:ascii="Inter" w:hAnsi="Inter"/>
                <w:color w:val="1F2937"/>
                <w:sz w:val="16"/>
              </w:rPr>
              <w:t>POST</w:t>
            </w:r>
          </w:p>
        </w:tc>
        <w:tc>
          <w:tcPr>
            <w:tcW w:type="dxa" w:w="2556"/>
            <w:tcMar>
              <w:top w:w="70" w:type="dxa"/>
              <w:start w:w="90" w:type="dxa"/>
              <w:bottom w:w="70" w:type="dxa"/>
              <w:end w:w="90" w:type="dxa"/>
            </w:tcMar>
            <w:shd w:fill="F5F8FB"/>
          </w:tcPr>
          <w:p>
            <w:pPr>
              <w:spacing w:after="0"/>
            </w:pPr>
            <w:r>
              <w:rPr>
                <w:rFonts w:ascii="Inter" w:hAnsi="Inter"/>
                <w:color w:val="1F2937"/>
                <w:sz w:val="16"/>
              </w:rPr>
              <w:t>/api/copilot/analyze</w:t>
            </w:r>
          </w:p>
        </w:tc>
        <w:tc>
          <w:tcPr>
            <w:tcW w:type="dxa" w:w="2556"/>
            <w:tcMar>
              <w:top w:w="70" w:type="dxa"/>
              <w:start w:w="90" w:type="dxa"/>
              <w:bottom w:w="70" w:type="dxa"/>
              <w:end w:w="90" w:type="dxa"/>
            </w:tcMar>
            <w:shd w:fill="F5F8FB"/>
          </w:tcPr>
          <w:p>
            <w:pPr>
              <w:spacing w:after="0"/>
            </w:pPr>
            <w:r>
              <w:rPr>
                <w:rFonts w:ascii="Inter" w:hAnsi="Inter"/>
                <w:color w:val="1F2937"/>
                <w:sz w:val="16"/>
              </w:rPr>
              <w:t>Analyze text/file and return structured complaint + AI analysis.</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r>
      <w:tr>
        <w:tc>
          <w:tcPr>
            <w:tcW w:type="dxa" w:w="2556"/>
            <w:tcMar>
              <w:top w:w="70" w:type="dxa"/>
              <w:start w:w="90" w:type="dxa"/>
              <w:bottom w:w="70" w:type="dxa"/>
              <w:end w:w="90" w:type="dxa"/>
            </w:tcMar>
          </w:tcPr>
          <w:p>
            <w:pPr>
              <w:spacing w:after="0"/>
            </w:pPr>
            <w:r>
              <w:rPr>
                <w:rFonts w:ascii="Inter" w:hAnsi="Inter"/>
                <w:color w:val="1F2937"/>
                <w:sz w:val="16"/>
              </w:rPr>
              <w:t>POST</w:t>
            </w:r>
          </w:p>
        </w:tc>
        <w:tc>
          <w:tcPr>
            <w:tcW w:type="dxa" w:w="2556"/>
            <w:tcMar>
              <w:top w:w="70" w:type="dxa"/>
              <w:start w:w="90" w:type="dxa"/>
              <w:bottom w:w="70" w:type="dxa"/>
              <w:end w:w="90" w:type="dxa"/>
            </w:tcMar>
          </w:tcPr>
          <w:p>
            <w:pPr>
              <w:spacing w:after="0"/>
            </w:pPr>
            <w:r>
              <w:rPr>
                <w:rFonts w:ascii="Inter" w:hAnsi="Inter"/>
                <w:color w:val="1F2937"/>
                <w:sz w:val="16"/>
              </w:rPr>
              <w:t>/api/copilot/message</w:t>
            </w:r>
          </w:p>
        </w:tc>
        <w:tc>
          <w:tcPr>
            <w:tcW w:type="dxa" w:w="2556"/>
            <w:tcMar>
              <w:top w:w="70" w:type="dxa"/>
              <w:start w:w="90" w:type="dxa"/>
              <w:bottom w:w="70" w:type="dxa"/>
              <w:end w:w="90" w:type="dxa"/>
            </w:tcMar>
          </w:tcPr>
          <w:p>
            <w:pPr>
              <w:spacing w:after="0"/>
            </w:pPr>
            <w:r>
              <w:rPr>
                <w:rFonts w:ascii="Inter" w:hAnsi="Inter"/>
                <w:color w:val="1F2937"/>
                <w:sz w:val="16"/>
              </w:rPr>
              <w:t>Complaint-specific Copilot interaction.</w:t>
            </w:r>
          </w:p>
        </w:tc>
        <w:tc>
          <w:tcPr>
            <w:tcW w:type="dxa" w:w="2556"/>
            <w:tcMar>
              <w:top w:w="70" w:type="dxa"/>
              <w:start w:w="90" w:type="dxa"/>
              <w:bottom w:w="70" w:type="dxa"/>
              <w:end w:w="90" w:type="dxa"/>
            </w:tcMar>
          </w:tcPr>
          <w:p>
            <w:pPr>
              <w:spacing w:after="0"/>
            </w:pPr>
            <w:r>
              <w:rPr>
                <w:rFonts w:ascii="Inter" w:hAnsi="Inter"/>
                <w:color w:val="1F2937"/>
                <w:sz w:val="16"/>
              </w:rPr>
              <w:t>P1</w:t>
            </w:r>
          </w:p>
        </w:tc>
      </w:tr>
      <w:tr>
        <w:tc>
          <w:tcPr>
            <w:tcW w:type="dxa" w:w="2556"/>
            <w:tcMar>
              <w:top w:w="70" w:type="dxa"/>
              <w:start w:w="90" w:type="dxa"/>
              <w:bottom w:w="70" w:type="dxa"/>
              <w:end w:w="90" w:type="dxa"/>
            </w:tcMar>
            <w:shd w:fill="F5F8FB"/>
          </w:tcPr>
          <w:p>
            <w:pPr>
              <w:spacing w:after="0"/>
            </w:pPr>
            <w:r>
              <w:rPr>
                <w:rFonts w:ascii="Inter" w:hAnsi="Inter"/>
                <w:color w:val="1F2937"/>
                <w:sz w:val="16"/>
              </w:rPr>
              <w:t>POST</w:t>
            </w:r>
          </w:p>
        </w:tc>
        <w:tc>
          <w:tcPr>
            <w:tcW w:type="dxa" w:w="2556"/>
            <w:tcMar>
              <w:top w:w="70" w:type="dxa"/>
              <w:start w:w="90" w:type="dxa"/>
              <w:bottom w:w="70" w:type="dxa"/>
              <w:end w:w="90" w:type="dxa"/>
            </w:tcMar>
            <w:shd w:fill="F5F8FB"/>
          </w:tcPr>
          <w:p>
            <w:pPr>
              <w:spacing w:after="0"/>
            </w:pPr>
            <w:r>
              <w:rPr>
                <w:rFonts w:ascii="Inter" w:hAnsi="Inter"/>
                <w:color w:val="1F2937"/>
                <w:sz w:val="16"/>
              </w:rPr>
              <w:t>/api/complaints</w:t>
            </w:r>
          </w:p>
        </w:tc>
        <w:tc>
          <w:tcPr>
            <w:tcW w:type="dxa" w:w="2556"/>
            <w:tcMar>
              <w:top w:w="70" w:type="dxa"/>
              <w:start w:w="90" w:type="dxa"/>
              <w:bottom w:w="70" w:type="dxa"/>
              <w:end w:w="90" w:type="dxa"/>
            </w:tcMar>
            <w:shd w:fill="F5F8FB"/>
          </w:tcPr>
          <w:p>
            <w:pPr>
              <w:spacing w:after="0"/>
            </w:pPr>
            <w:r>
              <w:rPr>
                <w:rFonts w:ascii="Inter" w:hAnsi="Inter"/>
                <w:color w:val="1F2937"/>
                <w:sz w:val="16"/>
              </w:rPr>
              <w:t>Persist reviewed complaint.</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r>
      <w:tr>
        <w:tc>
          <w:tcPr>
            <w:tcW w:type="dxa" w:w="2556"/>
            <w:tcMar>
              <w:top w:w="70" w:type="dxa"/>
              <w:start w:w="90" w:type="dxa"/>
              <w:bottom w:w="70" w:type="dxa"/>
              <w:end w:w="90" w:type="dxa"/>
            </w:tcMar>
          </w:tcPr>
          <w:p>
            <w:pPr>
              <w:spacing w:after="0"/>
            </w:pPr>
            <w:r>
              <w:rPr>
                <w:rFonts w:ascii="Inter" w:hAnsi="Inter"/>
                <w:color w:val="1F2937"/>
                <w:sz w:val="16"/>
              </w:rPr>
              <w:t>GET</w:t>
            </w:r>
          </w:p>
        </w:tc>
        <w:tc>
          <w:tcPr>
            <w:tcW w:type="dxa" w:w="2556"/>
            <w:tcMar>
              <w:top w:w="70" w:type="dxa"/>
              <w:start w:w="90" w:type="dxa"/>
              <w:bottom w:w="70" w:type="dxa"/>
              <w:end w:w="90" w:type="dxa"/>
            </w:tcMar>
          </w:tcPr>
          <w:p>
            <w:pPr>
              <w:spacing w:after="0"/>
            </w:pPr>
            <w:r>
              <w:rPr>
                <w:rFonts w:ascii="Inter" w:hAnsi="Inter"/>
                <w:color w:val="1F2937"/>
                <w:sz w:val="16"/>
              </w:rPr>
              <w:t>/api/complaints</w:t>
            </w:r>
          </w:p>
        </w:tc>
        <w:tc>
          <w:tcPr>
            <w:tcW w:type="dxa" w:w="2556"/>
            <w:tcMar>
              <w:top w:w="70" w:type="dxa"/>
              <w:start w:w="90" w:type="dxa"/>
              <w:bottom w:w="70" w:type="dxa"/>
              <w:end w:w="90" w:type="dxa"/>
            </w:tcMar>
          </w:tcPr>
          <w:p>
            <w:pPr>
              <w:spacing w:after="0"/>
            </w:pPr>
            <w:r>
              <w:rPr>
                <w:rFonts w:ascii="Inter" w:hAnsi="Inter"/>
                <w:color w:val="1F2937"/>
                <w:sz w:val="16"/>
              </w:rPr>
              <w:t>List complaints.</w:t>
            </w:r>
          </w:p>
        </w:tc>
        <w:tc>
          <w:tcPr>
            <w:tcW w:type="dxa" w:w="2556"/>
            <w:tcMar>
              <w:top w:w="70" w:type="dxa"/>
              <w:start w:w="90" w:type="dxa"/>
              <w:bottom w:w="70" w:type="dxa"/>
              <w:end w:w="90" w:type="dxa"/>
            </w:tcMar>
          </w:tcPr>
          <w:p>
            <w:pPr>
              <w:spacing w:after="0"/>
            </w:pPr>
            <w:r>
              <w:rPr>
                <w:rFonts w:ascii="Inter" w:hAnsi="Inter"/>
                <w:color w:val="1F2937"/>
                <w:sz w:val="16"/>
              </w:rPr>
              <w:t>P0</w:t>
            </w:r>
          </w:p>
        </w:tc>
      </w:tr>
      <w:tr>
        <w:tc>
          <w:tcPr>
            <w:tcW w:type="dxa" w:w="2556"/>
            <w:tcMar>
              <w:top w:w="70" w:type="dxa"/>
              <w:start w:w="90" w:type="dxa"/>
              <w:bottom w:w="70" w:type="dxa"/>
              <w:end w:w="90" w:type="dxa"/>
            </w:tcMar>
            <w:shd w:fill="F5F8FB"/>
          </w:tcPr>
          <w:p>
            <w:pPr>
              <w:spacing w:after="0"/>
            </w:pPr>
            <w:r>
              <w:rPr>
                <w:rFonts w:ascii="Inter" w:hAnsi="Inter"/>
                <w:color w:val="1F2937"/>
                <w:sz w:val="16"/>
              </w:rPr>
              <w:t>GET</w:t>
            </w:r>
          </w:p>
        </w:tc>
        <w:tc>
          <w:tcPr>
            <w:tcW w:type="dxa" w:w="2556"/>
            <w:tcMar>
              <w:top w:w="70" w:type="dxa"/>
              <w:start w:w="90" w:type="dxa"/>
              <w:bottom w:w="70" w:type="dxa"/>
              <w:end w:w="90" w:type="dxa"/>
            </w:tcMar>
            <w:shd w:fill="F5F8FB"/>
          </w:tcPr>
          <w:p>
            <w:pPr>
              <w:spacing w:after="0"/>
            </w:pPr>
            <w:r>
              <w:rPr>
                <w:rFonts w:ascii="Inter" w:hAnsi="Inter"/>
                <w:color w:val="1F2937"/>
                <w:sz w:val="16"/>
              </w:rPr>
              <w:t>/api/complaints/{id}</w:t>
            </w:r>
          </w:p>
        </w:tc>
        <w:tc>
          <w:tcPr>
            <w:tcW w:type="dxa" w:w="2556"/>
            <w:tcMar>
              <w:top w:w="70" w:type="dxa"/>
              <w:start w:w="90" w:type="dxa"/>
              <w:bottom w:w="70" w:type="dxa"/>
              <w:end w:w="90" w:type="dxa"/>
            </w:tcMar>
            <w:shd w:fill="F5F8FB"/>
          </w:tcPr>
          <w:p>
            <w:pPr>
              <w:spacing w:after="0"/>
            </w:pPr>
            <w:r>
              <w:rPr>
                <w:rFonts w:ascii="Inter" w:hAnsi="Inter"/>
                <w:color w:val="1F2937"/>
                <w:sz w:val="16"/>
              </w:rPr>
              <w:t>Get complaint + analysis detail.</w:t>
            </w:r>
          </w:p>
        </w:tc>
        <w:tc>
          <w:tcPr>
            <w:tcW w:type="dxa" w:w="2556"/>
            <w:tcMar>
              <w:top w:w="70" w:type="dxa"/>
              <w:start w:w="90" w:type="dxa"/>
              <w:bottom w:w="70" w:type="dxa"/>
              <w:end w:w="90" w:type="dxa"/>
            </w:tcMar>
            <w:shd w:fill="F5F8FB"/>
          </w:tcPr>
          <w:p>
            <w:pPr>
              <w:spacing w:after="0"/>
            </w:pPr>
            <w:r>
              <w:rPr>
                <w:rFonts w:ascii="Inter" w:hAnsi="Inter"/>
                <w:color w:val="1F2937"/>
                <w:sz w:val="16"/>
              </w:rPr>
              <w:t>P0</w:t>
            </w:r>
          </w:p>
        </w:tc>
      </w:tr>
      <w:tr>
        <w:tc>
          <w:tcPr>
            <w:tcW w:type="dxa" w:w="2556"/>
            <w:tcMar>
              <w:top w:w="70" w:type="dxa"/>
              <w:start w:w="90" w:type="dxa"/>
              <w:bottom w:w="70" w:type="dxa"/>
              <w:end w:w="90" w:type="dxa"/>
            </w:tcMar>
          </w:tcPr>
          <w:p>
            <w:pPr>
              <w:spacing w:after="0"/>
            </w:pPr>
            <w:r>
              <w:rPr>
                <w:rFonts w:ascii="Inter" w:hAnsi="Inter"/>
                <w:color w:val="1F2937"/>
                <w:sz w:val="16"/>
              </w:rPr>
              <w:t>POST</w:t>
            </w:r>
          </w:p>
        </w:tc>
        <w:tc>
          <w:tcPr>
            <w:tcW w:type="dxa" w:w="2556"/>
            <w:tcMar>
              <w:top w:w="70" w:type="dxa"/>
              <w:start w:w="90" w:type="dxa"/>
              <w:bottom w:w="70" w:type="dxa"/>
              <w:end w:w="90" w:type="dxa"/>
            </w:tcMar>
          </w:tcPr>
          <w:p>
            <w:pPr>
              <w:spacing w:after="0"/>
            </w:pPr>
            <w:r>
              <w:rPr>
                <w:rFonts w:ascii="Inter" w:hAnsi="Inter"/>
                <w:color w:val="1F2937"/>
                <w:sz w:val="16"/>
              </w:rPr>
              <w:t>/api/complaints/{id}/risk</w:t>
            </w:r>
          </w:p>
        </w:tc>
        <w:tc>
          <w:tcPr>
            <w:tcW w:type="dxa" w:w="2556"/>
            <w:tcMar>
              <w:top w:w="70" w:type="dxa"/>
              <w:start w:w="90" w:type="dxa"/>
              <w:bottom w:w="70" w:type="dxa"/>
              <w:end w:w="90" w:type="dxa"/>
            </w:tcMar>
          </w:tcPr>
          <w:p>
            <w:pPr>
              <w:spacing w:after="0"/>
            </w:pPr>
            <w:r>
              <w:rPr>
                <w:rFonts w:ascii="Inter" w:hAnsi="Inter"/>
                <w:color w:val="1F2937"/>
                <w:sz w:val="16"/>
              </w:rPr>
              <w:t>Run/re-run risk assessment.</w:t>
            </w:r>
          </w:p>
        </w:tc>
        <w:tc>
          <w:tcPr>
            <w:tcW w:type="dxa" w:w="2556"/>
            <w:tcMar>
              <w:top w:w="70" w:type="dxa"/>
              <w:start w:w="90" w:type="dxa"/>
              <w:bottom w:w="70" w:type="dxa"/>
              <w:end w:w="90" w:type="dxa"/>
            </w:tcMar>
          </w:tcPr>
          <w:p>
            <w:pPr>
              <w:spacing w:after="0"/>
            </w:pPr>
            <w:r>
              <w:rPr>
                <w:rFonts w:ascii="Inter" w:hAnsi="Inter"/>
                <w:color w:val="1F2937"/>
                <w:sz w:val="16"/>
              </w:rPr>
              <w:t>P1</w:t>
            </w:r>
          </w:p>
        </w:tc>
      </w:tr>
      <w:tr>
        <w:tc>
          <w:tcPr>
            <w:tcW w:type="dxa" w:w="2556"/>
            <w:tcMar>
              <w:top w:w="70" w:type="dxa"/>
              <w:start w:w="90" w:type="dxa"/>
              <w:bottom w:w="70" w:type="dxa"/>
              <w:end w:w="90" w:type="dxa"/>
            </w:tcMar>
            <w:shd w:fill="F5F8FB"/>
          </w:tcPr>
          <w:p>
            <w:pPr>
              <w:spacing w:after="0"/>
            </w:pPr>
            <w:r>
              <w:rPr>
                <w:rFonts w:ascii="Inter" w:hAnsi="Inter"/>
                <w:color w:val="1F2937"/>
                <w:sz w:val="16"/>
              </w:rPr>
              <w:t>POST</w:t>
            </w:r>
          </w:p>
        </w:tc>
        <w:tc>
          <w:tcPr>
            <w:tcW w:type="dxa" w:w="2556"/>
            <w:tcMar>
              <w:top w:w="70" w:type="dxa"/>
              <w:start w:w="90" w:type="dxa"/>
              <w:bottom w:w="70" w:type="dxa"/>
              <w:end w:w="90" w:type="dxa"/>
            </w:tcMar>
            <w:shd w:fill="F5F8FB"/>
          </w:tcPr>
          <w:p>
            <w:pPr>
              <w:spacing w:after="0"/>
            </w:pPr>
            <w:r>
              <w:rPr>
                <w:rFonts w:ascii="Inter" w:hAnsi="Inter"/>
                <w:color w:val="1F2937"/>
                <w:sz w:val="16"/>
              </w:rPr>
              <w:t>/api/complaints/{id}/duplicate</w:t>
            </w:r>
          </w:p>
        </w:tc>
        <w:tc>
          <w:tcPr>
            <w:tcW w:type="dxa" w:w="2556"/>
            <w:tcMar>
              <w:top w:w="70" w:type="dxa"/>
              <w:start w:w="90" w:type="dxa"/>
              <w:bottom w:w="70" w:type="dxa"/>
              <w:end w:w="90" w:type="dxa"/>
            </w:tcMar>
            <w:shd w:fill="F5F8FB"/>
          </w:tcPr>
          <w:p>
            <w:pPr>
              <w:spacing w:after="0"/>
            </w:pPr>
            <w:r>
              <w:rPr>
                <w:rFonts w:ascii="Inter" w:hAnsi="Inter"/>
                <w:color w:val="1F2937"/>
                <w:sz w:val="16"/>
              </w:rPr>
              <w:t>Run duplicate comparison.</w:t>
            </w:r>
          </w:p>
        </w:tc>
        <w:tc>
          <w:tcPr>
            <w:tcW w:type="dxa" w:w="2556"/>
            <w:tcMar>
              <w:top w:w="70" w:type="dxa"/>
              <w:start w:w="90" w:type="dxa"/>
              <w:bottom w:w="70" w:type="dxa"/>
              <w:end w:w="90" w:type="dxa"/>
            </w:tcMar>
            <w:shd w:fill="F5F8FB"/>
          </w:tcPr>
          <w:p>
            <w:pPr>
              <w:spacing w:after="0"/>
            </w:pPr>
            <w:r>
              <w:rPr>
                <w:rFonts w:ascii="Inter" w:hAnsi="Inter"/>
                <w:color w:val="1F2937"/>
                <w:sz w:val="16"/>
              </w:rPr>
              <w:t>P1</w:t>
            </w:r>
          </w:p>
        </w:tc>
      </w:tr>
      <w:tr>
        <w:tc>
          <w:tcPr>
            <w:tcW w:type="dxa" w:w="2556"/>
            <w:tcMar>
              <w:top w:w="70" w:type="dxa"/>
              <w:start w:w="90" w:type="dxa"/>
              <w:bottom w:w="70" w:type="dxa"/>
              <w:end w:w="90" w:type="dxa"/>
            </w:tcMar>
          </w:tcPr>
          <w:p>
            <w:pPr>
              <w:spacing w:after="0"/>
            </w:pPr>
            <w:r>
              <w:rPr>
                <w:rFonts w:ascii="Inter" w:hAnsi="Inter"/>
                <w:color w:val="1F2937"/>
                <w:sz w:val="16"/>
              </w:rPr>
              <w:t>POST</w:t>
            </w:r>
          </w:p>
        </w:tc>
        <w:tc>
          <w:tcPr>
            <w:tcW w:type="dxa" w:w="2556"/>
            <w:tcMar>
              <w:top w:w="70" w:type="dxa"/>
              <w:start w:w="90" w:type="dxa"/>
              <w:bottom w:w="70" w:type="dxa"/>
              <w:end w:w="90" w:type="dxa"/>
            </w:tcMar>
          </w:tcPr>
          <w:p>
            <w:pPr>
              <w:spacing w:after="0"/>
            </w:pPr>
            <w:r>
              <w:rPr>
                <w:rFonts w:ascii="Inter" w:hAnsi="Inter"/>
                <w:color w:val="1F2937"/>
                <w:sz w:val="16"/>
              </w:rPr>
              <w:t>/api/complaints/{id}/capa</w:t>
            </w:r>
          </w:p>
        </w:tc>
        <w:tc>
          <w:tcPr>
            <w:tcW w:type="dxa" w:w="2556"/>
            <w:tcMar>
              <w:top w:w="70" w:type="dxa"/>
              <w:start w:w="90" w:type="dxa"/>
              <w:bottom w:w="70" w:type="dxa"/>
              <w:end w:w="90" w:type="dxa"/>
            </w:tcMar>
          </w:tcPr>
          <w:p>
            <w:pPr>
              <w:spacing w:after="0"/>
            </w:pPr>
            <w:r>
              <w:rPr>
                <w:rFonts w:ascii="Inter" w:hAnsi="Inter"/>
                <w:color w:val="1F2937"/>
                <w:sz w:val="16"/>
              </w:rPr>
              <w:t>Generate CAPA suggestions.</w:t>
            </w:r>
          </w:p>
        </w:tc>
        <w:tc>
          <w:tcPr>
            <w:tcW w:type="dxa" w:w="2556"/>
            <w:tcMar>
              <w:top w:w="70" w:type="dxa"/>
              <w:start w:w="90" w:type="dxa"/>
              <w:bottom w:w="70" w:type="dxa"/>
              <w:end w:w="90" w:type="dxa"/>
            </w:tcMar>
          </w:tcPr>
          <w:p>
            <w:pPr>
              <w:spacing w:after="0"/>
            </w:pPr>
            <w:r>
              <w:rPr>
                <w:rFonts w:ascii="Inter" w:hAnsi="Inter"/>
                <w:color w:val="1F2937"/>
                <w:sz w:val="16"/>
              </w:rPr>
              <w:t>P1</w:t>
            </w:r>
          </w:p>
        </w:tc>
      </w:tr>
    </w:tbl>
    <w:p>
      <w:pPr>
        <w:pStyle w:val="Heading2"/>
        <w:keepNext/>
      </w:pPr>
      <w:r>
        <w:rPr>
          <w:rFonts w:ascii="Inter" w:hAnsi="Inter"/>
          <w:b/>
          <w:color w:val="245B9A"/>
          <w:sz w:val="23"/>
        </w:rPr>
        <w:t>11.1 Example analyze response shape</w:t>
      </w:r>
    </w:p>
    <w:p>
      <w:pPr>
        <w:spacing w:before="60" w:after="140"/>
        <w:ind w:left="360" w:right="360"/>
      </w:pPr>
      <w:r>
        <w:rPr>
          <w:rFonts w:ascii="Courier New" w:hAnsi="Courier New"/>
          <w:color w:val="1F2937"/>
          <w:sz w:val="17"/>
        </w:rPr>
        <w:t>{</w:t>
        <w:br/>
        <w:t xml:space="preserve">  "complaint": {</w:t>
        <w:br/>
        <w:t xml:space="preserve">    "customer_name": "ABC Pharma",</w:t>
        <w:br/>
        <w:t xml:space="preserve">    "product_name": "Metformin Hydrochloride",</w:t>
        <w:br/>
        <w:t xml:space="preserve">    "batch_number": "MH24032",</w:t>
        <w:br/>
        <w:t xml:space="preserve">    "complaint_type": "Foreign Matter",</w:t>
        <w:br/>
        <w:t xml:space="preserve">    "description": "Foreign particles observed in API material"</w:t>
        <w:br/>
        <w:t xml:space="preserve">  },</w:t>
        <w:br/>
        <w:t xml:space="preserve">  "analysis": {</w:t>
        <w:br/>
        <w:t xml:space="preserve">    "completeness_score": 83,</w:t>
        <w:br/>
        <w:t xml:space="preserve">    "risk_level": "HIGH",</w:t>
        <w:br/>
        <w:t xml:space="preserve">    "risk_reason": "Potential product contamination",</w:t>
        <w:br/>
        <w:t xml:space="preserve">    "next_action": "QA review and investigation"</w:t>
        <w:br/>
        <w:t xml:space="preserve">  }</w:t>
        <w:br/>
        <w:t>}</w:t>
      </w:r>
    </w:p>
    <w:p>
      <w:pPr>
        <w:pStyle w:val="Heading1"/>
        <w:keepNext/>
      </w:pPr>
      <w:r>
        <w:rPr>
          <w:rFonts w:ascii="Inter" w:hAnsi="Inter"/>
          <w:b/>
          <w:color w:val="17365D"/>
          <w:sz w:val="32"/>
        </w:rPr>
        <w:t>12. Redux State Design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Slice</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State</w:t>
            </w:r>
          </w:p>
        </w:tc>
      </w:tr>
      <w:tr>
        <w:tc>
          <w:tcPr>
            <w:tcW w:type="dxa" w:w="5112"/>
            <w:tcMar>
              <w:top w:w="70" w:type="dxa"/>
              <w:start w:w="90" w:type="dxa"/>
              <w:bottom w:w="70" w:type="dxa"/>
              <w:end w:w="90" w:type="dxa"/>
            </w:tcMar>
            <w:shd w:fill="F5F8FB"/>
          </w:tcPr>
          <w:p>
            <w:pPr>
              <w:spacing w:after="0"/>
            </w:pPr>
            <w:r>
              <w:rPr>
                <w:rFonts w:ascii="Inter" w:hAnsi="Inter"/>
                <w:color w:val="1F2937"/>
                <w:sz w:val="16"/>
              </w:rPr>
              <w:t>complaintSlice</w:t>
            </w:r>
          </w:p>
        </w:tc>
        <w:tc>
          <w:tcPr>
            <w:tcW w:type="dxa" w:w="5112"/>
            <w:tcMar>
              <w:top w:w="70" w:type="dxa"/>
              <w:start w:w="90" w:type="dxa"/>
              <w:bottom w:w="70" w:type="dxa"/>
              <w:end w:w="90" w:type="dxa"/>
            </w:tcMar>
            <w:shd w:fill="F5F8FB"/>
          </w:tcPr>
          <w:p>
            <w:pPr>
              <w:spacing w:after="0"/>
            </w:pPr>
            <w:r>
              <w:rPr>
                <w:rFonts w:ascii="Inter" w:hAnsi="Inter"/>
                <w:color w:val="1F2937"/>
                <w:sz w:val="16"/>
              </w:rPr>
              <w:t>formData, sourceText, dirtyFields, validationErrors, saveStatus</w:t>
            </w:r>
          </w:p>
        </w:tc>
      </w:tr>
      <w:tr>
        <w:tc>
          <w:tcPr>
            <w:tcW w:type="dxa" w:w="5112"/>
            <w:tcMar>
              <w:top w:w="70" w:type="dxa"/>
              <w:start w:w="90" w:type="dxa"/>
              <w:bottom w:w="70" w:type="dxa"/>
              <w:end w:w="90" w:type="dxa"/>
            </w:tcMar>
          </w:tcPr>
          <w:p>
            <w:pPr>
              <w:spacing w:after="0"/>
            </w:pPr>
            <w:r>
              <w:rPr>
                <w:rFonts w:ascii="Inter" w:hAnsi="Inter"/>
                <w:color w:val="1F2937"/>
                <w:sz w:val="16"/>
              </w:rPr>
              <w:t>analysisSlice</w:t>
            </w:r>
          </w:p>
        </w:tc>
        <w:tc>
          <w:tcPr>
            <w:tcW w:type="dxa" w:w="5112"/>
            <w:tcMar>
              <w:top w:w="70" w:type="dxa"/>
              <w:start w:w="90" w:type="dxa"/>
              <w:bottom w:w="70" w:type="dxa"/>
              <w:end w:w="90" w:type="dxa"/>
            </w:tcMar>
          </w:tcPr>
          <w:p>
            <w:pPr>
              <w:spacing w:after="0"/>
            </w:pPr>
            <w:r>
              <w:rPr>
                <w:rFonts w:ascii="Inter" w:hAnsi="Inter"/>
                <w:color w:val="1F2937"/>
                <w:sz w:val="16"/>
              </w:rPr>
              <w:t>extractionStatus, completeness, risk, duplicateCandidates, rootCause, capa, summary</w:t>
            </w:r>
          </w:p>
        </w:tc>
      </w:tr>
      <w:tr>
        <w:tc>
          <w:tcPr>
            <w:tcW w:type="dxa" w:w="5112"/>
            <w:tcMar>
              <w:top w:w="70" w:type="dxa"/>
              <w:start w:w="90" w:type="dxa"/>
              <w:bottom w:w="70" w:type="dxa"/>
              <w:end w:w="90" w:type="dxa"/>
            </w:tcMar>
            <w:shd w:fill="F5F8FB"/>
          </w:tcPr>
          <w:p>
            <w:pPr>
              <w:spacing w:after="0"/>
            </w:pPr>
            <w:r>
              <w:rPr>
                <w:rFonts w:ascii="Inter" w:hAnsi="Inter"/>
                <w:color w:val="1F2937"/>
                <w:sz w:val="16"/>
              </w:rPr>
              <w:t>copilotSlice</w:t>
            </w:r>
          </w:p>
        </w:tc>
        <w:tc>
          <w:tcPr>
            <w:tcW w:type="dxa" w:w="5112"/>
            <w:tcMar>
              <w:top w:w="70" w:type="dxa"/>
              <w:start w:w="90" w:type="dxa"/>
              <w:bottom w:w="70" w:type="dxa"/>
              <w:end w:w="90" w:type="dxa"/>
            </w:tcMar>
            <w:shd w:fill="F5F8FB"/>
          </w:tcPr>
          <w:p>
            <w:pPr>
              <w:spacing w:after="0"/>
            </w:pPr>
            <w:r>
              <w:rPr>
                <w:rFonts w:ascii="Inter" w:hAnsi="Inter"/>
                <w:color w:val="1F2937"/>
                <w:sz w:val="16"/>
              </w:rPr>
              <w:t>messages, loading, currentContext</w:t>
            </w:r>
          </w:p>
        </w:tc>
      </w:tr>
      <w:tr>
        <w:tc>
          <w:tcPr>
            <w:tcW w:type="dxa" w:w="5112"/>
            <w:tcMar>
              <w:top w:w="70" w:type="dxa"/>
              <w:start w:w="90" w:type="dxa"/>
              <w:bottom w:w="70" w:type="dxa"/>
              <w:end w:w="90" w:type="dxa"/>
            </w:tcMar>
          </w:tcPr>
          <w:p>
            <w:pPr>
              <w:spacing w:after="0"/>
            </w:pPr>
            <w:r>
              <w:rPr>
                <w:rFonts w:ascii="Inter" w:hAnsi="Inter"/>
                <w:color w:val="1F2937"/>
                <w:sz w:val="16"/>
              </w:rPr>
              <w:t>complaintsSlice</w:t>
            </w:r>
          </w:p>
        </w:tc>
        <w:tc>
          <w:tcPr>
            <w:tcW w:type="dxa" w:w="5112"/>
            <w:tcMar>
              <w:top w:w="70" w:type="dxa"/>
              <w:start w:w="90" w:type="dxa"/>
              <w:bottom w:w="70" w:type="dxa"/>
              <w:end w:w="90" w:type="dxa"/>
            </w:tcMar>
          </w:tcPr>
          <w:p>
            <w:pPr>
              <w:spacing w:after="0"/>
            </w:pPr>
            <w:r>
              <w:rPr>
                <w:rFonts w:ascii="Inter" w:hAnsi="Inter"/>
                <w:color w:val="1F2937"/>
                <w:sz w:val="16"/>
              </w:rPr>
              <w:t>items, selectedId, listStatus</w:t>
            </w:r>
          </w:p>
        </w:tc>
      </w:tr>
    </w:tbl>
    <w:p>
      <w:pPr>
        <w:spacing w:after="100" w:line="259" w:lineRule="auto"/>
      </w:pPr>
      <w:r>
        <w:rPr>
          <w:rFonts w:ascii="Inter" w:hAnsi="Inter"/>
          <w:color w:val="1F2937"/>
          <w:sz w:val="19"/>
        </w:rPr>
        <w:t>Recommended pattern: API calls live in a service/thunk layer; reducers own state transitions; React components remain primarily responsible for rendering and user interaction. This makes the end-to-end data flow easy to demonstrate during the interview.</w:t>
      </w:r>
    </w:p>
    <w:p>
      <w:pPr>
        <w:pStyle w:val="Heading1"/>
        <w:keepNext/>
      </w:pPr>
      <w:r>
        <w:rPr>
          <w:rFonts w:ascii="Inter" w:hAnsi="Inter"/>
          <w:b/>
          <w:color w:val="17365D"/>
          <w:sz w:val="32"/>
        </w:rPr>
        <w:t>13. Non-Functional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Category</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Requirement</w:t>
            </w:r>
          </w:p>
        </w:tc>
      </w:tr>
      <w:tr>
        <w:tc>
          <w:tcPr>
            <w:tcW w:type="dxa" w:w="5112"/>
            <w:tcMar>
              <w:top w:w="70" w:type="dxa"/>
              <w:start w:w="90" w:type="dxa"/>
              <w:bottom w:w="70" w:type="dxa"/>
              <w:end w:w="90" w:type="dxa"/>
            </w:tcMar>
            <w:shd w:fill="F5F8FB"/>
          </w:tcPr>
          <w:p>
            <w:pPr>
              <w:spacing w:after="0"/>
            </w:pPr>
            <w:r>
              <w:rPr>
                <w:rFonts w:ascii="Inter" w:hAnsi="Inter"/>
                <w:color w:val="1F2937"/>
                <w:sz w:val="16"/>
              </w:rPr>
              <w:t>Reliability</w:t>
            </w:r>
          </w:p>
        </w:tc>
        <w:tc>
          <w:tcPr>
            <w:tcW w:type="dxa" w:w="5112"/>
            <w:tcMar>
              <w:top w:w="70" w:type="dxa"/>
              <w:start w:w="90" w:type="dxa"/>
              <w:bottom w:w="70" w:type="dxa"/>
              <w:end w:w="90" w:type="dxa"/>
            </w:tcMar>
            <w:shd w:fill="F5F8FB"/>
          </w:tcPr>
          <w:p>
            <w:pPr>
              <w:spacing w:after="0"/>
            </w:pPr>
            <w:r>
              <w:rPr>
                <w:rFonts w:ascii="Inter" w:hAnsi="Inter"/>
                <w:color w:val="1F2937"/>
                <w:sz w:val="16"/>
              </w:rPr>
              <w:t>AI failure must not destroy current form state; show retryable errors.</w:t>
            </w:r>
          </w:p>
        </w:tc>
      </w:tr>
      <w:tr>
        <w:tc>
          <w:tcPr>
            <w:tcW w:type="dxa" w:w="5112"/>
            <w:tcMar>
              <w:top w:w="70" w:type="dxa"/>
              <w:start w:w="90" w:type="dxa"/>
              <w:bottom w:w="70" w:type="dxa"/>
              <w:end w:w="90" w:type="dxa"/>
            </w:tcMar>
          </w:tcPr>
          <w:p>
            <w:pPr>
              <w:spacing w:after="0"/>
            </w:pPr>
            <w:r>
              <w:rPr>
                <w:rFonts w:ascii="Inter" w:hAnsi="Inter"/>
                <w:color w:val="1F2937"/>
                <w:sz w:val="16"/>
              </w:rPr>
              <w:t>Performance</w:t>
            </w:r>
          </w:p>
        </w:tc>
        <w:tc>
          <w:tcPr>
            <w:tcW w:type="dxa" w:w="5112"/>
            <w:tcMar>
              <w:top w:w="70" w:type="dxa"/>
              <w:start w:w="90" w:type="dxa"/>
              <w:bottom w:w="70" w:type="dxa"/>
              <w:end w:w="90" w:type="dxa"/>
            </w:tcMar>
          </w:tcPr>
          <w:p>
            <w:pPr>
              <w:spacing w:after="0"/>
            </w:pPr>
            <w:r>
              <w:rPr>
                <w:rFonts w:ascii="Inter" w:hAnsi="Inter"/>
                <w:color w:val="1F2937"/>
                <w:sz w:val="16"/>
              </w:rPr>
              <w:t>For demo data, target a responsive interaction with visible progress rather than a blank wait.</w:t>
            </w:r>
          </w:p>
        </w:tc>
      </w:tr>
      <w:tr>
        <w:tc>
          <w:tcPr>
            <w:tcW w:type="dxa" w:w="5112"/>
            <w:tcMar>
              <w:top w:w="70" w:type="dxa"/>
              <w:start w:w="90" w:type="dxa"/>
              <w:bottom w:w="70" w:type="dxa"/>
              <w:end w:w="90" w:type="dxa"/>
            </w:tcMar>
            <w:shd w:fill="F5F8FB"/>
          </w:tcPr>
          <w:p>
            <w:pPr>
              <w:spacing w:after="0"/>
            </w:pPr>
            <w:r>
              <w:rPr>
                <w:rFonts w:ascii="Inter" w:hAnsi="Inter"/>
                <w:color w:val="1F2937"/>
                <w:sz w:val="16"/>
              </w:rPr>
              <w:t>Security</w:t>
            </w:r>
          </w:p>
        </w:tc>
        <w:tc>
          <w:tcPr>
            <w:tcW w:type="dxa" w:w="5112"/>
            <w:tcMar>
              <w:top w:w="70" w:type="dxa"/>
              <w:start w:w="90" w:type="dxa"/>
              <w:bottom w:w="70" w:type="dxa"/>
              <w:end w:w="90" w:type="dxa"/>
            </w:tcMar>
            <w:shd w:fill="F5F8FB"/>
          </w:tcPr>
          <w:p>
            <w:pPr>
              <w:spacing w:after="0"/>
            </w:pPr>
            <w:r>
              <w:rPr>
                <w:rFonts w:ascii="Inter" w:hAnsi="Inter"/>
                <w:color w:val="1F2937"/>
                <w:sz w:val="16"/>
              </w:rPr>
              <w:t>Keep Groq key and DB credentials in environment variables; never commit secrets.</w:t>
            </w:r>
          </w:p>
        </w:tc>
      </w:tr>
      <w:tr>
        <w:tc>
          <w:tcPr>
            <w:tcW w:type="dxa" w:w="5112"/>
            <w:tcMar>
              <w:top w:w="70" w:type="dxa"/>
              <w:start w:w="90" w:type="dxa"/>
              <w:bottom w:w="70" w:type="dxa"/>
              <w:end w:w="90" w:type="dxa"/>
            </w:tcMar>
          </w:tcPr>
          <w:p>
            <w:pPr>
              <w:spacing w:after="0"/>
            </w:pPr>
            <w:r>
              <w:rPr>
                <w:rFonts w:ascii="Inter" w:hAnsi="Inter"/>
                <w:color w:val="1F2937"/>
                <w:sz w:val="16"/>
              </w:rPr>
              <w:t>Validation</w:t>
            </w:r>
          </w:p>
        </w:tc>
        <w:tc>
          <w:tcPr>
            <w:tcW w:type="dxa" w:w="5112"/>
            <w:tcMar>
              <w:top w:w="70" w:type="dxa"/>
              <w:start w:w="90" w:type="dxa"/>
              <w:bottom w:w="70" w:type="dxa"/>
              <w:end w:w="90" w:type="dxa"/>
            </w:tcMar>
          </w:tcPr>
          <w:p>
            <w:pPr>
              <w:spacing w:after="0"/>
            </w:pPr>
            <w:r>
              <w:rPr>
                <w:rFonts w:ascii="Inter" w:hAnsi="Inter"/>
                <w:color w:val="1F2937"/>
                <w:sz w:val="16"/>
              </w:rPr>
              <w:t>Validate API requests and model output before state update or DB persistence.</w:t>
            </w:r>
          </w:p>
        </w:tc>
      </w:tr>
      <w:tr>
        <w:tc>
          <w:tcPr>
            <w:tcW w:type="dxa" w:w="5112"/>
            <w:tcMar>
              <w:top w:w="70" w:type="dxa"/>
              <w:start w:w="90" w:type="dxa"/>
              <w:bottom w:w="70" w:type="dxa"/>
              <w:end w:w="90" w:type="dxa"/>
            </w:tcMar>
            <w:shd w:fill="F5F8FB"/>
          </w:tcPr>
          <w:p>
            <w:pPr>
              <w:spacing w:after="0"/>
            </w:pPr>
            <w:r>
              <w:rPr>
                <w:rFonts w:ascii="Inter" w:hAnsi="Inter"/>
                <w:color w:val="1F2937"/>
                <w:sz w:val="16"/>
              </w:rPr>
              <w:t>Maintainability</w:t>
            </w:r>
          </w:p>
        </w:tc>
        <w:tc>
          <w:tcPr>
            <w:tcW w:type="dxa" w:w="5112"/>
            <w:tcMar>
              <w:top w:w="70" w:type="dxa"/>
              <w:start w:w="90" w:type="dxa"/>
              <w:bottom w:w="70" w:type="dxa"/>
              <w:end w:w="90" w:type="dxa"/>
            </w:tcMar>
            <w:shd w:fill="F5F8FB"/>
          </w:tcPr>
          <w:p>
            <w:pPr>
              <w:spacing w:after="0"/>
            </w:pPr>
            <w:r>
              <w:rPr>
                <w:rFonts w:ascii="Inter" w:hAnsi="Inter"/>
                <w:color w:val="1F2937"/>
                <w:sz w:val="16"/>
              </w:rPr>
              <w:t>Separate UI, API, services, graph state/nodes, and persistence responsibilities.</w:t>
            </w:r>
          </w:p>
        </w:tc>
      </w:tr>
      <w:tr>
        <w:tc>
          <w:tcPr>
            <w:tcW w:type="dxa" w:w="5112"/>
            <w:tcMar>
              <w:top w:w="70" w:type="dxa"/>
              <w:start w:w="90" w:type="dxa"/>
              <w:bottom w:w="70" w:type="dxa"/>
              <w:end w:w="90" w:type="dxa"/>
            </w:tcMar>
          </w:tcPr>
          <w:p>
            <w:pPr>
              <w:spacing w:after="0"/>
            </w:pPr>
            <w:r>
              <w:rPr>
                <w:rFonts w:ascii="Inter" w:hAnsi="Inter"/>
                <w:color w:val="1F2937"/>
                <w:sz w:val="16"/>
              </w:rPr>
              <w:t>Explainability</w:t>
            </w:r>
          </w:p>
        </w:tc>
        <w:tc>
          <w:tcPr>
            <w:tcW w:type="dxa" w:w="5112"/>
            <w:tcMar>
              <w:top w:w="70" w:type="dxa"/>
              <w:start w:w="90" w:type="dxa"/>
              <w:bottom w:w="70" w:type="dxa"/>
              <w:end w:w="90" w:type="dxa"/>
            </w:tcMar>
          </w:tcPr>
          <w:p>
            <w:pPr>
              <w:spacing w:after="0"/>
            </w:pPr>
            <w:r>
              <w:rPr>
                <w:rFonts w:ascii="Inter" w:hAnsi="Inter"/>
                <w:color w:val="1F2937"/>
                <w:sz w:val="16"/>
              </w:rPr>
              <w:t>AI results must include reason/rationale rather than only a label.</w:t>
            </w:r>
          </w:p>
        </w:tc>
      </w:tr>
      <w:tr>
        <w:tc>
          <w:tcPr>
            <w:tcW w:type="dxa" w:w="5112"/>
            <w:tcMar>
              <w:top w:w="70" w:type="dxa"/>
              <w:start w:w="90" w:type="dxa"/>
              <w:bottom w:w="70" w:type="dxa"/>
              <w:end w:w="90" w:type="dxa"/>
            </w:tcMar>
            <w:shd w:fill="F5F8FB"/>
          </w:tcPr>
          <w:p>
            <w:pPr>
              <w:spacing w:after="0"/>
            </w:pPr>
            <w:r>
              <w:rPr>
                <w:rFonts w:ascii="Inter" w:hAnsi="Inter"/>
                <w:color w:val="1F2937"/>
                <w:sz w:val="16"/>
              </w:rPr>
              <w:t>Portability</w:t>
            </w:r>
          </w:p>
        </w:tc>
        <w:tc>
          <w:tcPr>
            <w:tcW w:type="dxa" w:w="5112"/>
            <w:tcMar>
              <w:top w:w="70" w:type="dxa"/>
              <w:start w:w="90" w:type="dxa"/>
              <w:bottom w:w="70" w:type="dxa"/>
              <w:end w:w="90" w:type="dxa"/>
            </w:tcMar>
            <w:shd w:fill="F5F8FB"/>
          </w:tcPr>
          <w:p>
            <w:pPr>
              <w:spacing w:after="0"/>
            </w:pPr>
            <w:r>
              <w:rPr>
                <w:rFonts w:ascii="Inter" w:hAnsi="Inter"/>
                <w:color w:val="1F2937"/>
                <w:sz w:val="16"/>
              </w:rPr>
              <w:t>Model name configurable via environment variable because model availability can change.</w:t>
            </w:r>
          </w:p>
        </w:tc>
      </w:tr>
      <w:tr>
        <w:tc>
          <w:tcPr>
            <w:tcW w:type="dxa" w:w="5112"/>
            <w:tcMar>
              <w:top w:w="70" w:type="dxa"/>
              <w:start w:w="90" w:type="dxa"/>
              <w:bottom w:w="70" w:type="dxa"/>
              <w:end w:w="90" w:type="dxa"/>
            </w:tcMar>
          </w:tcPr>
          <w:p>
            <w:pPr>
              <w:spacing w:after="0"/>
            </w:pPr>
            <w:r>
              <w:rPr>
                <w:rFonts w:ascii="Inter" w:hAnsi="Inter"/>
                <w:color w:val="1F2937"/>
                <w:sz w:val="16"/>
              </w:rPr>
              <w:t>Accessibility</w:t>
            </w:r>
          </w:p>
        </w:tc>
        <w:tc>
          <w:tcPr>
            <w:tcW w:type="dxa" w:w="5112"/>
            <w:tcMar>
              <w:top w:w="70" w:type="dxa"/>
              <w:start w:w="90" w:type="dxa"/>
              <w:bottom w:w="70" w:type="dxa"/>
              <w:end w:w="90" w:type="dxa"/>
            </w:tcMar>
          </w:tcPr>
          <w:p>
            <w:pPr>
              <w:spacing w:after="0"/>
            </w:pPr>
            <w:r>
              <w:rPr>
                <w:rFonts w:ascii="Inter" w:hAnsi="Inter"/>
                <w:color w:val="1F2937"/>
                <w:sz w:val="16"/>
              </w:rPr>
              <w:t>Use labels, keyboard-friendly controls, clear focus states, and readable contrast.</w:t>
            </w:r>
          </w:p>
        </w:tc>
      </w:tr>
    </w:tbl>
    <w:tbl>
      <w:tblPr>
        <w:tblW w:type="auto" w:w="0"/>
        <w:jc w:val="center"/>
        <w:tblLook w:firstColumn="1" w:firstRow="1" w:lastColumn="0" w:lastRow="0" w:noHBand="0" w:noVBand="1" w:val="04A0"/>
      </w:tblPr>
      <w:tblGrid>
        <w:gridCol w:w="10224"/>
      </w:tblGrid>
      <w:tr>
        <w:tc>
          <w:tcPr>
            <w:tcW w:type="dxa" w:w="10224"/>
            <w:shd w:fill="FFF7E6"/>
            <w:tcMar>
              <w:top w:w="120" w:type="dxa"/>
              <w:start w:w="140" w:type="dxa"/>
              <w:bottom w:w="120" w:type="dxa"/>
              <w:end w:w="140" w:type="dxa"/>
            </w:tcMar>
          </w:tcPr>
          <w:p>
            <w:r>
              <w:rPr>
                <w:rFonts w:ascii="Inter" w:hAnsi="Inter"/>
                <w:b/>
                <w:color w:val="B7791F"/>
                <w:sz w:val="22"/>
              </w:rPr>
              <w:t>Model configuration note</w:t>
            </w:r>
          </w:p>
          <w:p>
            <w:pPr>
              <w:spacing w:after="0"/>
            </w:pPr>
            <w:r>
              <w:rPr>
                <w:rFonts w:ascii="Inter" w:hAnsi="Inter"/>
                <w:color w:val="1F2937"/>
                <w:sz w:val="19"/>
              </w:rPr>
              <w:t>The assignment specifies Groq gemma2-9b-it. The implementation should keep the model identifier configurable so the product can be tested against the required model and switched if the provider changes availability.</w:t>
            </w:r>
          </w:p>
        </w:tc>
      </w:tr>
    </w:tbl>
    <w:p>
      <w:pPr>
        <w:pStyle w:val="Heading1"/>
        <w:keepNext/>
      </w:pPr>
      <w:r>
        <w:rPr>
          <w:rFonts w:ascii="Inter" w:hAnsi="Inter"/>
          <w:b/>
          <w:color w:val="17365D"/>
          <w:sz w:val="32"/>
        </w:rPr>
        <w:t>14. Error Handling &amp; Edge Cases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Scenario</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Expected behavior</w:t>
            </w:r>
          </w:p>
        </w:tc>
      </w:tr>
      <w:tr>
        <w:tc>
          <w:tcPr>
            <w:tcW w:type="dxa" w:w="5112"/>
            <w:tcMar>
              <w:top w:w="70" w:type="dxa"/>
              <w:start w:w="90" w:type="dxa"/>
              <w:bottom w:w="70" w:type="dxa"/>
              <w:end w:w="90" w:type="dxa"/>
            </w:tcMar>
            <w:shd w:fill="F5F8FB"/>
          </w:tcPr>
          <w:p>
            <w:pPr>
              <w:spacing w:after="0"/>
            </w:pPr>
            <w:r>
              <w:rPr>
                <w:rFonts w:ascii="Inter" w:hAnsi="Inter"/>
                <w:color w:val="1F2937"/>
                <w:sz w:val="16"/>
              </w:rPr>
              <w:t>LLM timeout / provider failure</w:t>
            </w:r>
          </w:p>
        </w:tc>
        <w:tc>
          <w:tcPr>
            <w:tcW w:type="dxa" w:w="5112"/>
            <w:tcMar>
              <w:top w:w="70" w:type="dxa"/>
              <w:start w:w="90" w:type="dxa"/>
              <w:bottom w:w="70" w:type="dxa"/>
              <w:end w:w="90" w:type="dxa"/>
            </w:tcMar>
            <w:shd w:fill="F5F8FB"/>
          </w:tcPr>
          <w:p>
            <w:pPr>
              <w:spacing w:after="0"/>
            </w:pPr>
            <w:r>
              <w:rPr>
                <w:rFonts w:ascii="Inter" w:hAnsi="Inter"/>
                <w:color w:val="1F2937"/>
                <w:sz w:val="16"/>
              </w:rPr>
              <w:t>Show failure status; preserve source and current form; allow retry.</w:t>
            </w:r>
          </w:p>
        </w:tc>
      </w:tr>
      <w:tr>
        <w:tc>
          <w:tcPr>
            <w:tcW w:type="dxa" w:w="5112"/>
            <w:tcMar>
              <w:top w:w="70" w:type="dxa"/>
              <w:start w:w="90" w:type="dxa"/>
              <w:bottom w:w="70" w:type="dxa"/>
              <w:end w:w="90" w:type="dxa"/>
            </w:tcMar>
          </w:tcPr>
          <w:p>
            <w:pPr>
              <w:spacing w:after="0"/>
            </w:pPr>
            <w:r>
              <w:rPr>
                <w:rFonts w:ascii="Inter" w:hAnsi="Inter"/>
                <w:color w:val="1F2937"/>
                <w:sz w:val="16"/>
              </w:rPr>
              <w:t>Malformed LLM JSON</w:t>
            </w:r>
          </w:p>
        </w:tc>
        <w:tc>
          <w:tcPr>
            <w:tcW w:type="dxa" w:w="5112"/>
            <w:tcMar>
              <w:top w:w="70" w:type="dxa"/>
              <w:start w:w="90" w:type="dxa"/>
              <w:bottom w:w="70" w:type="dxa"/>
              <w:end w:w="90" w:type="dxa"/>
            </w:tcMar>
          </w:tcPr>
          <w:p>
            <w:pPr>
              <w:spacing w:after="0"/>
            </w:pPr>
            <w:r>
              <w:rPr>
                <w:rFonts w:ascii="Inter" w:hAnsi="Inter"/>
                <w:color w:val="1F2937"/>
                <w:sz w:val="16"/>
              </w:rPr>
              <w:t>Backend retries or repairs once, then returns controlled validation error.</w:t>
            </w:r>
          </w:p>
        </w:tc>
      </w:tr>
      <w:tr>
        <w:tc>
          <w:tcPr>
            <w:tcW w:type="dxa" w:w="5112"/>
            <w:tcMar>
              <w:top w:w="70" w:type="dxa"/>
              <w:start w:w="90" w:type="dxa"/>
              <w:bottom w:w="70" w:type="dxa"/>
              <w:end w:w="90" w:type="dxa"/>
            </w:tcMar>
            <w:shd w:fill="F5F8FB"/>
          </w:tcPr>
          <w:p>
            <w:pPr>
              <w:spacing w:after="0"/>
            </w:pPr>
            <w:r>
              <w:rPr>
                <w:rFonts w:ascii="Inter" w:hAnsi="Inter"/>
                <w:color w:val="1F2937"/>
                <w:sz w:val="16"/>
              </w:rPr>
              <w:t>Missing batch number</w:t>
            </w:r>
          </w:p>
        </w:tc>
        <w:tc>
          <w:tcPr>
            <w:tcW w:type="dxa" w:w="5112"/>
            <w:tcMar>
              <w:top w:w="70" w:type="dxa"/>
              <w:start w:w="90" w:type="dxa"/>
              <w:bottom w:w="70" w:type="dxa"/>
              <w:end w:w="90" w:type="dxa"/>
            </w:tcMar>
            <w:shd w:fill="F5F8FB"/>
          </w:tcPr>
          <w:p>
            <w:pPr>
              <w:spacing w:after="0"/>
            </w:pPr>
            <w:r>
              <w:rPr>
                <w:rFonts w:ascii="Inter" w:hAnsi="Inter"/>
                <w:color w:val="1F2937"/>
                <w:sz w:val="16"/>
              </w:rPr>
              <w:t>Leave batch field blank; completeness checker flags it.</w:t>
            </w:r>
          </w:p>
        </w:tc>
      </w:tr>
      <w:tr>
        <w:tc>
          <w:tcPr>
            <w:tcW w:type="dxa" w:w="5112"/>
            <w:tcMar>
              <w:top w:w="70" w:type="dxa"/>
              <w:start w:w="90" w:type="dxa"/>
              <w:bottom w:w="70" w:type="dxa"/>
              <w:end w:w="90" w:type="dxa"/>
            </w:tcMar>
          </w:tcPr>
          <w:p>
            <w:pPr>
              <w:spacing w:after="0"/>
            </w:pPr>
            <w:r>
              <w:rPr>
                <w:rFonts w:ascii="Inter" w:hAnsi="Inter"/>
                <w:color w:val="1F2937"/>
                <w:sz w:val="16"/>
              </w:rPr>
              <w:t>Conflicting dates</w:t>
            </w:r>
          </w:p>
        </w:tc>
        <w:tc>
          <w:tcPr>
            <w:tcW w:type="dxa" w:w="5112"/>
            <w:tcMar>
              <w:top w:w="70" w:type="dxa"/>
              <w:start w:w="90" w:type="dxa"/>
              <w:bottom w:w="70" w:type="dxa"/>
              <w:end w:w="90" w:type="dxa"/>
            </w:tcMar>
          </w:tcPr>
          <w:p>
            <w:pPr>
              <w:spacing w:after="0"/>
            </w:pPr>
            <w:r>
              <w:rPr>
                <w:rFonts w:ascii="Inter" w:hAnsi="Inter"/>
                <w:color w:val="1F2937"/>
                <w:sz w:val="16"/>
              </w:rPr>
              <w:t>Do not silently choose; flag ambiguity for user review.</w:t>
            </w:r>
          </w:p>
        </w:tc>
      </w:tr>
      <w:tr>
        <w:tc>
          <w:tcPr>
            <w:tcW w:type="dxa" w:w="5112"/>
            <w:tcMar>
              <w:top w:w="70" w:type="dxa"/>
              <w:start w:w="90" w:type="dxa"/>
              <w:bottom w:w="70" w:type="dxa"/>
              <w:end w:w="90" w:type="dxa"/>
            </w:tcMar>
            <w:shd w:fill="F5F8FB"/>
          </w:tcPr>
          <w:p>
            <w:pPr>
              <w:spacing w:after="0"/>
            </w:pPr>
            <w:r>
              <w:rPr>
                <w:rFonts w:ascii="Inter" w:hAnsi="Inter"/>
                <w:color w:val="1F2937"/>
                <w:sz w:val="16"/>
              </w:rPr>
              <w:t>User edits after extraction</w:t>
            </w:r>
          </w:p>
        </w:tc>
        <w:tc>
          <w:tcPr>
            <w:tcW w:type="dxa" w:w="5112"/>
            <w:tcMar>
              <w:top w:w="70" w:type="dxa"/>
              <w:start w:w="90" w:type="dxa"/>
              <w:bottom w:w="70" w:type="dxa"/>
              <w:end w:w="90" w:type="dxa"/>
            </w:tcMar>
            <w:shd w:fill="F5F8FB"/>
          </w:tcPr>
          <w:p>
            <w:pPr>
              <w:spacing w:after="0"/>
            </w:pPr>
            <w:r>
              <w:rPr>
                <w:rFonts w:ascii="Inter" w:hAnsi="Inter"/>
                <w:color w:val="1F2937"/>
                <w:sz w:val="16"/>
              </w:rPr>
              <w:t>Store user value; subsequent AI refresh should not overwrite without explicit action.</w:t>
            </w:r>
          </w:p>
        </w:tc>
      </w:tr>
      <w:tr>
        <w:tc>
          <w:tcPr>
            <w:tcW w:type="dxa" w:w="5112"/>
            <w:tcMar>
              <w:top w:w="70" w:type="dxa"/>
              <w:start w:w="90" w:type="dxa"/>
              <w:bottom w:w="70" w:type="dxa"/>
              <w:end w:w="90" w:type="dxa"/>
            </w:tcMar>
          </w:tcPr>
          <w:p>
            <w:pPr>
              <w:spacing w:after="0"/>
            </w:pPr>
            <w:r>
              <w:rPr>
                <w:rFonts w:ascii="Inter" w:hAnsi="Inter"/>
                <w:color w:val="1F2937"/>
                <w:sz w:val="16"/>
              </w:rPr>
              <w:t>Duplicate complaint</w:t>
            </w:r>
          </w:p>
        </w:tc>
        <w:tc>
          <w:tcPr>
            <w:tcW w:type="dxa" w:w="5112"/>
            <w:tcMar>
              <w:top w:w="70" w:type="dxa"/>
              <w:start w:w="90" w:type="dxa"/>
              <w:bottom w:w="70" w:type="dxa"/>
              <w:end w:w="90" w:type="dxa"/>
            </w:tcMar>
          </w:tcPr>
          <w:p>
            <w:pPr>
              <w:spacing w:after="0"/>
            </w:pPr>
            <w:r>
              <w:rPr>
                <w:rFonts w:ascii="Inter" w:hAnsi="Inter"/>
                <w:color w:val="1F2937"/>
                <w:sz w:val="16"/>
              </w:rPr>
              <w:t>Display candidates and similarity; never auto-merge.</w:t>
            </w:r>
          </w:p>
        </w:tc>
      </w:tr>
      <w:tr>
        <w:tc>
          <w:tcPr>
            <w:tcW w:type="dxa" w:w="5112"/>
            <w:tcMar>
              <w:top w:w="70" w:type="dxa"/>
              <w:start w:w="90" w:type="dxa"/>
              <w:bottom w:w="70" w:type="dxa"/>
              <w:end w:w="90" w:type="dxa"/>
            </w:tcMar>
            <w:shd w:fill="F5F8FB"/>
          </w:tcPr>
          <w:p>
            <w:pPr>
              <w:spacing w:after="0"/>
            </w:pPr>
            <w:r>
              <w:rPr>
                <w:rFonts w:ascii="Inter" w:hAnsi="Inter"/>
                <w:color w:val="1F2937"/>
                <w:sz w:val="16"/>
              </w:rPr>
              <w:t>Unsupported file type</w:t>
            </w:r>
          </w:p>
        </w:tc>
        <w:tc>
          <w:tcPr>
            <w:tcW w:type="dxa" w:w="5112"/>
            <w:tcMar>
              <w:top w:w="70" w:type="dxa"/>
              <w:start w:w="90" w:type="dxa"/>
              <w:bottom w:w="70" w:type="dxa"/>
              <w:end w:w="90" w:type="dxa"/>
            </w:tcMar>
            <w:shd w:fill="F5F8FB"/>
          </w:tcPr>
          <w:p>
            <w:pPr>
              <w:spacing w:after="0"/>
            </w:pPr>
            <w:r>
              <w:rPr>
                <w:rFonts w:ascii="Inter" w:hAnsi="Inter"/>
                <w:color w:val="1F2937"/>
                <w:sz w:val="16"/>
              </w:rPr>
              <w:t>Reject with clear message and supported types.</w:t>
            </w:r>
          </w:p>
        </w:tc>
      </w:tr>
      <w:tr>
        <w:tc>
          <w:tcPr>
            <w:tcW w:type="dxa" w:w="5112"/>
            <w:tcMar>
              <w:top w:w="70" w:type="dxa"/>
              <w:start w:w="90" w:type="dxa"/>
              <w:bottom w:w="70" w:type="dxa"/>
              <w:end w:w="90" w:type="dxa"/>
            </w:tcMar>
          </w:tcPr>
          <w:p>
            <w:pPr>
              <w:spacing w:after="0"/>
            </w:pPr>
            <w:r>
              <w:rPr>
                <w:rFonts w:ascii="Inter" w:hAnsi="Inter"/>
                <w:color w:val="1F2937"/>
                <w:sz w:val="16"/>
              </w:rPr>
              <w:t>Empty complaint text</w:t>
            </w:r>
          </w:p>
        </w:tc>
        <w:tc>
          <w:tcPr>
            <w:tcW w:type="dxa" w:w="5112"/>
            <w:tcMar>
              <w:top w:w="70" w:type="dxa"/>
              <w:start w:w="90" w:type="dxa"/>
              <w:bottom w:w="70" w:type="dxa"/>
              <w:end w:w="90" w:type="dxa"/>
            </w:tcMar>
          </w:tcPr>
          <w:p>
            <w:pPr>
              <w:spacing w:after="0"/>
            </w:pPr>
            <w:r>
              <w:rPr>
                <w:rFonts w:ascii="Inter" w:hAnsi="Inter"/>
                <w:color w:val="1F2937"/>
                <w:sz w:val="16"/>
              </w:rPr>
              <w:t>Prevent analysis and request source content.</w:t>
            </w:r>
          </w:p>
        </w:tc>
      </w:tr>
    </w:tbl>
    <w:p>
      <w:pPr>
        <w:pStyle w:val="Heading1"/>
        <w:keepNext/>
      </w:pPr>
      <w:r>
        <w:rPr>
          <w:rFonts w:ascii="Inter" w:hAnsi="Inter"/>
          <w:b/>
          <w:color w:val="17365D"/>
          <w:sz w:val="32"/>
        </w:rPr>
        <w:t>15. Acceptance Criteria</w:t>
      </w:r>
    </w:p>
    <w:p>
      <w:pPr>
        <w:pStyle w:val="ListBullet"/>
        <w:spacing w:after="60"/>
      </w:pPr>
      <w:r>
        <w:t>A user can enter complaint text and trigger AI analysis.</w:t>
      </w:r>
    </w:p>
    <w:p>
      <w:pPr>
        <w:pStyle w:val="ListBullet"/>
        <w:spacing w:after="60"/>
      </w:pPr>
      <w:r>
        <w:t>A user can upload a supported complaint document and trigger extraction.</w:t>
      </w:r>
    </w:p>
    <w:p>
      <w:pPr>
        <w:pStyle w:val="ListBullet"/>
        <w:spacing w:after="60"/>
      </w:pPr>
      <w:r>
        <w:t>The backend uses FastAPI and LangGraph, and the AI flow is demonstrably multi-step.</w:t>
      </w:r>
    </w:p>
    <w:p>
      <w:pPr>
        <w:pStyle w:val="ListBullet"/>
        <w:spacing w:after="60"/>
      </w:pPr>
      <w:r>
        <w:t>Structured AI output is schema-validated before reaching the form.</w:t>
      </w:r>
    </w:p>
    <w:p>
      <w:pPr>
        <w:pStyle w:val="ListBullet"/>
        <w:spacing w:after="60"/>
      </w:pPr>
      <w:r>
        <w:t>The complaint form auto-populates from the AI response.</w:t>
      </w:r>
    </w:p>
    <w:p>
      <w:pPr>
        <w:pStyle w:val="ListBullet"/>
        <w:spacing w:after="60"/>
      </w:pPr>
      <w:r>
        <w:t>The user can edit any AI-populated field before save.</w:t>
      </w:r>
    </w:p>
    <w:p>
      <w:pPr>
        <w:pStyle w:val="ListBullet"/>
        <w:spacing w:after="60"/>
      </w:pPr>
      <w:r>
        <w:t>The AI Copilot displays an initial risk level with rationale.</w:t>
      </w:r>
    </w:p>
    <w:p>
      <w:pPr>
        <w:pStyle w:val="ListBullet"/>
        <w:spacing w:after="60"/>
      </w:pPr>
      <w:r>
        <w:t>The user can save a reviewed complaint to PostgreSQL/MySQL.</w:t>
      </w:r>
    </w:p>
    <w:p>
      <w:pPr>
        <w:pStyle w:val="ListBullet"/>
        <w:spacing w:after="60"/>
      </w:pPr>
      <w:r>
        <w:t>Saved complaints can be listed and opened.</w:t>
      </w:r>
    </w:p>
    <w:p>
      <w:pPr>
        <w:pStyle w:val="ListBullet"/>
        <w:spacing w:after="60"/>
      </w:pPr>
      <w:r>
        <w:t>At least one optional AI feature beyond the core risk assessment is implemented for the demo; recommended first choice is completeness checker.</w:t>
      </w:r>
    </w:p>
    <w:p>
      <w:pPr>
        <w:pStyle w:val="ListBullet"/>
        <w:spacing w:after="60"/>
      </w:pPr>
      <w:r>
        <w:t>README documents local setup, environment variables, architecture, and demo data.</w:t>
      </w:r>
    </w:p>
    <w:p>
      <w:pPr>
        <w:pStyle w:val="ListBullet"/>
        <w:spacing w:after="60"/>
      </w:pPr>
      <w:r>
        <w:t>The 5–10 minute video demonstrates both working product behavior and the end-to-end code path required by AIVOA.</w:t>
      </w:r>
    </w:p>
    <w:p>
      <w:pPr>
        <w:pStyle w:val="Heading1"/>
        <w:keepNext/>
      </w:pPr>
      <w:r>
        <w:rPr>
          <w:rFonts w:ascii="Inter" w:hAnsi="Inter"/>
          <w:b/>
          <w:color w:val="17365D"/>
          <w:sz w:val="32"/>
        </w:rPr>
        <w:t>16. Test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Test layer</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Examples</w:t>
            </w:r>
          </w:p>
        </w:tc>
      </w:tr>
      <w:tr>
        <w:tc>
          <w:tcPr>
            <w:tcW w:type="dxa" w:w="5112"/>
            <w:tcMar>
              <w:top w:w="70" w:type="dxa"/>
              <w:start w:w="90" w:type="dxa"/>
              <w:bottom w:w="70" w:type="dxa"/>
              <w:end w:w="90" w:type="dxa"/>
            </w:tcMar>
            <w:shd w:fill="F5F8FB"/>
          </w:tcPr>
          <w:p>
            <w:pPr>
              <w:spacing w:after="0"/>
            </w:pPr>
            <w:r>
              <w:rPr>
                <w:rFonts w:ascii="Inter" w:hAnsi="Inter"/>
                <w:color w:val="1F2937"/>
                <w:sz w:val="16"/>
              </w:rPr>
              <w:t>Unit</w:t>
            </w:r>
          </w:p>
        </w:tc>
        <w:tc>
          <w:tcPr>
            <w:tcW w:type="dxa" w:w="5112"/>
            <w:tcMar>
              <w:top w:w="70" w:type="dxa"/>
              <w:start w:w="90" w:type="dxa"/>
              <w:bottom w:w="70" w:type="dxa"/>
              <w:end w:w="90" w:type="dxa"/>
            </w:tcMar>
            <w:shd w:fill="F5F8FB"/>
          </w:tcPr>
          <w:p>
            <w:pPr>
              <w:spacing w:after="0"/>
            </w:pPr>
            <w:r>
              <w:rPr>
                <w:rFonts w:ascii="Inter" w:hAnsi="Inter"/>
                <w:color w:val="1F2937"/>
                <w:sz w:val="16"/>
              </w:rPr>
              <w:t>Pydantic schema rejects invalid values; helper functions normalize dates/quantities.</w:t>
            </w:r>
          </w:p>
        </w:tc>
      </w:tr>
      <w:tr>
        <w:tc>
          <w:tcPr>
            <w:tcW w:type="dxa" w:w="5112"/>
            <w:tcMar>
              <w:top w:w="70" w:type="dxa"/>
              <w:start w:w="90" w:type="dxa"/>
              <w:bottom w:w="70" w:type="dxa"/>
              <w:end w:w="90" w:type="dxa"/>
            </w:tcMar>
          </w:tcPr>
          <w:p>
            <w:pPr>
              <w:spacing w:after="0"/>
            </w:pPr>
            <w:r>
              <w:rPr>
                <w:rFonts w:ascii="Inter" w:hAnsi="Inter"/>
                <w:color w:val="1F2937"/>
                <w:sz w:val="16"/>
              </w:rPr>
              <w:t>Graph</w:t>
            </w:r>
          </w:p>
        </w:tc>
        <w:tc>
          <w:tcPr>
            <w:tcW w:type="dxa" w:w="5112"/>
            <w:tcMar>
              <w:top w:w="70" w:type="dxa"/>
              <w:start w:w="90" w:type="dxa"/>
              <w:bottom w:w="70" w:type="dxa"/>
              <w:end w:w="90" w:type="dxa"/>
            </w:tcMar>
          </w:tcPr>
          <w:p>
            <w:pPr>
              <w:spacing w:after="0"/>
            </w:pPr>
            <w:r>
              <w:rPr>
                <w:rFonts w:ascii="Inter" w:hAnsi="Inter"/>
                <w:color w:val="1F2937"/>
                <w:sz w:val="16"/>
              </w:rPr>
              <w:t>Each LangGraph node handles valid and incomplete states predictably.</w:t>
            </w:r>
          </w:p>
        </w:tc>
      </w:tr>
      <w:tr>
        <w:tc>
          <w:tcPr>
            <w:tcW w:type="dxa" w:w="5112"/>
            <w:tcMar>
              <w:top w:w="70" w:type="dxa"/>
              <w:start w:w="90" w:type="dxa"/>
              <w:bottom w:w="70" w:type="dxa"/>
              <w:end w:w="90" w:type="dxa"/>
            </w:tcMar>
            <w:shd w:fill="F5F8FB"/>
          </w:tcPr>
          <w:p>
            <w:pPr>
              <w:spacing w:after="0"/>
            </w:pPr>
            <w:r>
              <w:rPr>
                <w:rFonts w:ascii="Inter" w:hAnsi="Inter"/>
                <w:color w:val="1F2937"/>
                <w:sz w:val="16"/>
              </w:rPr>
              <w:t>API</w:t>
            </w:r>
          </w:p>
        </w:tc>
        <w:tc>
          <w:tcPr>
            <w:tcW w:type="dxa" w:w="5112"/>
            <w:tcMar>
              <w:top w:w="70" w:type="dxa"/>
              <w:start w:w="90" w:type="dxa"/>
              <w:bottom w:w="70" w:type="dxa"/>
              <w:end w:w="90" w:type="dxa"/>
            </w:tcMar>
            <w:shd w:fill="F5F8FB"/>
          </w:tcPr>
          <w:p>
            <w:pPr>
              <w:spacing w:after="0"/>
            </w:pPr>
            <w:r>
              <w:rPr>
                <w:rFonts w:ascii="Inter" w:hAnsi="Inter"/>
                <w:color w:val="1F2937"/>
                <w:sz w:val="16"/>
              </w:rPr>
              <w:t>Analyze/save/list/detail endpoints return expected schemas and errors.</w:t>
            </w:r>
          </w:p>
        </w:tc>
      </w:tr>
      <w:tr>
        <w:tc>
          <w:tcPr>
            <w:tcW w:type="dxa" w:w="5112"/>
            <w:tcMar>
              <w:top w:w="70" w:type="dxa"/>
              <w:start w:w="90" w:type="dxa"/>
              <w:bottom w:w="70" w:type="dxa"/>
              <w:end w:w="90" w:type="dxa"/>
            </w:tcMar>
          </w:tcPr>
          <w:p>
            <w:pPr>
              <w:spacing w:after="0"/>
            </w:pPr>
            <w:r>
              <w:rPr>
                <w:rFonts w:ascii="Inter" w:hAnsi="Inter"/>
                <w:color w:val="1F2937"/>
                <w:sz w:val="16"/>
              </w:rPr>
              <w:t>Frontend</w:t>
            </w:r>
          </w:p>
        </w:tc>
        <w:tc>
          <w:tcPr>
            <w:tcW w:type="dxa" w:w="5112"/>
            <w:tcMar>
              <w:top w:w="70" w:type="dxa"/>
              <w:start w:w="90" w:type="dxa"/>
              <w:bottom w:w="70" w:type="dxa"/>
              <w:end w:w="90" w:type="dxa"/>
            </w:tcMar>
          </w:tcPr>
          <w:p>
            <w:pPr>
              <w:spacing w:after="0"/>
            </w:pPr>
            <w:r>
              <w:rPr>
                <w:rFonts w:ascii="Inter" w:hAnsi="Inter"/>
                <w:color w:val="1F2937"/>
                <w:sz w:val="16"/>
              </w:rPr>
              <w:t>Upload state, loading state, form population, edit behavior, reset, errors.</w:t>
            </w:r>
          </w:p>
        </w:tc>
      </w:tr>
      <w:tr>
        <w:tc>
          <w:tcPr>
            <w:tcW w:type="dxa" w:w="5112"/>
            <w:tcMar>
              <w:top w:w="70" w:type="dxa"/>
              <w:start w:w="90" w:type="dxa"/>
              <w:bottom w:w="70" w:type="dxa"/>
              <w:end w:w="90" w:type="dxa"/>
            </w:tcMar>
            <w:shd w:fill="F5F8FB"/>
          </w:tcPr>
          <w:p>
            <w:pPr>
              <w:spacing w:after="0"/>
            </w:pPr>
            <w:r>
              <w:rPr>
                <w:rFonts w:ascii="Inter" w:hAnsi="Inter"/>
                <w:color w:val="1F2937"/>
                <w:sz w:val="16"/>
              </w:rPr>
              <w:t>Integration</w:t>
            </w:r>
          </w:p>
        </w:tc>
        <w:tc>
          <w:tcPr>
            <w:tcW w:type="dxa" w:w="5112"/>
            <w:tcMar>
              <w:top w:w="70" w:type="dxa"/>
              <w:start w:w="90" w:type="dxa"/>
              <w:bottom w:w="70" w:type="dxa"/>
              <w:end w:w="90" w:type="dxa"/>
            </w:tcMar>
            <w:shd w:fill="F5F8FB"/>
          </w:tcPr>
          <w:p>
            <w:pPr>
              <w:spacing w:after="0"/>
            </w:pPr>
            <w:r>
              <w:rPr>
                <w:rFonts w:ascii="Inter" w:hAnsi="Inter"/>
                <w:color w:val="1F2937"/>
                <w:sz w:val="16"/>
              </w:rPr>
              <w:t>Complaint text → API → graph → response → Redux → form.</w:t>
            </w:r>
          </w:p>
        </w:tc>
      </w:tr>
      <w:tr>
        <w:tc>
          <w:tcPr>
            <w:tcW w:type="dxa" w:w="5112"/>
            <w:tcMar>
              <w:top w:w="70" w:type="dxa"/>
              <w:start w:w="90" w:type="dxa"/>
              <w:bottom w:w="70" w:type="dxa"/>
              <w:end w:w="90" w:type="dxa"/>
            </w:tcMar>
          </w:tcPr>
          <w:p>
            <w:pPr>
              <w:spacing w:after="0"/>
            </w:pPr>
            <w:r>
              <w:rPr>
                <w:rFonts w:ascii="Inter" w:hAnsi="Inter"/>
                <w:color w:val="1F2937"/>
                <w:sz w:val="16"/>
              </w:rPr>
              <w:t>Persistence</w:t>
            </w:r>
          </w:p>
        </w:tc>
        <w:tc>
          <w:tcPr>
            <w:tcW w:type="dxa" w:w="5112"/>
            <w:tcMar>
              <w:top w:w="70" w:type="dxa"/>
              <w:start w:w="90" w:type="dxa"/>
              <w:bottom w:w="70" w:type="dxa"/>
              <w:end w:w="90" w:type="dxa"/>
            </w:tcMar>
          </w:tcPr>
          <w:p>
            <w:pPr>
              <w:spacing w:after="0"/>
            </w:pPr>
            <w:r>
              <w:rPr>
                <w:rFonts w:ascii="Inter" w:hAnsi="Inter"/>
                <w:color w:val="1F2937"/>
                <w:sz w:val="16"/>
              </w:rPr>
              <w:t>Saved complaint remains available after reload.</w:t>
            </w:r>
          </w:p>
        </w:tc>
      </w:tr>
      <w:tr>
        <w:tc>
          <w:tcPr>
            <w:tcW w:type="dxa" w:w="5112"/>
            <w:tcMar>
              <w:top w:w="70" w:type="dxa"/>
              <w:start w:w="90" w:type="dxa"/>
              <w:bottom w:w="70" w:type="dxa"/>
              <w:end w:w="90" w:type="dxa"/>
            </w:tcMar>
            <w:shd w:fill="F5F8FB"/>
          </w:tcPr>
          <w:p>
            <w:pPr>
              <w:spacing w:after="0"/>
            </w:pPr>
            <w:r>
              <w:rPr>
                <w:rFonts w:ascii="Inter" w:hAnsi="Inter"/>
                <w:color w:val="1F2937"/>
                <w:sz w:val="16"/>
              </w:rPr>
              <w:t>Demo regression</w:t>
            </w:r>
          </w:p>
        </w:tc>
        <w:tc>
          <w:tcPr>
            <w:tcW w:type="dxa" w:w="5112"/>
            <w:tcMar>
              <w:top w:w="70" w:type="dxa"/>
              <w:start w:w="90" w:type="dxa"/>
              <w:bottom w:w="70" w:type="dxa"/>
              <w:end w:w="90" w:type="dxa"/>
            </w:tcMar>
            <w:shd w:fill="F5F8FB"/>
          </w:tcPr>
          <w:p>
            <w:pPr>
              <w:spacing w:after="0"/>
            </w:pPr>
            <w:r>
              <w:rPr>
                <w:rFonts w:ascii="Inter" w:hAnsi="Inter"/>
                <w:color w:val="1F2937"/>
                <w:sz w:val="16"/>
              </w:rPr>
              <w:t>Run a fixed sample complaint before recording video and confirm all shown values are stable.</w:t>
            </w:r>
          </w:p>
        </w:tc>
      </w:tr>
    </w:tbl>
    <w:p>
      <w:pPr>
        <w:pStyle w:val="Heading1"/>
        <w:keepNext/>
      </w:pPr>
      <w:r>
        <w:rPr>
          <w:rFonts w:ascii="Inter" w:hAnsi="Inter"/>
          <w:b/>
          <w:color w:val="17365D"/>
          <w:sz w:val="32"/>
        </w:rPr>
        <w:t>17. Demo Data Strategy</w:t>
      </w:r>
    </w:p>
    <w:p>
      <w:pPr>
        <w:spacing w:after="100" w:line="259" w:lineRule="auto"/>
      </w:pPr>
      <w:r>
        <w:rPr>
          <w:rFonts w:ascii="Inter" w:hAnsi="Inter"/>
          <w:color w:val="1F2937"/>
          <w:sz w:val="19"/>
        </w:rPr>
        <w:t>The assignment explicitly permits realistic synthetic pharmaceutical complaint PDFs, emails, or images. Use 3–5 deterministic sample cases so the demo can show different outcomes without relying on unpredictable external data.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Sample</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Scenario</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Purpose</w:t>
            </w:r>
          </w:p>
        </w:tc>
      </w:tr>
      <w:tr>
        <w:tc>
          <w:tcPr>
            <w:tcW w:type="dxa" w:w="3408"/>
            <w:tcMar>
              <w:top w:w="70" w:type="dxa"/>
              <w:start w:w="90" w:type="dxa"/>
              <w:bottom w:w="70" w:type="dxa"/>
              <w:end w:w="90" w:type="dxa"/>
            </w:tcMar>
            <w:shd w:fill="F5F8FB"/>
          </w:tcPr>
          <w:p>
            <w:pPr>
              <w:spacing w:after="0"/>
            </w:pPr>
            <w:r>
              <w:rPr>
                <w:rFonts w:ascii="Inter" w:hAnsi="Inter"/>
                <w:color w:val="1F2937"/>
                <w:sz w:val="16"/>
              </w:rPr>
              <w:t>Complaint A</w:t>
            </w:r>
          </w:p>
        </w:tc>
        <w:tc>
          <w:tcPr>
            <w:tcW w:type="dxa" w:w="3408"/>
            <w:tcMar>
              <w:top w:w="70" w:type="dxa"/>
              <w:start w:w="90" w:type="dxa"/>
              <w:bottom w:w="70" w:type="dxa"/>
              <w:end w:w="90" w:type="dxa"/>
            </w:tcMar>
            <w:shd w:fill="F5F8FB"/>
          </w:tcPr>
          <w:p>
            <w:pPr>
              <w:spacing w:after="0"/>
            </w:pPr>
            <w:r>
              <w:rPr>
                <w:rFonts w:ascii="Inter" w:hAnsi="Inter"/>
                <w:color w:val="1F2937"/>
                <w:sz w:val="16"/>
              </w:rPr>
              <w:t>Foreign particles in API batch</w:t>
            </w:r>
          </w:p>
        </w:tc>
        <w:tc>
          <w:tcPr>
            <w:tcW w:type="dxa" w:w="3408"/>
            <w:tcMar>
              <w:top w:w="70" w:type="dxa"/>
              <w:start w:w="90" w:type="dxa"/>
              <w:bottom w:w="70" w:type="dxa"/>
              <w:end w:w="90" w:type="dxa"/>
            </w:tcMar>
            <w:shd w:fill="F5F8FB"/>
          </w:tcPr>
          <w:p>
            <w:pPr>
              <w:spacing w:after="0"/>
            </w:pPr>
            <w:r>
              <w:rPr>
                <w:rFonts w:ascii="Inter" w:hAnsi="Inter"/>
                <w:color w:val="1F2937"/>
                <w:sz w:val="16"/>
              </w:rPr>
              <w:t>High-risk path + CAPA/root-cause example.</w:t>
            </w:r>
          </w:p>
        </w:tc>
      </w:tr>
      <w:tr>
        <w:tc>
          <w:tcPr>
            <w:tcW w:type="dxa" w:w="3408"/>
            <w:tcMar>
              <w:top w:w="70" w:type="dxa"/>
              <w:start w:w="90" w:type="dxa"/>
              <w:bottom w:w="70" w:type="dxa"/>
              <w:end w:w="90" w:type="dxa"/>
            </w:tcMar>
          </w:tcPr>
          <w:p>
            <w:pPr>
              <w:spacing w:after="0"/>
            </w:pPr>
            <w:r>
              <w:rPr>
                <w:rFonts w:ascii="Inter" w:hAnsi="Inter"/>
                <w:color w:val="1F2937"/>
                <w:sz w:val="16"/>
              </w:rPr>
              <w:t>Complaint B</w:t>
            </w:r>
          </w:p>
        </w:tc>
        <w:tc>
          <w:tcPr>
            <w:tcW w:type="dxa" w:w="3408"/>
            <w:tcMar>
              <w:top w:w="70" w:type="dxa"/>
              <w:start w:w="90" w:type="dxa"/>
              <w:bottom w:w="70" w:type="dxa"/>
              <w:end w:w="90" w:type="dxa"/>
            </w:tcMar>
          </w:tcPr>
          <w:p>
            <w:pPr>
              <w:spacing w:after="0"/>
            </w:pPr>
            <w:r>
              <w:rPr>
                <w:rFonts w:ascii="Inter" w:hAnsi="Inter"/>
                <w:color w:val="1F2937"/>
                <w:sz w:val="16"/>
              </w:rPr>
              <w:t>Packaging/label issue in FDF shipment</w:t>
            </w:r>
          </w:p>
        </w:tc>
        <w:tc>
          <w:tcPr>
            <w:tcW w:type="dxa" w:w="3408"/>
            <w:tcMar>
              <w:top w:w="70" w:type="dxa"/>
              <w:start w:w="90" w:type="dxa"/>
              <w:bottom w:w="70" w:type="dxa"/>
              <w:end w:w="90" w:type="dxa"/>
            </w:tcMar>
          </w:tcPr>
          <w:p>
            <w:pPr>
              <w:spacing w:after="0"/>
            </w:pPr>
            <w:r>
              <w:rPr>
                <w:rFonts w:ascii="Inter" w:hAnsi="Inter"/>
                <w:color w:val="1F2937"/>
                <w:sz w:val="16"/>
              </w:rPr>
              <w:t>Different complaint category and lower risk.</w:t>
            </w:r>
          </w:p>
        </w:tc>
      </w:tr>
      <w:tr>
        <w:tc>
          <w:tcPr>
            <w:tcW w:type="dxa" w:w="3408"/>
            <w:tcMar>
              <w:top w:w="70" w:type="dxa"/>
              <w:start w:w="90" w:type="dxa"/>
              <w:bottom w:w="70" w:type="dxa"/>
              <w:end w:w="90" w:type="dxa"/>
            </w:tcMar>
            <w:shd w:fill="F5F8FB"/>
          </w:tcPr>
          <w:p>
            <w:pPr>
              <w:spacing w:after="0"/>
            </w:pPr>
            <w:r>
              <w:rPr>
                <w:rFonts w:ascii="Inter" w:hAnsi="Inter"/>
                <w:color w:val="1F2937"/>
                <w:sz w:val="16"/>
              </w:rPr>
              <w:t>Complaint C</w:t>
            </w:r>
          </w:p>
        </w:tc>
        <w:tc>
          <w:tcPr>
            <w:tcW w:type="dxa" w:w="3408"/>
            <w:tcMar>
              <w:top w:w="70" w:type="dxa"/>
              <w:start w:w="90" w:type="dxa"/>
              <w:bottom w:w="70" w:type="dxa"/>
              <w:end w:w="90" w:type="dxa"/>
            </w:tcMar>
            <w:shd w:fill="F5F8FB"/>
          </w:tcPr>
          <w:p>
            <w:pPr>
              <w:spacing w:after="0"/>
            </w:pPr>
            <w:r>
              <w:rPr>
                <w:rFonts w:ascii="Inter" w:hAnsi="Inter"/>
                <w:color w:val="1F2937"/>
                <w:sz w:val="16"/>
              </w:rPr>
              <w:t>Missing key fields in email</w:t>
            </w:r>
          </w:p>
        </w:tc>
        <w:tc>
          <w:tcPr>
            <w:tcW w:type="dxa" w:w="3408"/>
            <w:tcMar>
              <w:top w:w="70" w:type="dxa"/>
              <w:start w:w="90" w:type="dxa"/>
              <w:bottom w:w="70" w:type="dxa"/>
              <w:end w:w="90" w:type="dxa"/>
            </w:tcMar>
            <w:shd w:fill="F5F8FB"/>
          </w:tcPr>
          <w:p>
            <w:pPr>
              <w:spacing w:after="0"/>
            </w:pPr>
            <w:r>
              <w:rPr>
                <w:rFonts w:ascii="Inter" w:hAnsi="Inter"/>
                <w:color w:val="1F2937"/>
                <w:sz w:val="16"/>
              </w:rPr>
              <w:t>Completeness checker.</w:t>
            </w:r>
          </w:p>
        </w:tc>
      </w:tr>
      <w:tr>
        <w:tc>
          <w:tcPr>
            <w:tcW w:type="dxa" w:w="3408"/>
            <w:tcMar>
              <w:top w:w="70" w:type="dxa"/>
              <w:start w:w="90" w:type="dxa"/>
              <w:bottom w:w="70" w:type="dxa"/>
              <w:end w:w="90" w:type="dxa"/>
            </w:tcMar>
          </w:tcPr>
          <w:p>
            <w:pPr>
              <w:spacing w:after="0"/>
            </w:pPr>
            <w:r>
              <w:rPr>
                <w:rFonts w:ascii="Inter" w:hAnsi="Inter"/>
                <w:color w:val="1F2937"/>
                <w:sz w:val="16"/>
              </w:rPr>
              <w:t>Complaint D</w:t>
            </w:r>
          </w:p>
        </w:tc>
        <w:tc>
          <w:tcPr>
            <w:tcW w:type="dxa" w:w="3408"/>
            <w:tcMar>
              <w:top w:w="70" w:type="dxa"/>
              <w:start w:w="90" w:type="dxa"/>
              <w:bottom w:w="70" w:type="dxa"/>
              <w:end w:w="90" w:type="dxa"/>
            </w:tcMar>
          </w:tcPr>
          <w:p>
            <w:pPr>
              <w:spacing w:after="0"/>
            </w:pPr>
            <w:r>
              <w:rPr>
                <w:rFonts w:ascii="Inter" w:hAnsi="Inter"/>
                <w:color w:val="1F2937"/>
                <w:sz w:val="16"/>
              </w:rPr>
              <w:t>Near-duplicate of an existing complaint</w:t>
            </w:r>
          </w:p>
        </w:tc>
        <w:tc>
          <w:tcPr>
            <w:tcW w:type="dxa" w:w="3408"/>
            <w:tcMar>
              <w:top w:w="70" w:type="dxa"/>
              <w:start w:w="90" w:type="dxa"/>
              <w:bottom w:w="70" w:type="dxa"/>
              <w:end w:w="90" w:type="dxa"/>
            </w:tcMar>
          </w:tcPr>
          <w:p>
            <w:pPr>
              <w:spacing w:after="0"/>
            </w:pPr>
            <w:r>
              <w:rPr>
                <w:rFonts w:ascii="Inter" w:hAnsi="Inter"/>
                <w:color w:val="1F2937"/>
                <w:sz w:val="16"/>
              </w:rPr>
              <w:t>Duplicate detection.</w:t>
            </w:r>
          </w:p>
        </w:tc>
      </w:tr>
      <w:tr>
        <w:tc>
          <w:tcPr>
            <w:tcW w:type="dxa" w:w="3408"/>
            <w:tcMar>
              <w:top w:w="70" w:type="dxa"/>
              <w:start w:w="90" w:type="dxa"/>
              <w:bottom w:w="70" w:type="dxa"/>
              <w:end w:w="90" w:type="dxa"/>
            </w:tcMar>
            <w:shd w:fill="F5F8FB"/>
          </w:tcPr>
          <w:p>
            <w:pPr>
              <w:spacing w:after="0"/>
            </w:pPr>
            <w:r>
              <w:rPr>
                <w:rFonts w:ascii="Inter" w:hAnsi="Inter"/>
                <w:color w:val="1F2937"/>
                <w:sz w:val="16"/>
              </w:rPr>
              <w:t>Complaint E</w:t>
            </w:r>
          </w:p>
        </w:tc>
        <w:tc>
          <w:tcPr>
            <w:tcW w:type="dxa" w:w="3408"/>
            <w:tcMar>
              <w:top w:w="70" w:type="dxa"/>
              <w:start w:w="90" w:type="dxa"/>
              <w:bottom w:w="70" w:type="dxa"/>
              <w:end w:w="90" w:type="dxa"/>
            </w:tcMar>
            <w:shd w:fill="F5F8FB"/>
          </w:tcPr>
          <w:p>
            <w:pPr>
              <w:spacing w:after="0"/>
            </w:pPr>
            <w:r>
              <w:rPr>
                <w:rFonts w:ascii="Inter" w:hAnsi="Inter"/>
                <w:color w:val="1F2937"/>
                <w:sz w:val="16"/>
              </w:rPr>
              <w:t>Ambiguous narrative</w:t>
            </w:r>
          </w:p>
        </w:tc>
        <w:tc>
          <w:tcPr>
            <w:tcW w:type="dxa" w:w="3408"/>
            <w:tcMar>
              <w:top w:w="70" w:type="dxa"/>
              <w:start w:w="90" w:type="dxa"/>
              <w:bottom w:w="70" w:type="dxa"/>
              <w:end w:w="90" w:type="dxa"/>
            </w:tcMar>
            <w:shd w:fill="F5F8FB"/>
          </w:tcPr>
          <w:p>
            <w:pPr>
              <w:spacing w:after="0"/>
            </w:pPr>
            <w:r>
              <w:rPr>
                <w:rFonts w:ascii="Inter" w:hAnsi="Inter"/>
                <w:color w:val="1F2937"/>
                <w:sz w:val="16"/>
              </w:rPr>
              <w:t>Human review + uncertainty behavior.</w:t>
            </w:r>
          </w:p>
        </w:tc>
      </w:tr>
    </w:tbl>
    <w:p>
      <w:pPr>
        <w:pStyle w:val="Heading1"/>
        <w:keepNext/>
      </w:pPr>
      <w:r>
        <w:rPr>
          <w:rFonts w:ascii="Inter" w:hAnsi="Inter"/>
          <w:b/>
          <w:color w:val="17365D"/>
          <w:sz w:val="32"/>
        </w:rPr>
        <w:t>18. 36–48 Hour Implementation Plan</w:t>
      </w:r>
    </w:p>
    <w:p>
      <w:pPr>
        <w:spacing w:after="100" w:line="259" w:lineRule="auto"/>
      </w:pPr>
      <w:r>
        <w:rPr>
          <w:rFonts w:ascii="Inter" w:hAnsi="Inter"/>
          <w:color w:val="1F2937"/>
          <w:sz w:val="19"/>
        </w:rPr>
        <w:t>The assignment says the deadline is 36–48 hours from receipt and the visible submission deadline is 11 September 2026. The plan below deliberately protects time for testing and video recording.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Window</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Deliverable</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Outcome</w:t>
            </w:r>
          </w:p>
        </w:tc>
      </w:tr>
      <w:tr>
        <w:tc>
          <w:tcPr>
            <w:tcW w:type="dxa" w:w="3408"/>
            <w:tcMar>
              <w:top w:w="70" w:type="dxa"/>
              <w:start w:w="90" w:type="dxa"/>
              <w:bottom w:w="70" w:type="dxa"/>
              <w:end w:w="90" w:type="dxa"/>
            </w:tcMar>
            <w:shd w:fill="F5F8FB"/>
          </w:tcPr>
          <w:p>
            <w:pPr>
              <w:spacing w:after="0"/>
            </w:pPr>
            <w:r>
              <w:rPr>
                <w:rFonts w:ascii="Inter" w:hAnsi="Inter"/>
                <w:color w:val="1F2937"/>
                <w:sz w:val="16"/>
              </w:rPr>
              <w:t>0–3 h</w:t>
            </w:r>
          </w:p>
        </w:tc>
        <w:tc>
          <w:tcPr>
            <w:tcW w:type="dxa" w:w="3408"/>
            <w:tcMar>
              <w:top w:w="70" w:type="dxa"/>
              <w:start w:w="90" w:type="dxa"/>
              <w:bottom w:w="70" w:type="dxa"/>
              <w:end w:w="90" w:type="dxa"/>
            </w:tcMar>
            <w:shd w:fill="F5F8FB"/>
          </w:tcPr>
          <w:p>
            <w:pPr>
              <w:spacing w:after="0"/>
            </w:pPr>
            <w:r>
              <w:rPr>
                <w:rFonts w:ascii="Inter" w:hAnsi="Inter"/>
                <w:color w:val="1F2937"/>
                <w:sz w:val="16"/>
              </w:rPr>
              <w:t>Demo review + PRD/schema + project scaffolding</w:t>
            </w:r>
          </w:p>
        </w:tc>
        <w:tc>
          <w:tcPr>
            <w:tcW w:type="dxa" w:w="3408"/>
            <w:tcMar>
              <w:top w:w="70" w:type="dxa"/>
              <w:start w:w="90" w:type="dxa"/>
              <w:bottom w:w="70" w:type="dxa"/>
              <w:end w:w="90" w:type="dxa"/>
            </w:tcMar>
            <w:shd w:fill="F5F8FB"/>
          </w:tcPr>
          <w:p>
            <w:pPr>
              <w:spacing w:after="0"/>
            </w:pPr>
            <w:r>
              <w:rPr>
                <w:rFonts w:ascii="Inter" w:hAnsi="Inter"/>
                <w:color w:val="1F2937"/>
                <w:sz w:val="16"/>
              </w:rPr>
              <w:t>Clear workflow, repo, env config.</w:t>
            </w:r>
          </w:p>
        </w:tc>
      </w:tr>
      <w:tr>
        <w:tc>
          <w:tcPr>
            <w:tcW w:type="dxa" w:w="3408"/>
            <w:tcMar>
              <w:top w:w="70" w:type="dxa"/>
              <w:start w:w="90" w:type="dxa"/>
              <w:bottom w:w="70" w:type="dxa"/>
              <w:end w:w="90" w:type="dxa"/>
            </w:tcMar>
          </w:tcPr>
          <w:p>
            <w:pPr>
              <w:spacing w:after="0"/>
            </w:pPr>
            <w:r>
              <w:rPr>
                <w:rFonts w:ascii="Inter" w:hAnsi="Inter"/>
                <w:color w:val="1F2937"/>
                <w:sz w:val="16"/>
              </w:rPr>
              <w:t>3–8 h</w:t>
            </w:r>
          </w:p>
        </w:tc>
        <w:tc>
          <w:tcPr>
            <w:tcW w:type="dxa" w:w="3408"/>
            <w:tcMar>
              <w:top w:w="70" w:type="dxa"/>
              <w:start w:w="90" w:type="dxa"/>
              <w:bottom w:w="70" w:type="dxa"/>
              <w:end w:w="90" w:type="dxa"/>
            </w:tcMar>
          </w:tcPr>
          <w:p>
            <w:pPr>
              <w:spacing w:after="0"/>
            </w:pPr>
            <w:r>
              <w:rPr>
                <w:rFonts w:ascii="Inter" w:hAnsi="Inter"/>
                <w:color w:val="1F2937"/>
                <w:sz w:val="16"/>
              </w:rPr>
              <w:t>FastAPI + SQL models + CRUD</w:t>
            </w:r>
          </w:p>
        </w:tc>
        <w:tc>
          <w:tcPr>
            <w:tcW w:type="dxa" w:w="3408"/>
            <w:tcMar>
              <w:top w:w="70" w:type="dxa"/>
              <w:start w:w="90" w:type="dxa"/>
              <w:bottom w:w="70" w:type="dxa"/>
              <w:end w:w="90" w:type="dxa"/>
            </w:tcMar>
          </w:tcPr>
          <w:p>
            <w:pPr>
              <w:spacing w:after="0"/>
            </w:pPr>
            <w:r>
              <w:rPr>
                <w:rFonts w:ascii="Inter" w:hAnsi="Inter"/>
                <w:color w:val="1F2937"/>
                <w:sz w:val="16"/>
              </w:rPr>
              <w:t>Working persistence/API layer.</w:t>
            </w:r>
          </w:p>
        </w:tc>
      </w:tr>
      <w:tr>
        <w:tc>
          <w:tcPr>
            <w:tcW w:type="dxa" w:w="3408"/>
            <w:tcMar>
              <w:top w:w="70" w:type="dxa"/>
              <w:start w:w="90" w:type="dxa"/>
              <w:bottom w:w="70" w:type="dxa"/>
              <w:end w:w="90" w:type="dxa"/>
            </w:tcMar>
            <w:shd w:fill="F5F8FB"/>
          </w:tcPr>
          <w:p>
            <w:pPr>
              <w:spacing w:after="0"/>
            </w:pPr>
            <w:r>
              <w:rPr>
                <w:rFonts w:ascii="Inter" w:hAnsi="Inter"/>
                <w:color w:val="1F2937"/>
                <w:sz w:val="16"/>
              </w:rPr>
              <w:t>8–14 h</w:t>
            </w:r>
          </w:p>
        </w:tc>
        <w:tc>
          <w:tcPr>
            <w:tcW w:type="dxa" w:w="3408"/>
            <w:tcMar>
              <w:top w:w="70" w:type="dxa"/>
              <w:start w:w="90" w:type="dxa"/>
              <w:bottom w:w="70" w:type="dxa"/>
              <w:end w:w="90" w:type="dxa"/>
            </w:tcMar>
            <w:shd w:fill="F5F8FB"/>
          </w:tcPr>
          <w:p>
            <w:pPr>
              <w:spacing w:after="0"/>
            </w:pPr>
            <w:r>
              <w:rPr>
                <w:rFonts w:ascii="Inter" w:hAnsi="Inter"/>
                <w:color w:val="1F2937"/>
                <w:sz w:val="16"/>
              </w:rPr>
              <w:t>React + Redux intake workspace</w:t>
            </w:r>
          </w:p>
        </w:tc>
        <w:tc>
          <w:tcPr>
            <w:tcW w:type="dxa" w:w="3408"/>
            <w:tcMar>
              <w:top w:w="70" w:type="dxa"/>
              <w:start w:w="90" w:type="dxa"/>
              <w:bottom w:w="70" w:type="dxa"/>
              <w:end w:w="90" w:type="dxa"/>
            </w:tcMar>
            <w:shd w:fill="F5F8FB"/>
          </w:tcPr>
          <w:p>
            <w:pPr>
              <w:spacing w:after="0"/>
            </w:pPr>
            <w:r>
              <w:rPr>
                <w:rFonts w:ascii="Inter" w:hAnsi="Inter"/>
                <w:color w:val="1F2937"/>
                <w:sz w:val="16"/>
              </w:rPr>
              <w:t>Working form + assistant shell.</w:t>
            </w:r>
          </w:p>
        </w:tc>
      </w:tr>
      <w:tr>
        <w:tc>
          <w:tcPr>
            <w:tcW w:type="dxa" w:w="3408"/>
            <w:tcMar>
              <w:top w:w="70" w:type="dxa"/>
              <w:start w:w="90" w:type="dxa"/>
              <w:bottom w:w="70" w:type="dxa"/>
              <w:end w:w="90" w:type="dxa"/>
            </w:tcMar>
          </w:tcPr>
          <w:p>
            <w:pPr>
              <w:spacing w:after="0"/>
            </w:pPr>
            <w:r>
              <w:rPr>
                <w:rFonts w:ascii="Inter" w:hAnsi="Inter"/>
                <w:color w:val="1F2937"/>
                <w:sz w:val="16"/>
              </w:rPr>
              <w:t>14–20 h</w:t>
            </w:r>
          </w:p>
        </w:tc>
        <w:tc>
          <w:tcPr>
            <w:tcW w:type="dxa" w:w="3408"/>
            <w:tcMar>
              <w:top w:w="70" w:type="dxa"/>
              <w:start w:w="90" w:type="dxa"/>
              <w:bottom w:w="70" w:type="dxa"/>
              <w:end w:w="90" w:type="dxa"/>
            </w:tcMar>
          </w:tcPr>
          <w:p>
            <w:pPr>
              <w:spacing w:after="0"/>
            </w:pPr>
            <w:r>
              <w:rPr>
                <w:rFonts w:ascii="Inter" w:hAnsi="Inter"/>
                <w:color w:val="1F2937"/>
                <w:sz w:val="16"/>
              </w:rPr>
              <w:t>Groq integration + Pydantic + LangGraph extraction</w:t>
            </w:r>
          </w:p>
        </w:tc>
        <w:tc>
          <w:tcPr>
            <w:tcW w:type="dxa" w:w="3408"/>
            <w:tcMar>
              <w:top w:w="70" w:type="dxa"/>
              <w:start w:w="90" w:type="dxa"/>
              <w:bottom w:w="70" w:type="dxa"/>
              <w:end w:w="90" w:type="dxa"/>
            </w:tcMar>
          </w:tcPr>
          <w:p>
            <w:pPr>
              <w:spacing w:after="0"/>
            </w:pPr>
            <w:r>
              <w:rPr>
                <w:rFonts w:ascii="Inter" w:hAnsi="Inter"/>
                <w:color w:val="1F2937"/>
                <w:sz w:val="16"/>
              </w:rPr>
              <w:t>Core AI pipeline.</w:t>
            </w:r>
          </w:p>
        </w:tc>
      </w:tr>
      <w:tr>
        <w:tc>
          <w:tcPr>
            <w:tcW w:type="dxa" w:w="3408"/>
            <w:tcMar>
              <w:top w:w="70" w:type="dxa"/>
              <w:start w:w="90" w:type="dxa"/>
              <w:bottom w:w="70" w:type="dxa"/>
              <w:end w:w="90" w:type="dxa"/>
            </w:tcMar>
            <w:shd w:fill="F5F8FB"/>
          </w:tcPr>
          <w:p>
            <w:pPr>
              <w:spacing w:after="0"/>
            </w:pPr>
            <w:r>
              <w:rPr>
                <w:rFonts w:ascii="Inter" w:hAnsi="Inter"/>
                <w:color w:val="1F2937"/>
                <w:sz w:val="16"/>
              </w:rPr>
              <w:t>20–25 h</w:t>
            </w:r>
          </w:p>
        </w:tc>
        <w:tc>
          <w:tcPr>
            <w:tcW w:type="dxa" w:w="3408"/>
            <w:tcMar>
              <w:top w:w="70" w:type="dxa"/>
              <w:start w:w="90" w:type="dxa"/>
              <w:bottom w:w="70" w:type="dxa"/>
              <w:end w:w="90" w:type="dxa"/>
            </w:tcMar>
            <w:shd w:fill="F5F8FB"/>
          </w:tcPr>
          <w:p>
            <w:pPr>
              <w:spacing w:after="0"/>
            </w:pPr>
            <w:r>
              <w:rPr>
                <w:rFonts w:ascii="Inter" w:hAnsi="Inter"/>
                <w:color w:val="1F2937"/>
                <w:sz w:val="16"/>
              </w:rPr>
              <w:t>AI → Redux → form + risk assessment</w:t>
            </w:r>
          </w:p>
        </w:tc>
        <w:tc>
          <w:tcPr>
            <w:tcW w:type="dxa" w:w="3408"/>
            <w:tcMar>
              <w:top w:w="70" w:type="dxa"/>
              <w:start w:w="90" w:type="dxa"/>
              <w:bottom w:w="70" w:type="dxa"/>
              <w:end w:w="90" w:type="dxa"/>
            </w:tcMar>
            <w:shd w:fill="F5F8FB"/>
          </w:tcPr>
          <w:p>
            <w:pPr>
              <w:spacing w:after="0"/>
            </w:pPr>
            <w:r>
              <w:rPr>
                <w:rFonts w:ascii="Inter" w:hAnsi="Inter"/>
                <w:color w:val="1F2937"/>
                <w:sz w:val="16"/>
              </w:rPr>
              <w:t>Core happy path complete.</w:t>
            </w:r>
          </w:p>
        </w:tc>
      </w:tr>
      <w:tr>
        <w:tc>
          <w:tcPr>
            <w:tcW w:type="dxa" w:w="3408"/>
            <w:tcMar>
              <w:top w:w="70" w:type="dxa"/>
              <w:start w:w="90" w:type="dxa"/>
              <w:bottom w:w="70" w:type="dxa"/>
              <w:end w:w="90" w:type="dxa"/>
            </w:tcMar>
          </w:tcPr>
          <w:p>
            <w:pPr>
              <w:spacing w:after="0"/>
            </w:pPr>
            <w:r>
              <w:rPr>
                <w:rFonts w:ascii="Inter" w:hAnsi="Inter"/>
                <w:color w:val="1F2937"/>
                <w:sz w:val="16"/>
              </w:rPr>
              <w:t>25–30 h</w:t>
            </w:r>
          </w:p>
        </w:tc>
        <w:tc>
          <w:tcPr>
            <w:tcW w:type="dxa" w:w="3408"/>
            <w:tcMar>
              <w:top w:w="70" w:type="dxa"/>
              <w:start w:w="90" w:type="dxa"/>
              <w:bottom w:w="70" w:type="dxa"/>
              <w:end w:w="90" w:type="dxa"/>
            </w:tcMar>
          </w:tcPr>
          <w:p>
            <w:pPr>
              <w:spacing w:after="0"/>
            </w:pPr>
            <w:r>
              <w:rPr>
                <w:rFonts w:ascii="Inter" w:hAnsi="Inter"/>
                <w:color w:val="1F2937"/>
                <w:sz w:val="16"/>
              </w:rPr>
              <w:t>Completeness + summary + one extra bonus</w:t>
            </w:r>
          </w:p>
        </w:tc>
        <w:tc>
          <w:tcPr>
            <w:tcW w:type="dxa" w:w="3408"/>
            <w:tcMar>
              <w:top w:w="70" w:type="dxa"/>
              <w:start w:w="90" w:type="dxa"/>
              <w:bottom w:w="70" w:type="dxa"/>
              <w:end w:w="90" w:type="dxa"/>
            </w:tcMar>
          </w:tcPr>
          <w:p>
            <w:pPr>
              <w:spacing w:after="0"/>
            </w:pPr>
            <w:r>
              <w:rPr>
                <w:rFonts w:ascii="Inter" w:hAnsi="Inter"/>
                <w:color w:val="1F2937"/>
                <w:sz w:val="16"/>
              </w:rPr>
              <w:t>Demo differentiation.</w:t>
            </w:r>
          </w:p>
        </w:tc>
      </w:tr>
      <w:tr>
        <w:tc>
          <w:tcPr>
            <w:tcW w:type="dxa" w:w="3408"/>
            <w:tcMar>
              <w:top w:w="70" w:type="dxa"/>
              <w:start w:w="90" w:type="dxa"/>
              <w:bottom w:w="70" w:type="dxa"/>
              <w:end w:w="90" w:type="dxa"/>
            </w:tcMar>
            <w:shd w:fill="F5F8FB"/>
          </w:tcPr>
          <w:p>
            <w:pPr>
              <w:spacing w:after="0"/>
            </w:pPr>
            <w:r>
              <w:rPr>
                <w:rFonts w:ascii="Inter" w:hAnsi="Inter"/>
                <w:color w:val="1F2937"/>
                <w:sz w:val="16"/>
              </w:rPr>
              <w:t>30–34 h</w:t>
            </w:r>
          </w:p>
        </w:tc>
        <w:tc>
          <w:tcPr>
            <w:tcW w:type="dxa" w:w="3408"/>
            <w:tcMar>
              <w:top w:w="70" w:type="dxa"/>
              <w:start w:w="90" w:type="dxa"/>
              <w:bottom w:w="70" w:type="dxa"/>
              <w:end w:w="90" w:type="dxa"/>
            </w:tcMar>
            <w:shd w:fill="F5F8FB"/>
          </w:tcPr>
          <w:p>
            <w:pPr>
              <w:spacing w:after="0"/>
            </w:pPr>
            <w:r>
              <w:rPr>
                <w:rFonts w:ascii="Inter" w:hAnsi="Inter"/>
                <w:color w:val="1F2937"/>
                <w:sz w:val="16"/>
              </w:rPr>
              <w:t>Polish, errors, sample data, README</w:t>
            </w:r>
          </w:p>
        </w:tc>
        <w:tc>
          <w:tcPr>
            <w:tcW w:type="dxa" w:w="3408"/>
            <w:tcMar>
              <w:top w:w="70" w:type="dxa"/>
              <w:start w:w="90" w:type="dxa"/>
              <w:bottom w:w="70" w:type="dxa"/>
              <w:end w:w="90" w:type="dxa"/>
            </w:tcMar>
            <w:shd w:fill="F5F8FB"/>
          </w:tcPr>
          <w:p>
            <w:pPr>
              <w:spacing w:after="0"/>
            </w:pPr>
            <w:r>
              <w:rPr>
                <w:rFonts w:ascii="Inter" w:hAnsi="Inter"/>
                <w:color w:val="1F2937"/>
                <w:sz w:val="16"/>
              </w:rPr>
              <w:t>Professional presentation.</w:t>
            </w:r>
          </w:p>
        </w:tc>
      </w:tr>
      <w:tr>
        <w:tc>
          <w:tcPr>
            <w:tcW w:type="dxa" w:w="3408"/>
            <w:tcMar>
              <w:top w:w="70" w:type="dxa"/>
              <w:start w:w="90" w:type="dxa"/>
              <w:bottom w:w="70" w:type="dxa"/>
              <w:end w:w="90" w:type="dxa"/>
            </w:tcMar>
          </w:tcPr>
          <w:p>
            <w:pPr>
              <w:spacing w:after="0"/>
            </w:pPr>
            <w:r>
              <w:rPr>
                <w:rFonts w:ascii="Inter" w:hAnsi="Inter"/>
                <w:color w:val="1F2937"/>
                <w:sz w:val="16"/>
              </w:rPr>
              <w:t>34–38 h</w:t>
            </w:r>
          </w:p>
        </w:tc>
        <w:tc>
          <w:tcPr>
            <w:tcW w:type="dxa" w:w="3408"/>
            <w:tcMar>
              <w:top w:w="70" w:type="dxa"/>
              <w:start w:w="90" w:type="dxa"/>
              <w:bottom w:w="70" w:type="dxa"/>
              <w:end w:w="90" w:type="dxa"/>
            </w:tcMar>
          </w:tcPr>
          <w:p>
            <w:pPr>
              <w:spacing w:after="0"/>
            </w:pPr>
            <w:r>
              <w:rPr>
                <w:rFonts w:ascii="Inter" w:hAnsi="Inter"/>
                <w:color w:val="1F2937"/>
                <w:sz w:val="16"/>
              </w:rPr>
              <w:t>End-to-end testing + recording rehearsal</w:t>
            </w:r>
          </w:p>
        </w:tc>
        <w:tc>
          <w:tcPr>
            <w:tcW w:type="dxa" w:w="3408"/>
            <w:tcMar>
              <w:top w:w="70" w:type="dxa"/>
              <w:start w:w="90" w:type="dxa"/>
              <w:bottom w:w="70" w:type="dxa"/>
              <w:end w:w="90" w:type="dxa"/>
            </w:tcMar>
          </w:tcPr>
          <w:p>
            <w:pPr>
              <w:spacing w:after="0"/>
            </w:pPr>
            <w:r>
              <w:rPr>
                <w:rFonts w:ascii="Inter" w:hAnsi="Inter"/>
                <w:color w:val="1F2937"/>
                <w:sz w:val="16"/>
              </w:rPr>
              <w:t>Stable demo path.</w:t>
            </w:r>
          </w:p>
        </w:tc>
      </w:tr>
      <w:tr>
        <w:tc>
          <w:tcPr>
            <w:tcW w:type="dxa" w:w="3408"/>
            <w:tcMar>
              <w:top w:w="70" w:type="dxa"/>
              <w:start w:w="90" w:type="dxa"/>
              <w:bottom w:w="70" w:type="dxa"/>
              <w:end w:w="90" w:type="dxa"/>
            </w:tcMar>
            <w:shd w:fill="F5F8FB"/>
          </w:tcPr>
          <w:p>
            <w:pPr>
              <w:spacing w:after="0"/>
            </w:pPr>
            <w:r>
              <w:rPr>
                <w:rFonts w:ascii="Inter" w:hAnsi="Inter"/>
                <w:color w:val="1F2937"/>
                <w:sz w:val="16"/>
              </w:rPr>
              <w:t>38–42 h</w:t>
            </w:r>
          </w:p>
        </w:tc>
        <w:tc>
          <w:tcPr>
            <w:tcW w:type="dxa" w:w="3408"/>
            <w:tcMar>
              <w:top w:w="70" w:type="dxa"/>
              <w:start w:w="90" w:type="dxa"/>
              <w:bottom w:w="70" w:type="dxa"/>
              <w:end w:w="90" w:type="dxa"/>
            </w:tcMar>
            <w:shd w:fill="F5F8FB"/>
          </w:tcPr>
          <w:p>
            <w:pPr>
              <w:spacing w:after="0"/>
            </w:pPr>
            <w:r>
              <w:rPr>
                <w:rFonts w:ascii="Inter" w:hAnsi="Inter"/>
                <w:color w:val="1F2937"/>
                <w:sz w:val="16"/>
              </w:rPr>
              <w:t>Final video + GitHub cleanup + submission</w:t>
            </w:r>
          </w:p>
        </w:tc>
        <w:tc>
          <w:tcPr>
            <w:tcW w:type="dxa" w:w="3408"/>
            <w:tcMar>
              <w:top w:w="70" w:type="dxa"/>
              <w:start w:w="90" w:type="dxa"/>
              <w:bottom w:w="70" w:type="dxa"/>
              <w:end w:w="90" w:type="dxa"/>
            </w:tcMar>
            <w:shd w:fill="F5F8FB"/>
          </w:tcPr>
          <w:p>
            <w:pPr>
              <w:spacing w:after="0"/>
            </w:pPr>
            <w:r>
              <w:rPr>
                <w:rFonts w:ascii="Inter" w:hAnsi="Inter"/>
                <w:color w:val="1F2937"/>
                <w:sz w:val="16"/>
              </w:rPr>
              <w:t>Submission ready with buffer.</w:t>
            </w:r>
          </w:p>
        </w:tc>
      </w:tr>
    </w:tbl>
    <w:tbl>
      <w:tblPr>
        <w:tblW w:type="auto" w:w="0"/>
        <w:jc w:val="center"/>
        <w:tblLook w:firstColumn="1" w:firstRow="1" w:lastColumn="0" w:lastRow="0" w:noHBand="0" w:noVBand="1" w:val="04A0"/>
      </w:tblPr>
      <w:tblGrid>
        <w:gridCol w:w="10224"/>
      </w:tblGrid>
      <w:tr>
        <w:tc>
          <w:tcPr>
            <w:tcW w:type="dxa" w:w="10224"/>
            <w:shd w:fill="EEF5EE"/>
            <w:tcMar>
              <w:top w:w="120" w:type="dxa"/>
              <w:start w:w="140" w:type="dxa"/>
              <w:bottom w:w="120" w:type="dxa"/>
              <w:end w:w="140" w:type="dxa"/>
            </w:tcMar>
          </w:tcPr>
          <w:p>
            <w:r>
              <w:rPr>
                <w:rFonts w:ascii="Inter" w:hAnsi="Inter"/>
                <w:b/>
                <w:color w:val="2E7D32"/>
                <w:sz w:val="22"/>
              </w:rPr>
              <w:t>Scope control rule</w:t>
            </w:r>
          </w:p>
          <w:p>
            <w:pPr>
              <w:spacing w:after="0"/>
            </w:pPr>
            <w:r>
              <w:rPr>
                <w:rFonts w:ascii="Inter" w:hAnsi="Inter"/>
                <w:color w:val="1F2937"/>
                <w:sz w:val="19"/>
              </w:rPr>
              <w:t>If time becomes tight, stop after the P0 flow is stable. Do not sacrifice the end-to-end workflow for additional AI features.</w:t>
            </w:r>
          </w:p>
        </w:tc>
      </w:tr>
    </w:tbl>
    <w:p>
      <w:pPr>
        <w:pStyle w:val="Heading1"/>
        <w:keepNext/>
      </w:pPr>
      <w:r>
        <w:rPr>
          <w:rFonts w:ascii="Inter" w:hAnsi="Inter"/>
          <w:b/>
          <w:color w:val="17365D"/>
          <w:sz w:val="32"/>
        </w:rPr>
        <w:t>19. Repository / Code Quality Requirements</w:t>
      </w:r>
    </w:p>
    <w:p>
      <w:pPr>
        <w:pStyle w:val="ListBullet"/>
        <w:spacing w:after="60"/>
      </w:pPr>
      <w:r>
        <w:t>README with product overview, architecture, setup, environment variables, sample credentials strategy, API overview, and demo instructions.</w:t>
      </w:r>
    </w:p>
    <w:p>
      <w:pPr>
        <w:pStyle w:val="ListBullet"/>
        <w:spacing w:after="60"/>
      </w:pPr>
      <w:r>
        <w:t>Clear backend separation: routes → services → graph → persistence.</w:t>
      </w:r>
    </w:p>
    <w:p>
      <w:pPr>
        <w:pStyle w:val="ListBullet"/>
        <w:spacing w:after="60"/>
      </w:pPr>
      <w:r>
        <w:t>Typed request/response models and explicit error handling.</w:t>
      </w:r>
    </w:p>
    <w:p>
      <w:pPr>
        <w:pStyle w:val="ListBullet"/>
        <w:spacing w:after="60"/>
      </w:pPr>
      <w:r>
        <w:t>Frontend components broken down by page/feature rather than one large component.</w:t>
      </w:r>
    </w:p>
    <w:p>
      <w:pPr>
        <w:pStyle w:val="ListBullet"/>
        <w:spacing w:after="60"/>
      </w:pPr>
      <w:r>
        <w:t>No secrets committed; include .env.example.</w:t>
      </w:r>
    </w:p>
    <w:p>
      <w:pPr>
        <w:pStyle w:val="ListBullet"/>
        <w:spacing w:after="60"/>
      </w:pPr>
      <w:r>
        <w:t>Meaningful Git history during development where practical.</w:t>
      </w:r>
    </w:p>
    <w:p>
      <w:pPr>
        <w:pStyle w:val="ListBullet"/>
        <w:spacing w:after="60"/>
      </w:pPr>
      <w:r>
        <w:t>Synthetic sample data committed so the evaluator can reproduce the demo.</w:t>
      </w:r>
    </w:p>
    <w:p>
      <w:pPr>
        <w:pStyle w:val="Heading1"/>
        <w:keepNext/>
      </w:pPr>
      <w:r>
        <w:rPr>
          <w:rFonts w:ascii="Inter" w:hAnsi="Inter"/>
          <w:b/>
          <w:color w:val="17365D"/>
          <w:sz w:val="32"/>
        </w:rPr>
        <w:t>20. Demo Video Plan (5–10 Minutes)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70" w:type="dxa"/>
              <w:start w:w="90" w:type="dxa"/>
              <w:bottom w:w="70" w:type="dxa"/>
              <w:end w:w="90" w:type="dxa"/>
            </w:tcMar>
            <w:vAlign w:val="center"/>
          </w:tcPr>
          <w:p>
            <w:pPr>
              <w:jc w:val="left"/>
            </w:pPr>
            <w:r>
              <w:rPr>
                <w:rFonts w:ascii="Inter" w:hAnsi="Inter"/>
                <w:b/>
                <w:color w:val="FFFFFF"/>
                <w:sz w:val="16"/>
              </w:rPr>
              <w:t>Time</w:t>
            </w:r>
          </w:p>
        </w:tc>
        <w:tc>
          <w:tcPr>
            <w:tcW w:type="dxa" w:w="5112"/>
            <w:shd w:fill="17365D"/>
            <w:tcMar>
              <w:top w:w="70" w:type="dxa"/>
              <w:start w:w="90" w:type="dxa"/>
              <w:bottom w:w="70" w:type="dxa"/>
              <w:end w:w="90" w:type="dxa"/>
            </w:tcMar>
            <w:vAlign w:val="center"/>
          </w:tcPr>
          <w:p>
            <w:pPr>
              <w:jc w:val="left"/>
            </w:pPr>
            <w:r>
              <w:rPr>
                <w:rFonts w:ascii="Inter" w:hAnsi="Inter"/>
                <w:b/>
                <w:color w:val="FFFFFF"/>
                <w:sz w:val="16"/>
              </w:rPr>
              <w:t>Content</w:t>
            </w:r>
          </w:p>
        </w:tc>
      </w:tr>
      <w:tr>
        <w:tc>
          <w:tcPr>
            <w:tcW w:type="dxa" w:w="5112"/>
            <w:tcMar>
              <w:top w:w="70" w:type="dxa"/>
              <w:start w:w="90" w:type="dxa"/>
              <w:bottom w:w="70" w:type="dxa"/>
              <w:end w:w="90" w:type="dxa"/>
            </w:tcMar>
            <w:shd w:fill="F5F8FB"/>
          </w:tcPr>
          <w:p>
            <w:pPr>
              <w:spacing w:after="0"/>
            </w:pPr>
            <w:r>
              <w:rPr>
                <w:rFonts w:ascii="Inter" w:hAnsi="Inter"/>
                <w:color w:val="1F2937"/>
                <w:sz w:val="16"/>
              </w:rPr>
              <w:t>0:00–0:45</w:t>
            </w:r>
          </w:p>
        </w:tc>
        <w:tc>
          <w:tcPr>
            <w:tcW w:type="dxa" w:w="5112"/>
            <w:tcMar>
              <w:top w:w="70" w:type="dxa"/>
              <w:start w:w="90" w:type="dxa"/>
              <w:bottom w:w="70" w:type="dxa"/>
              <w:end w:w="90" w:type="dxa"/>
            </w:tcMar>
            <w:shd w:fill="F5F8FB"/>
          </w:tcPr>
          <w:p>
            <w:pPr>
              <w:spacing w:after="0"/>
            </w:pPr>
            <w:r>
              <w:rPr>
                <w:rFonts w:ascii="Inter" w:hAnsi="Inter"/>
                <w:color w:val="1F2937"/>
                <w:sz w:val="16"/>
              </w:rPr>
              <w:t>Problem + product overview + who it helps.</w:t>
            </w:r>
          </w:p>
        </w:tc>
      </w:tr>
      <w:tr>
        <w:tc>
          <w:tcPr>
            <w:tcW w:type="dxa" w:w="5112"/>
            <w:tcMar>
              <w:top w:w="70" w:type="dxa"/>
              <w:start w:w="90" w:type="dxa"/>
              <w:bottom w:w="70" w:type="dxa"/>
              <w:end w:w="90" w:type="dxa"/>
            </w:tcMar>
          </w:tcPr>
          <w:p>
            <w:pPr>
              <w:spacing w:after="0"/>
            </w:pPr>
            <w:r>
              <w:rPr>
                <w:rFonts w:ascii="Inter" w:hAnsi="Inter"/>
                <w:color w:val="1F2937"/>
                <w:sz w:val="16"/>
              </w:rPr>
              <w:t>0:45–3:30</w:t>
            </w:r>
          </w:p>
        </w:tc>
        <w:tc>
          <w:tcPr>
            <w:tcW w:type="dxa" w:w="5112"/>
            <w:tcMar>
              <w:top w:w="70" w:type="dxa"/>
              <w:start w:w="90" w:type="dxa"/>
              <w:bottom w:w="70" w:type="dxa"/>
              <w:end w:w="90" w:type="dxa"/>
            </w:tcMar>
          </w:tcPr>
          <w:p>
            <w:pPr>
              <w:spacing w:after="0"/>
            </w:pPr>
            <w:r>
              <w:rPr>
                <w:rFonts w:ascii="Inter" w:hAnsi="Inter"/>
                <w:color w:val="1F2937"/>
                <w:sz w:val="16"/>
              </w:rPr>
              <w:t>Live demo: complaint input/upload → extraction → form population → edit → risk assessment → save.</w:t>
            </w:r>
          </w:p>
        </w:tc>
      </w:tr>
      <w:tr>
        <w:tc>
          <w:tcPr>
            <w:tcW w:type="dxa" w:w="5112"/>
            <w:tcMar>
              <w:top w:w="70" w:type="dxa"/>
              <w:start w:w="90" w:type="dxa"/>
              <w:bottom w:w="70" w:type="dxa"/>
              <w:end w:w="90" w:type="dxa"/>
            </w:tcMar>
            <w:shd w:fill="F5F8FB"/>
          </w:tcPr>
          <w:p>
            <w:pPr>
              <w:spacing w:after="0"/>
            </w:pPr>
            <w:r>
              <w:rPr>
                <w:rFonts w:ascii="Inter" w:hAnsi="Inter"/>
                <w:color w:val="1F2937"/>
                <w:sz w:val="16"/>
              </w:rPr>
              <w:t>3:30–5:00</w:t>
            </w:r>
          </w:p>
        </w:tc>
        <w:tc>
          <w:tcPr>
            <w:tcW w:type="dxa" w:w="5112"/>
            <w:tcMar>
              <w:top w:w="70" w:type="dxa"/>
              <w:start w:w="90" w:type="dxa"/>
              <w:bottom w:w="70" w:type="dxa"/>
              <w:end w:w="90" w:type="dxa"/>
            </w:tcMar>
            <w:shd w:fill="F5F8FB"/>
          </w:tcPr>
          <w:p>
            <w:pPr>
              <w:spacing w:after="0"/>
            </w:pPr>
            <w:r>
              <w:rPr>
                <w:rFonts w:ascii="Inter" w:hAnsi="Inter"/>
                <w:color w:val="1F2937"/>
                <w:sz w:val="16"/>
              </w:rPr>
              <w:t>Bonus AI features: completeness, duplicate, summary, root-cause/CAPA as implemented.</w:t>
            </w:r>
          </w:p>
        </w:tc>
      </w:tr>
      <w:tr>
        <w:tc>
          <w:tcPr>
            <w:tcW w:type="dxa" w:w="5112"/>
            <w:tcMar>
              <w:top w:w="70" w:type="dxa"/>
              <w:start w:w="90" w:type="dxa"/>
              <w:bottom w:w="70" w:type="dxa"/>
              <w:end w:w="90" w:type="dxa"/>
            </w:tcMar>
          </w:tcPr>
          <w:p>
            <w:pPr>
              <w:spacing w:after="0"/>
            </w:pPr>
            <w:r>
              <w:rPr>
                <w:rFonts w:ascii="Inter" w:hAnsi="Inter"/>
                <w:color w:val="1F2937"/>
                <w:sz w:val="16"/>
              </w:rPr>
              <w:t>5:00–8:30</w:t>
            </w:r>
          </w:p>
        </w:tc>
        <w:tc>
          <w:tcPr>
            <w:tcW w:type="dxa" w:w="5112"/>
            <w:tcMar>
              <w:top w:w="70" w:type="dxa"/>
              <w:start w:w="90" w:type="dxa"/>
              <w:bottom w:w="70" w:type="dxa"/>
              <w:end w:w="90" w:type="dxa"/>
            </w:tcMar>
          </w:tcPr>
          <w:p>
            <w:pPr>
              <w:spacing w:after="0"/>
            </w:pPr>
            <w:r>
              <w:rPr>
                <w:rFonts w:ascii="Inter" w:hAnsi="Inter"/>
                <w:color w:val="1F2937"/>
                <w:sz w:val="16"/>
              </w:rPr>
              <w:t>Code walkthrough: React/Redux → FastAPI endpoint → service → LangGraph nodes → Groq → Pydantic → SQL → Redux/UI.</w:t>
            </w:r>
          </w:p>
        </w:tc>
      </w:tr>
      <w:tr>
        <w:tc>
          <w:tcPr>
            <w:tcW w:type="dxa" w:w="5112"/>
            <w:tcMar>
              <w:top w:w="70" w:type="dxa"/>
              <w:start w:w="90" w:type="dxa"/>
              <w:bottom w:w="70" w:type="dxa"/>
              <w:end w:w="90" w:type="dxa"/>
            </w:tcMar>
            <w:shd w:fill="F5F8FB"/>
          </w:tcPr>
          <w:p>
            <w:pPr>
              <w:spacing w:after="0"/>
            </w:pPr>
            <w:r>
              <w:rPr>
                <w:rFonts w:ascii="Inter" w:hAnsi="Inter"/>
                <w:color w:val="1F2937"/>
                <w:sz w:val="16"/>
              </w:rPr>
              <w:t>8:30–9:30</w:t>
            </w:r>
          </w:p>
        </w:tc>
        <w:tc>
          <w:tcPr>
            <w:tcW w:type="dxa" w:w="5112"/>
            <w:tcMar>
              <w:top w:w="70" w:type="dxa"/>
              <w:start w:w="90" w:type="dxa"/>
              <w:bottom w:w="70" w:type="dxa"/>
              <w:end w:w="90" w:type="dxa"/>
            </w:tcMar>
            <w:shd w:fill="F5F8FB"/>
          </w:tcPr>
          <w:p>
            <w:pPr>
              <w:spacing w:after="0"/>
            </w:pPr>
            <w:r>
              <w:rPr>
                <w:rFonts w:ascii="Inter" w:hAnsi="Inter"/>
                <w:color w:val="1F2937"/>
                <w:sz w:val="16"/>
              </w:rPr>
              <w:t>Design rationale, limitations, and what would be improved for production.</w:t>
            </w:r>
          </w:p>
        </w:tc>
      </w:tr>
    </w:tbl>
    <w:p>
      <w:pPr>
        <w:spacing w:after="100" w:line="259" w:lineRule="auto"/>
      </w:pPr>
      <w:r>
        <w:rPr>
          <w:rFonts w:ascii="Inter" w:hAnsi="Inter"/>
          <w:color w:val="1F2937"/>
          <w:sz w:val="19"/>
        </w:rPr>
        <w:t>The assignment specifically asks the candidate to explain the complete end-to-end workflow from user input or PDF/email upload through frontend code, API endpoints, backend processing, AI/LangGraph workflow, and finally the response populating the complaint form and AI Copilot Risk Assessment. The video should therefore be scripted around that exact chain.</w:t>
      </w:r>
    </w:p>
    <w:p>
      <w:pPr>
        <w:pStyle w:val="Heading1"/>
        <w:keepNext/>
      </w:pPr>
      <w:r>
        <w:rPr>
          <w:rFonts w:ascii="Inter" w:hAnsi="Inter"/>
          <w:b/>
          <w:color w:val="17365D"/>
          <w:sz w:val="32"/>
        </w:rPr>
        <w:t>21. Requirement Traceability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70" w:type="dxa"/>
              <w:start w:w="90" w:type="dxa"/>
              <w:bottom w:w="70" w:type="dxa"/>
              <w:end w:w="90" w:type="dxa"/>
            </w:tcMar>
            <w:vAlign w:val="center"/>
          </w:tcPr>
          <w:p>
            <w:pPr>
              <w:jc w:val="left"/>
            </w:pPr>
            <w:r>
              <w:rPr>
                <w:rFonts w:ascii="Inter" w:hAnsi="Inter"/>
                <w:b/>
                <w:color w:val="FFFFFF"/>
                <w:sz w:val="16"/>
              </w:rPr>
              <w:t>Assignment requirement</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PRD coverage</w:t>
            </w:r>
          </w:p>
        </w:tc>
        <w:tc>
          <w:tcPr>
            <w:tcW w:type="dxa" w:w="3408"/>
            <w:shd w:fill="17365D"/>
            <w:tcMar>
              <w:top w:w="70" w:type="dxa"/>
              <w:start w:w="90" w:type="dxa"/>
              <w:bottom w:w="70" w:type="dxa"/>
              <w:end w:w="90" w:type="dxa"/>
            </w:tcMar>
            <w:vAlign w:val="center"/>
          </w:tcPr>
          <w:p>
            <w:pPr>
              <w:jc w:val="left"/>
            </w:pPr>
            <w:r>
              <w:rPr>
                <w:rFonts w:ascii="Inter" w:hAnsi="Inter"/>
                <w:b/>
                <w:color w:val="FFFFFF"/>
                <w:sz w:val="16"/>
              </w:rPr>
              <w:t>Implementation artifact</w:t>
            </w:r>
          </w:p>
        </w:tc>
      </w:tr>
      <w:tr>
        <w:tc>
          <w:tcPr>
            <w:tcW w:type="dxa" w:w="3408"/>
            <w:tcMar>
              <w:top w:w="70" w:type="dxa"/>
              <w:start w:w="90" w:type="dxa"/>
              <w:bottom w:w="70" w:type="dxa"/>
              <w:end w:w="90" w:type="dxa"/>
            </w:tcMar>
            <w:shd w:fill="F5F8FB"/>
          </w:tcPr>
          <w:p>
            <w:pPr>
              <w:spacing w:after="0"/>
            </w:pPr>
            <w:r>
              <w:rPr>
                <w:rFonts w:ascii="Inter" w:hAnsi="Inter"/>
                <w:color w:val="1F2937"/>
                <w:sz w:val="16"/>
              </w:rPr>
              <w:t>React + Redux</w:t>
            </w:r>
          </w:p>
        </w:tc>
        <w:tc>
          <w:tcPr>
            <w:tcW w:type="dxa" w:w="3408"/>
            <w:tcMar>
              <w:top w:w="70" w:type="dxa"/>
              <w:start w:w="90" w:type="dxa"/>
              <w:bottom w:w="70" w:type="dxa"/>
              <w:end w:w="90" w:type="dxa"/>
            </w:tcMar>
            <w:shd w:fill="F5F8FB"/>
          </w:tcPr>
          <w:p>
            <w:pPr>
              <w:spacing w:after="0"/>
            </w:pPr>
            <w:r>
              <w:rPr>
                <w:rFonts w:ascii="Inter" w:hAnsi="Inter"/>
                <w:color w:val="1F2937"/>
                <w:sz w:val="16"/>
              </w:rPr>
              <w:t>Sections 8, 12</w:t>
            </w:r>
          </w:p>
        </w:tc>
        <w:tc>
          <w:tcPr>
            <w:tcW w:type="dxa" w:w="3408"/>
            <w:tcMar>
              <w:top w:w="70" w:type="dxa"/>
              <w:start w:w="90" w:type="dxa"/>
              <w:bottom w:w="70" w:type="dxa"/>
              <w:end w:w="90" w:type="dxa"/>
            </w:tcMar>
            <w:shd w:fill="F5F8FB"/>
          </w:tcPr>
          <w:p>
            <w:pPr>
              <w:spacing w:after="0"/>
            </w:pPr>
            <w:r>
              <w:rPr>
                <w:rFonts w:ascii="Inter" w:hAnsi="Inter"/>
                <w:color w:val="1F2937"/>
                <w:sz w:val="16"/>
              </w:rPr>
              <w:t>React workspace + Redux slices</w:t>
            </w:r>
          </w:p>
        </w:tc>
      </w:tr>
      <w:tr>
        <w:tc>
          <w:tcPr>
            <w:tcW w:type="dxa" w:w="3408"/>
            <w:tcMar>
              <w:top w:w="70" w:type="dxa"/>
              <w:start w:w="90" w:type="dxa"/>
              <w:bottom w:w="70" w:type="dxa"/>
              <w:end w:w="90" w:type="dxa"/>
            </w:tcMar>
          </w:tcPr>
          <w:p>
            <w:pPr>
              <w:spacing w:after="0"/>
            </w:pPr>
            <w:r>
              <w:rPr>
                <w:rFonts w:ascii="Inter" w:hAnsi="Inter"/>
                <w:color w:val="1F2937"/>
                <w:sz w:val="16"/>
              </w:rPr>
              <w:t>Python + FastAPI</w:t>
            </w:r>
          </w:p>
        </w:tc>
        <w:tc>
          <w:tcPr>
            <w:tcW w:type="dxa" w:w="3408"/>
            <w:tcMar>
              <w:top w:w="70" w:type="dxa"/>
              <w:start w:w="90" w:type="dxa"/>
              <w:bottom w:w="70" w:type="dxa"/>
              <w:end w:w="90" w:type="dxa"/>
            </w:tcMar>
          </w:tcPr>
          <w:p>
            <w:pPr>
              <w:spacing w:after="0"/>
            </w:pPr>
            <w:r>
              <w:rPr>
                <w:rFonts w:ascii="Inter" w:hAnsi="Inter"/>
                <w:color w:val="1F2937"/>
                <w:sz w:val="16"/>
              </w:rPr>
              <w:t>Sections 9, 11</w:t>
            </w:r>
          </w:p>
        </w:tc>
        <w:tc>
          <w:tcPr>
            <w:tcW w:type="dxa" w:w="3408"/>
            <w:tcMar>
              <w:top w:w="70" w:type="dxa"/>
              <w:start w:w="90" w:type="dxa"/>
              <w:bottom w:w="70" w:type="dxa"/>
              <w:end w:w="90" w:type="dxa"/>
            </w:tcMar>
          </w:tcPr>
          <w:p>
            <w:pPr>
              <w:spacing w:after="0"/>
            </w:pPr>
            <w:r>
              <w:rPr>
                <w:rFonts w:ascii="Inter" w:hAnsi="Inter"/>
                <w:color w:val="1F2937"/>
                <w:sz w:val="16"/>
              </w:rPr>
              <w:t>FastAPI routes/services</w:t>
            </w:r>
          </w:p>
        </w:tc>
      </w:tr>
      <w:tr>
        <w:tc>
          <w:tcPr>
            <w:tcW w:type="dxa" w:w="3408"/>
            <w:tcMar>
              <w:top w:w="70" w:type="dxa"/>
              <w:start w:w="90" w:type="dxa"/>
              <w:bottom w:w="70" w:type="dxa"/>
              <w:end w:w="90" w:type="dxa"/>
            </w:tcMar>
            <w:shd w:fill="F5F8FB"/>
          </w:tcPr>
          <w:p>
            <w:pPr>
              <w:spacing w:after="0"/>
            </w:pPr>
            <w:r>
              <w:rPr>
                <w:rFonts w:ascii="Inter" w:hAnsi="Inter"/>
                <w:color w:val="1F2937"/>
                <w:sz w:val="16"/>
              </w:rPr>
              <w:t>LangGraph</w:t>
            </w:r>
          </w:p>
        </w:tc>
        <w:tc>
          <w:tcPr>
            <w:tcW w:type="dxa" w:w="3408"/>
            <w:tcMar>
              <w:top w:w="70" w:type="dxa"/>
              <w:start w:w="90" w:type="dxa"/>
              <w:bottom w:w="70" w:type="dxa"/>
              <w:end w:w="90" w:type="dxa"/>
            </w:tcMar>
            <w:shd w:fill="F5F8FB"/>
          </w:tcPr>
          <w:p>
            <w:pPr>
              <w:spacing w:after="0"/>
            </w:pPr>
            <w:r>
              <w:rPr>
                <w:rFonts w:ascii="Inter" w:hAnsi="Inter"/>
                <w:color w:val="1F2937"/>
                <w:sz w:val="16"/>
              </w:rPr>
              <w:t>Section 7.2</w:t>
            </w:r>
          </w:p>
        </w:tc>
        <w:tc>
          <w:tcPr>
            <w:tcW w:type="dxa" w:w="3408"/>
            <w:tcMar>
              <w:top w:w="70" w:type="dxa"/>
              <w:start w:w="90" w:type="dxa"/>
              <w:bottom w:w="70" w:type="dxa"/>
              <w:end w:w="90" w:type="dxa"/>
            </w:tcMar>
            <w:shd w:fill="F5F8FB"/>
          </w:tcPr>
          <w:p>
            <w:pPr>
              <w:spacing w:after="0"/>
            </w:pPr>
            <w:r>
              <w:rPr>
                <w:rFonts w:ascii="Inter" w:hAnsi="Inter"/>
                <w:color w:val="1F2937"/>
                <w:sz w:val="16"/>
              </w:rPr>
              <w:t>Graph state + nodes + edges</w:t>
            </w:r>
          </w:p>
        </w:tc>
      </w:tr>
      <w:tr>
        <w:tc>
          <w:tcPr>
            <w:tcW w:type="dxa" w:w="3408"/>
            <w:tcMar>
              <w:top w:w="70" w:type="dxa"/>
              <w:start w:w="90" w:type="dxa"/>
              <w:bottom w:w="70" w:type="dxa"/>
              <w:end w:w="90" w:type="dxa"/>
            </w:tcMar>
          </w:tcPr>
          <w:p>
            <w:pPr>
              <w:spacing w:after="0"/>
            </w:pPr>
            <w:r>
              <w:rPr>
                <w:rFonts w:ascii="Inter" w:hAnsi="Inter"/>
                <w:color w:val="1F2937"/>
                <w:sz w:val="16"/>
              </w:rPr>
              <w:t>Groq gemma2-9b-it</w:t>
            </w:r>
          </w:p>
        </w:tc>
        <w:tc>
          <w:tcPr>
            <w:tcW w:type="dxa" w:w="3408"/>
            <w:tcMar>
              <w:top w:w="70" w:type="dxa"/>
              <w:start w:w="90" w:type="dxa"/>
              <w:bottom w:w="70" w:type="dxa"/>
              <w:end w:w="90" w:type="dxa"/>
            </w:tcMar>
          </w:tcPr>
          <w:p>
            <w:pPr>
              <w:spacing w:after="0"/>
            </w:pPr>
            <w:r>
              <w:rPr>
                <w:rFonts w:ascii="Inter" w:hAnsi="Inter"/>
                <w:color w:val="1F2937"/>
                <w:sz w:val="16"/>
              </w:rPr>
              <w:t>Section 7 and model note</w:t>
            </w:r>
          </w:p>
        </w:tc>
        <w:tc>
          <w:tcPr>
            <w:tcW w:type="dxa" w:w="3408"/>
            <w:tcMar>
              <w:top w:w="70" w:type="dxa"/>
              <w:start w:w="90" w:type="dxa"/>
              <w:bottom w:w="70" w:type="dxa"/>
              <w:end w:w="90" w:type="dxa"/>
            </w:tcMar>
          </w:tcPr>
          <w:p>
            <w:pPr>
              <w:spacing w:after="0"/>
            </w:pPr>
            <w:r>
              <w:rPr>
                <w:rFonts w:ascii="Inter" w:hAnsi="Inter"/>
                <w:color w:val="1F2937"/>
                <w:sz w:val="16"/>
              </w:rPr>
              <w:t>Configurable Groq client</w:t>
            </w:r>
          </w:p>
        </w:tc>
      </w:tr>
      <w:tr>
        <w:tc>
          <w:tcPr>
            <w:tcW w:type="dxa" w:w="3408"/>
            <w:tcMar>
              <w:top w:w="70" w:type="dxa"/>
              <w:start w:w="90" w:type="dxa"/>
              <w:bottom w:w="70" w:type="dxa"/>
              <w:end w:w="90" w:type="dxa"/>
            </w:tcMar>
            <w:shd w:fill="F5F8FB"/>
          </w:tcPr>
          <w:p>
            <w:pPr>
              <w:spacing w:after="0"/>
            </w:pPr>
            <w:r>
              <w:rPr>
                <w:rFonts w:ascii="Inter" w:hAnsi="Inter"/>
                <w:color w:val="1F2937"/>
                <w:sz w:val="16"/>
              </w:rPr>
              <w:t>MySQL/Postgres SQL</w:t>
            </w:r>
          </w:p>
        </w:tc>
        <w:tc>
          <w:tcPr>
            <w:tcW w:type="dxa" w:w="3408"/>
            <w:tcMar>
              <w:top w:w="70" w:type="dxa"/>
              <w:start w:w="90" w:type="dxa"/>
              <w:bottom w:w="70" w:type="dxa"/>
              <w:end w:w="90" w:type="dxa"/>
            </w:tcMar>
            <w:shd w:fill="F5F8FB"/>
          </w:tcPr>
          <w:p>
            <w:pPr>
              <w:spacing w:after="0"/>
            </w:pPr>
            <w:r>
              <w:rPr>
                <w:rFonts w:ascii="Inter" w:hAnsi="Inter"/>
                <w:color w:val="1F2937"/>
                <w:sz w:val="16"/>
              </w:rPr>
              <w:t>Sections 9, 10</w:t>
            </w:r>
          </w:p>
        </w:tc>
        <w:tc>
          <w:tcPr>
            <w:tcW w:type="dxa" w:w="3408"/>
            <w:tcMar>
              <w:top w:w="70" w:type="dxa"/>
              <w:start w:w="90" w:type="dxa"/>
              <w:bottom w:w="70" w:type="dxa"/>
              <w:end w:w="90" w:type="dxa"/>
            </w:tcMar>
            <w:shd w:fill="F5F8FB"/>
          </w:tcPr>
          <w:p>
            <w:pPr>
              <w:spacing w:after="0"/>
            </w:pPr>
            <w:r>
              <w:rPr>
                <w:rFonts w:ascii="Inter" w:hAnsi="Inter"/>
                <w:color w:val="1F2937"/>
                <w:sz w:val="16"/>
              </w:rPr>
              <w:t>PostgreSQL models/migrations</w:t>
            </w:r>
          </w:p>
        </w:tc>
      </w:tr>
      <w:tr>
        <w:tc>
          <w:tcPr>
            <w:tcW w:type="dxa" w:w="3408"/>
            <w:tcMar>
              <w:top w:w="70" w:type="dxa"/>
              <w:start w:w="90" w:type="dxa"/>
              <w:bottom w:w="70" w:type="dxa"/>
              <w:end w:w="90" w:type="dxa"/>
            </w:tcMar>
          </w:tcPr>
          <w:p>
            <w:pPr>
              <w:spacing w:after="0"/>
            </w:pPr>
            <w:r>
              <w:rPr>
                <w:rFonts w:ascii="Inter" w:hAnsi="Inter"/>
                <w:color w:val="1F2937"/>
                <w:sz w:val="16"/>
              </w:rPr>
              <w:t>Google Inter</w:t>
            </w:r>
          </w:p>
        </w:tc>
        <w:tc>
          <w:tcPr>
            <w:tcW w:type="dxa" w:w="3408"/>
            <w:tcMar>
              <w:top w:w="70" w:type="dxa"/>
              <w:start w:w="90" w:type="dxa"/>
              <w:bottom w:w="70" w:type="dxa"/>
              <w:end w:w="90" w:type="dxa"/>
            </w:tcMar>
          </w:tcPr>
          <w:p>
            <w:pPr>
              <w:spacing w:after="0"/>
            </w:pPr>
            <w:r>
              <w:rPr>
                <w:rFonts w:ascii="Inter" w:hAnsi="Inter"/>
                <w:color w:val="1F2937"/>
                <w:sz w:val="16"/>
              </w:rPr>
              <w:t>Section 8</w:t>
            </w:r>
          </w:p>
        </w:tc>
        <w:tc>
          <w:tcPr>
            <w:tcW w:type="dxa" w:w="3408"/>
            <w:tcMar>
              <w:top w:w="70" w:type="dxa"/>
              <w:start w:w="90" w:type="dxa"/>
              <w:bottom w:w="70" w:type="dxa"/>
              <w:end w:w="90" w:type="dxa"/>
            </w:tcMar>
          </w:tcPr>
          <w:p>
            <w:pPr>
              <w:spacing w:after="0"/>
            </w:pPr>
            <w:r>
              <w:rPr>
                <w:rFonts w:ascii="Inter" w:hAnsi="Inter"/>
                <w:color w:val="1F2937"/>
                <w:sz w:val="16"/>
              </w:rPr>
              <w:t>Frontend typography</w:t>
            </w:r>
          </w:p>
        </w:tc>
      </w:tr>
      <w:tr>
        <w:tc>
          <w:tcPr>
            <w:tcW w:type="dxa" w:w="3408"/>
            <w:tcMar>
              <w:top w:w="70" w:type="dxa"/>
              <w:start w:w="90" w:type="dxa"/>
              <w:bottom w:w="70" w:type="dxa"/>
              <w:end w:w="90" w:type="dxa"/>
            </w:tcMar>
            <w:shd w:fill="F5F8FB"/>
          </w:tcPr>
          <w:p>
            <w:pPr>
              <w:spacing w:after="0"/>
            </w:pPr>
            <w:r>
              <w:rPr>
                <w:rFonts w:ascii="Inter" w:hAnsi="Inter"/>
                <w:color w:val="1F2937"/>
                <w:sz w:val="16"/>
              </w:rPr>
              <w:t>Demo workflow</w:t>
            </w:r>
          </w:p>
        </w:tc>
        <w:tc>
          <w:tcPr>
            <w:tcW w:type="dxa" w:w="3408"/>
            <w:tcMar>
              <w:top w:w="70" w:type="dxa"/>
              <w:start w:w="90" w:type="dxa"/>
              <w:bottom w:w="70" w:type="dxa"/>
              <w:end w:w="90" w:type="dxa"/>
            </w:tcMar>
            <w:shd w:fill="F5F8FB"/>
          </w:tcPr>
          <w:p>
            <w:pPr>
              <w:spacing w:after="0"/>
            </w:pPr>
            <w:r>
              <w:rPr>
                <w:rFonts w:ascii="Inter" w:hAnsi="Inter"/>
                <w:color w:val="1F2937"/>
                <w:sz w:val="16"/>
              </w:rPr>
              <w:t>Sections 5, 8, 20</w:t>
            </w:r>
          </w:p>
        </w:tc>
        <w:tc>
          <w:tcPr>
            <w:tcW w:type="dxa" w:w="3408"/>
            <w:tcMar>
              <w:top w:w="70" w:type="dxa"/>
              <w:start w:w="90" w:type="dxa"/>
              <w:bottom w:w="70" w:type="dxa"/>
              <w:end w:w="90" w:type="dxa"/>
            </w:tcMar>
            <w:shd w:fill="F5F8FB"/>
          </w:tcPr>
          <w:p>
            <w:pPr>
              <w:spacing w:after="0"/>
            </w:pPr>
            <w:r>
              <w:rPr>
                <w:rFonts w:ascii="Inter" w:hAnsi="Inter"/>
                <w:color w:val="1F2937"/>
                <w:sz w:val="16"/>
              </w:rPr>
              <w:t>End-to-end intake flow</w:t>
            </w:r>
          </w:p>
        </w:tc>
      </w:tr>
      <w:tr>
        <w:tc>
          <w:tcPr>
            <w:tcW w:type="dxa" w:w="3408"/>
            <w:tcMar>
              <w:top w:w="70" w:type="dxa"/>
              <w:start w:w="90" w:type="dxa"/>
              <w:bottom w:w="70" w:type="dxa"/>
              <w:end w:w="90" w:type="dxa"/>
            </w:tcMar>
          </w:tcPr>
          <w:p>
            <w:pPr>
              <w:spacing w:after="0"/>
            </w:pPr>
            <w:r>
              <w:rPr>
                <w:rFonts w:ascii="Inter" w:hAnsi="Inter"/>
                <w:color w:val="1F2937"/>
                <w:sz w:val="16"/>
              </w:rPr>
              <w:t>Synthetic PDFs/emails/images allowed</w:t>
            </w:r>
          </w:p>
        </w:tc>
        <w:tc>
          <w:tcPr>
            <w:tcW w:type="dxa" w:w="3408"/>
            <w:tcMar>
              <w:top w:w="70" w:type="dxa"/>
              <w:start w:w="90" w:type="dxa"/>
              <w:bottom w:w="70" w:type="dxa"/>
              <w:end w:w="90" w:type="dxa"/>
            </w:tcMar>
          </w:tcPr>
          <w:p>
            <w:pPr>
              <w:spacing w:after="0"/>
            </w:pPr>
            <w:r>
              <w:rPr>
                <w:rFonts w:ascii="Inter" w:hAnsi="Inter"/>
                <w:color w:val="1F2937"/>
                <w:sz w:val="16"/>
              </w:rPr>
              <w:t>Section 17</w:t>
            </w:r>
          </w:p>
        </w:tc>
        <w:tc>
          <w:tcPr>
            <w:tcW w:type="dxa" w:w="3408"/>
            <w:tcMar>
              <w:top w:w="70" w:type="dxa"/>
              <w:start w:w="90" w:type="dxa"/>
              <w:bottom w:w="70" w:type="dxa"/>
              <w:end w:w="90" w:type="dxa"/>
            </w:tcMar>
          </w:tcPr>
          <w:p>
            <w:pPr>
              <w:spacing w:after="0"/>
            </w:pPr>
            <w:r>
              <w:rPr>
                <w:rFonts w:ascii="Inter" w:hAnsi="Inter"/>
                <w:color w:val="1F2937"/>
                <w:sz w:val="16"/>
              </w:rPr>
              <w:t>Deterministic demo fixtures</w:t>
            </w:r>
          </w:p>
        </w:tc>
      </w:tr>
      <w:tr>
        <w:tc>
          <w:tcPr>
            <w:tcW w:type="dxa" w:w="3408"/>
            <w:tcMar>
              <w:top w:w="70" w:type="dxa"/>
              <w:start w:w="90" w:type="dxa"/>
              <w:bottom w:w="70" w:type="dxa"/>
              <w:end w:w="90" w:type="dxa"/>
            </w:tcMar>
            <w:shd w:fill="F5F8FB"/>
          </w:tcPr>
          <w:p>
            <w:pPr>
              <w:spacing w:after="0"/>
            </w:pPr>
            <w:r>
              <w:rPr>
                <w:rFonts w:ascii="Inter" w:hAnsi="Inter"/>
                <w:color w:val="1F2937"/>
                <w:sz w:val="16"/>
              </w:rPr>
              <w:t>OCR/document parsing not production-grade</w:t>
            </w:r>
          </w:p>
        </w:tc>
        <w:tc>
          <w:tcPr>
            <w:tcW w:type="dxa" w:w="3408"/>
            <w:tcMar>
              <w:top w:w="70" w:type="dxa"/>
              <w:start w:w="90" w:type="dxa"/>
              <w:bottom w:w="70" w:type="dxa"/>
              <w:end w:w="90" w:type="dxa"/>
            </w:tcMar>
            <w:shd w:fill="F5F8FB"/>
          </w:tcPr>
          <w:p>
            <w:pPr>
              <w:spacing w:after="0"/>
            </w:pPr>
            <w:r>
              <w:rPr>
                <w:rFonts w:ascii="Inter" w:hAnsi="Inter"/>
                <w:color w:val="1F2937"/>
                <w:sz w:val="16"/>
              </w:rPr>
              <w:t>Sections 6, 9</w:t>
            </w:r>
          </w:p>
        </w:tc>
        <w:tc>
          <w:tcPr>
            <w:tcW w:type="dxa" w:w="3408"/>
            <w:tcMar>
              <w:top w:w="70" w:type="dxa"/>
              <w:start w:w="90" w:type="dxa"/>
              <w:bottom w:w="70" w:type="dxa"/>
              <w:end w:w="90" w:type="dxa"/>
            </w:tcMar>
            <w:shd w:fill="F5F8FB"/>
          </w:tcPr>
          <w:p>
            <w:pPr>
              <w:spacing w:after="0"/>
            </w:pPr>
            <w:r>
              <w:rPr>
                <w:rFonts w:ascii="Inter" w:hAnsi="Inter"/>
                <w:color w:val="1F2937"/>
                <w:sz w:val="16"/>
              </w:rPr>
              <w:t>Lightweight text extraction</w:t>
            </w:r>
          </w:p>
        </w:tc>
      </w:tr>
      <w:tr>
        <w:tc>
          <w:tcPr>
            <w:tcW w:type="dxa" w:w="3408"/>
            <w:tcMar>
              <w:top w:w="70" w:type="dxa"/>
              <w:start w:w="90" w:type="dxa"/>
              <w:bottom w:w="70" w:type="dxa"/>
              <w:end w:w="90" w:type="dxa"/>
            </w:tcMar>
          </w:tcPr>
          <w:p>
            <w:pPr>
              <w:spacing w:after="0"/>
            </w:pPr>
            <w:r>
              <w:rPr>
                <w:rFonts w:ascii="Inter" w:hAnsi="Inter"/>
                <w:color w:val="1F2937"/>
                <w:sz w:val="16"/>
              </w:rPr>
              <w:t>Bonus AI features</w:t>
            </w:r>
          </w:p>
        </w:tc>
        <w:tc>
          <w:tcPr>
            <w:tcW w:type="dxa" w:w="3408"/>
            <w:tcMar>
              <w:top w:w="70" w:type="dxa"/>
              <w:start w:w="90" w:type="dxa"/>
              <w:bottom w:w="70" w:type="dxa"/>
              <w:end w:w="90" w:type="dxa"/>
            </w:tcMar>
          </w:tcPr>
          <w:p>
            <w:pPr>
              <w:spacing w:after="0"/>
            </w:pPr>
            <w:r>
              <w:rPr>
                <w:rFonts w:ascii="Inter" w:hAnsi="Inter"/>
                <w:color w:val="1F2937"/>
                <w:sz w:val="16"/>
              </w:rPr>
              <w:t>Section 7</w:t>
            </w:r>
          </w:p>
        </w:tc>
        <w:tc>
          <w:tcPr>
            <w:tcW w:type="dxa" w:w="3408"/>
            <w:tcMar>
              <w:top w:w="70" w:type="dxa"/>
              <w:start w:w="90" w:type="dxa"/>
              <w:bottom w:w="70" w:type="dxa"/>
              <w:end w:w="90" w:type="dxa"/>
            </w:tcMar>
          </w:tcPr>
          <w:p>
            <w:pPr>
              <w:spacing w:after="0"/>
            </w:pPr>
            <w:r>
              <w:rPr>
                <w:rFonts w:ascii="Inter" w:hAnsi="Inter"/>
                <w:color w:val="1F2937"/>
                <w:sz w:val="16"/>
              </w:rPr>
              <w:t>P1 backlog</w:t>
            </w:r>
          </w:p>
        </w:tc>
      </w:tr>
      <w:tr>
        <w:tc>
          <w:tcPr>
            <w:tcW w:type="dxa" w:w="3408"/>
            <w:tcMar>
              <w:top w:w="70" w:type="dxa"/>
              <w:start w:w="90" w:type="dxa"/>
              <w:bottom w:w="70" w:type="dxa"/>
              <w:end w:w="90" w:type="dxa"/>
            </w:tcMar>
            <w:shd w:fill="F5F8FB"/>
          </w:tcPr>
          <w:p>
            <w:pPr>
              <w:spacing w:after="0"/>
            </w:pPr>
            <w:r>
              <w:rPr>
                <w:rFonts w:ascii="Inter" w:hAnsi="Inter"/>
                <w:color w:val="1F2937"/>
                <w:sz w:val="16"/>
              </w:rPr>
              <w:t>GitHub + 5–10 minute video</w:t>
            </w:r>
          </w:p>
        </w:tc>
        <w:tc>
          <w:tcPr>
            <w:tcW w:type="dxa" w:w="3408"/>
            <w:tcMar>
              <w:top w:w="70" w:type="dxa"/>
              <w:start w:w="90" w:type="dxa"/>
              <w:bottom w:w="70" w:type="dxa"/>
              <w:end w:w="90" w:type="dxa"/>
            </w:tcMar>
            <w:shd w:fill="F5F8FB"/>
          </w:tcPr>
          <w:p>
            <w:pPr>
              <w:spacing w:after="0"/>
            </w:pPr>
            <w:r>
              <w:rPr>
                <w:rFonts w:ascii="Inter" w:hAnsi="Inter"/>
                <w:color w:val="1F2937"/>
                <w:sz w:val="16"/>
              </w:rPr>
              <w:t>Sections 19, 20</w:t>
            </w:r>
          </w:p>
        </w:tc>
        <w:tc>
          <w:tcPr>
            <w:tcW w:type="dxa" w:w="3408"/>
            <w:tcMar>
              <w:top w:w="70" w:type="dxa"/>
              <w:start w:w="90" w:type="dxa"/>
              <w:bottom w:w="70" w:type="dxa"/>
              <w:end w:w="90" w:type="dxa"/>
            </w:tcMar>
            <w:shd w:fill="F5F8FB"/>
          </w:tcPr>
          <w:p>
            <w:pPr>
              <w:spacing w:after="0"/>
            </w:pPr>
            <w:r>
              <w:rPr>
                <w:rFonts w:ascii="Inter" w:hAnsi="Inter"/>
                <w:color w:val="1F2937"/>
                <w:sz w:val="16"/>
              </w:rPr>
              <w:t>Submission package</w:t>
            </w:r>
          </w:p>
        </w:tc>
      </w:tr>
    </w:tbl>
    <w:p>
      <w:pPr>
        <w:pStyle w:val="Heading1"/>
        <w:keepNext/>
      </w:pPr>
      <w:r>
        <w:rPr>
          <w:rFonts w:ascii="Inter" w:hAnsi="Inter"/>
          <w:b/>
          <w:color w:val="17365D"/>
          <w:sz w:val="32"/>
        </w:rPr>
        <w:t>22. Open Questions / Decisions Before Build</w:t>
      </w:r>
    </w:p>
    <w:p>
      <w:pPr>
        <w:pStyle w:val="ListBullet"/>
        <w:spacing w:after="60"/>
      </w:pPr>
      <w:r>
        <w:t>Confirm exact interaction order and visible assistant behavior by watching the complete supplied demo video.</w:t>
      </w:r>
    </w:p>
    <w:p>
      <w:pPr>
        <w:pStyle w:val="ListBullet"/>
        <w:spacing w:after="60"/>
      </w:pPr>
      <w:r>
        <w:t>Confirm the precise form field names/options used in the demo and map them to the canonical schema.</w:t>
      </w:r>
    </w:p>
    <w:p>
      <w:pPr>
        <w:pStyle w:val="ListBullet"/>
        <w:spacing w:after="60"/>
      </w:pPr>
      <w:r>
        <w:t>Verify the currently available Groq model identifier/token behavior before recording the final video.</w:t>
      </w:r>
    </w:p>
    <w:p>
      <w:pPr>
        <w:pStyle w:val="ListBullet"/>
        <w:spacing w:after="60"/>
      </w:pPr>
      <w:r>
        <w:t>Decide which 2–3 bonus AI tools are stable enough to demo; prefer completeness + summary + duplicate detection if time allows.</w:t>
      </w:r>
    </w:p>
    <w:p>
      <w:pPr>
        <w:pStyle w:val="ListBullet"/>
        <w:spacing w:after="60"/>
      </w:pPr>
      <w:r>
        <w:t>Choose PostgreSQL for the default local environment unless the evaluator specifically requests MySQL.</w:t>
      </w:r>
    </w:p>
    <w:p>
      <w:pPr>
        <w:pStyle w:val="Heading1"/>
        <w:keepNext/>
      </w:pPr>
      <w:r>
        <w:rPr>
          <w:rFonts w:ascii="Inter" w:hAnsi="Inter"/>
          <w:b/>
          <w:color w:val="17365D"/>
          <w:sz w:val="32"/>
        </w:rPr>
        <w:t>23. Final Product Definition</w:t>
      </w:r>
    </w:p>
    <w:p>
      <w:pPr>
        <w:spacing w:after="100" w:line="259" w:lineRule="auto"/>
      </w:pPr>
      <w:r>
        <w:rPr>
          <w:rFonts w:ascii="Inter" w:hAnsi="Inter"/>
          <w:color w:val="1F2937"/>
          <w:sz w:val="19"/>
        </w:rPr>
        <w:t>The finished assignment should feel like a small, coherent QMS feature rather than a collection of disconnected AI demos. The core product loop is: capture an unstructured complaint, extract and validate structured information, let a human review and correct it, provide an AI-assisted initial risk assessment, and persist the resulting complaint record. Bonus AI tools should strengthen this same workflow rather than distract from it.</w:t>
      </w:r>
    </w:p>
    <w:tbl>
      <w:tblPr>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rFonts w:ascii="Inter" w:hAnsi="Inter"/>
                <w:b/>
                <w:color w:val="245B9A"/>
                <w:sz w:val="22"/>
              </w:rPr>
              <w:t>Definition of done</w:t>
            </w:r>
          </w:p>
          <w:p>
            <w:pPr>
              <w:spacing w:after="0"/>
            </w:pPr>
            <w:r>
              <w:rPr>
                <w:rFonts w:ascii="Inter" w:hAnsi="Inter"/>
                <w:color w:val="1F2937"/>
                <w:sz w:val="19"/>
              </w:rPr>
              <w:t>A reviewer can start with a realistic complaint email/PDF, run the AI workflow, see the complaint form populate, inspect risk/completeness, edit the record, save it, and then trace that result through the React → Redux → FastAPI → LangGraph → Groq → SQL implementation during the demo.</w:t>
            </w:r>
          </w:p>
        </w:tc>
      </w:tr>
    </w:tbl>
    <w:p>
      <w:pPr>
        <w:spacing w:before="200"/>
      </w:pPr>
      <w:r>
        <w:rPr>
          <w:rFonts w:ascii="Inter" w:hAnsi="Inter"/>
          <w:b/>
          <w:color w:val="6B7280"/>
          <w:sz w:val="17"/>
        </w:rPr>
        <w:t>Source note:</w:t>
      </w:r>
      <w:r>
        <w:rPr>
          <w:rFonts w:ascii="Inter" w:hAnsi="Inter"/>
          <w:color w:val="6B7280"/>
          <w:sz w:val="17"/>
        </w:rPr>
        <w:t xml:space="preserve"> This PRD is based on the supplied AIVOA assignment document, including its stated technology stack, reference UI, implementation constraints, bonus features, and submission requirements. The supplied demo video remains the source of truth for detailed interaction behavior.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B7280"/>
        <w:sz w:val="16"/>
      </w:rPr>
      <w:t xml:space="preserve">Product Requirements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B7280"/>
        <w:sz w:val="16"/>
      </w:rPr>
      <w:t>AIVOA.AI | AI Customer Complaint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Inter" w:hAnsi="Inter"/>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b/>
      <w:bCs/>
      <w:color w:val="245B9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AIVOA.AI – AI-Powered Customer Complaint Management System – PRD</dc:title>
  <dc:subject>Product Requirements Document for AIVOA Round 1 AI Product Engineer assignment</dc:subject>
  <dc:creator>OpenAI</dc:creator>
  <cp:keywords>AIVOA, QMS, customer complaint, AI, LangGraph, FastAPI, React, Redux, PRD</cp:keywords>
  <dc:description>generated by python-docx</dc:description>
  <cp:lastModifiedBy/>
  <cp:revision>1</cp:revision>
  <dcterms:created xsi:type="dcterms:W3CDTF">2013-12-23T23:15:00Z</dcterms:created>
  <dcterms:modified xsi:type="dcterms:W3CDTF">2013-12-23T23:15:00Z</dcterms:modified>
  <cp:category/>
</cp:coreProperties>
</file>