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Summations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Triangular Numbers</w:t>
      </w:r>
      <w:r w:rsidDel="00000000" w:rsidR="00000000" w:rsidRPr="00000000">
        <w:rPr>
          <w:vertAlign w:val="baseline"/>
          <w:rtl w:val="0"/>
        </w:rPr>
        <w:t xml:space="preserve">:</w:t>
        <w:tab/>
      </w:r>
      <w:r w:rsidDel="00000000" w:rsidR="00000000" w:rsidRPr="00000000">
        <w:rPr>
          <w:vertAlign w:val="baseline"/>
        </w:rPr>
        <w:pict>
          <v:shape id="_x0000_s0" style="width:71pt;height:34pt;" type="#_x0000_t75">
            <v:imagedata r:id="rId1" o:title=""/>
          </v:shape>
          <o:OLEObject DrawAspect="Content" r:id="rId2" ObjectID="_1388672644" ProgID="Equation.DSMT4" ShapeID="_x0000_s0" Type="Embed"/>
        </w:pict>
      </w:r>
      <w:r w:rsidDel="00000000" w:rsidR="00000000" w:rsidRPr="00000000">
        <w:rPr>
          <w:vertAlign w:val="baseline"/>
          <w:rtl w:val="0"/>
        </w:rPr>
        <w:tab/>
        <w:tab/>
        <w:t xml:space="preserve">(proof by induction)</w:t>
        <w:tab/>
        <w:tab/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1</w:t>
      </w:r>
      <w:r w:rsidDel="00000000" w:rsidR="00000000" w:rsidRPr="00000000">
        <w:rPr>
          <w:vertAlign w:val="baseline"/>
          <w:rtl w:val="0"/>
        </w:rPr>
        <w:t xml:space="preserve">:  Determine the  value of the sum  1 + 2 + 3 + … + 50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Application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Determine the exact number of statements executed in the following algorithm: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stockProfit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n = p.last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buy =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sell =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profit = p[2] – p[1]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i = 1 to n-1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for j = i+1 to 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if p[j] – p[i] &gt; profit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buy =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sell =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profit = p[j] – p[i]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println(“Buy on day ” + buy)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println(“Sell on day ” + sell)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println(“Profit: $” + profit)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Finite Geometric Sum:</w:t>
        <w:tab/>
      </w:r>
      <w:r w:rsidDel="00000000" w:rsidR="00000000" w:rsidRPr="00000000">
        <w:rPr>
          <w:vertAlign w:val="baseline"/>
        </w:rPr>
        <w:pict>
          <v:shape id="_x0000_s1" style="width:91pt;height:35pt;" type="#_x0000_t75">
            <v:imagedata r:id="rId3" o:title=""/>
          </v:shape>
          <o:OLEObject DrawAspect="Content" r:id="rId4" ObjectID="_1388672775" ProgID="Equation.DSMT4" ShapeID="_x0000_s1" Type="Embed"/>
        </w:pict>
      </w:r>
      <w:r w:rsidDel="00000000" w:rsidR="00000000" w:rsidRPr="00000000">
        <w:rPr>
          <w:vertAlign w:val="baseline"/>
          <w:rtl w:val="0"/>
        </w:rPr>
        <w:tab/>
        <w:t xml:space="preserve"> as long as  </w:t>
      </w:r>
      <w:r w:rsidDel="00000000" w:rsidR="00000000" w:rsidRPr="00000000">
        <w:rPr>
          <w:i w:val="1"/>
          <w:vertAlign w:val="baseline"/>
          <w:rtl w:val="0"/>
        </w:rPr>
        <w:t xml:space="preserve">r</w:t>
      </w:r>
      <w:sdt>
        <w:sdtPr>
          <w:id w:val="-1156635207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vertAlign w:val="baseline"/>
              <w:rtl w:val="0"/>
            </w:rPr>
            <w:t xml:space="preserve"> ≠ 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2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Determine the value of the sum   3 + 6 + 12 + 24 + … + 3072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Applications of geometric sums and logarithms to binary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" w:lineRule="auto"/>
        <w:ind w:left="720" w:hanging="360"/>
        <w:rPr>
          <w:color w:val="222222"/>
          <w:vertAlign w:val="baseline"/>
        </w:rPr>
      </w:pPr>
      <w:r w:rsidDel="00000000" w:rsidR="00000000" w:rsidRPr="00000000">
        <w:rPr>
          <w:color w:val="222222"/>
          <w:vertAlign w:val="baseline"/>
          <w:rtl w:val="0"/>
        </w:rPr>
        <w:t xml:space="preserve">A </w:t>
      </w:r>
      <w:r w:rsidDel="00000000" w:rsidR="00000000" w:rsidRPr="00000000">
        <w:rPr>
          <w:b w:val="1"/>
          <w:color w:val="222222"/>
          <w:vertAlign w:val="baseline"/>
          <w:rtl w:val="0"/>
        </w:rPr>
        <w:t xml:space="preserve">rooted</w:t>
      </w:r>
      <w:r w:rsidDel="00000000" w:rsidR="00000000" w:rsidRPr="00000000">
        <w:rPr>
          <w:color w:val="222222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binary tree has a root node and</w:t>
      </w:r>
      <w:r w:rsidDel="00000000" w:rsidR="00000000" w:rsidRPr="00000000">
        <w:rPr>
          <w:color w:val="222222"/>
          <w:vertAlign w:val="baseline"/>
          <w:rtl w:val="0"/>
        </w:rPr>
        <w:t xml:space="preserve"> every node has at most two children.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" w:before="0" w:lineRule="auto"/>
        <w:ind w:left="720" w:hanging="360"/>
        <w:rPr>
          <w:color w:val="222222"/>
          <w:vertAlign w:val="baseline"/>
        </w:rPr>
      </w:pPr>
      <w:r w:rsidDel="00000000" w:rsidR="00000000" w:rsidRPr="00000000">
        <w:rPr>
          <w:color w:val="222222"/>
          <w:vertAlign w:val="baseline"/>
          <w:rtl w:val="0"/>
        </w:rPr>
        <w:t xml:space="preserve">A node with no children is called a </w:t>
      </w:r>
      <w:r w:rsidDel="00000000" w:rsidR="00000000" w:rsidRPr="00000000">
        <w:rPr>
          <w:b w:val="1"/>
          <w:color w:val="222222"/>
          <w:vertAlign w:val="baseline"/>
          <w:rtl w:val="0"/>
        </w:rPr>
        <w:t xml:space="preserve">leaf</w:t>
      </w:r>
      <w:r w:rsidDel="00000000" w:rsidR="00000000" w:rsidRPr="00000000">
        <w:rPr>
          <w:color w:val="2222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24" w:before="0" w:lineRule="auto"/>
        <w:ind w:left="720" w:hanging="360"/>
        <w:rPr>
          <w:color w:val="222222"/>
          <w:vertAlign w:val="baseline"/>
        </w:rPr>
      </w:pPr>
      <w:r w:rsidDel="00000000" w:rsidR="00000000" w:rsidRPr="00000000">
        <w:rPr>
          <w:color w:val="222222"/>
          <w:vertAlign w:val="baseline"/>
          <w:rtl w:val="0"/>
        </w:rPr>
        <w:t xml:space="preserve">The </w:t>
      </w:r>
      <w:r w:rsidDel="00000000" w:rsidR="00000000" w:rsidRPr="00000000">
        <w:rPr>
          <w:b w:val="1"/>
          <w:color w:val="222222"/>
          <w:vertAlign w:val="baseline"/>
          <w:rtl w:val="0"/>
        </w:rPr>
        <w:t xml:space="preserve">depth</w:t>
      </w:r>
      <w:r w:rsidDel="00000000" w:rsidR="00000000" w:rsidRPr="00000000">
        <w:rPr>
          <w:color w:val="222222"/>
          <w:vertAlign w:val="baseline"/>
          <w:rtl w:val="0"/>
        </w:rPr>
        <w:t xml:space="preserve"> (or level) of a node is the number of edges from the root to the node (i.e., it is the length of a shortest path from the root to the node).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4" w:before="0" w:lineRule="auto"/>
        <w:ind w:left="720" w:hanging="360"/>
        <w:rPr>
          <w:color w:val="222222"/>
          <w:vertAlign w:val="baseline"/>
        </w:rPr>
      </w:pP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The </w:t>
      </w:r>
      <w:r w:rsidDel="00000000" w:rsidR="00000000" w:rsidRPr="00000000">
        <w:rPr>
          <w:b w:val="1"/>
          <w:color w:val="222222"/>
          <w:highlight w:val="white"/>
          <w:vertAlign w:val="baseline"/>
          <w:rtl w:val="0"/>
        </w:rPr>
        <w:t xml:space="preserve">height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 of a node is the number of edges on the longest path between that node and a leaf (the leaf must be an ancestor of the node).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" w:before="0" w:lineRule="auto"/>
        <w:ind w:left="720" w:hanging="360"/>
        <w:rPr>
          <w:color w:val="222222"/>
          <w:vertAlign w:val="baseline"/>
        </w:rPr>
      </w:pP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The </w:t>
      </w:r>
      <w:r w:rsidDel="00000000" w:rsidR="00000000" w:rsidRPr="00000000">
        <w:rPr>
          <w:b w:val="1"/>
          <w:color w:val="222222"/>
          <w:highlight w:val="white"/>
          <w:vertAlign w:val="baseline"/>
          <w:rtl w:val="0"/>
        </w:rPr>
        <w:t xml:space="preserve">height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 of a binary tree is the height of the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4" w:before="0" w:lineRule="auto"/>
        <w:ind w:left="720" w:hanging="360"/>
        <w:rPr>
          <w:color w:val="222222"/>
          <w:vertAlign w:val="baseline"/>
        </w:rPr>
      </w:pP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A </w:t>
      </w:r>
      <w:r w:rsidDel="00000000" w:rsidR="00000000" w:rsidRPr="00000000">
        <w:rPr>
          <w:b w:val="1"/>
          <w:color w:val="222222"/>
          <w:highlight w:val="white"/>
          <w:vertAlign w:val="baseline"/>
          <w:rtl w:val="0"/>
        </w:rPr>
        <w:t xml:space="preserve">perfect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 binary tree is a binary tree in which all interior nodes have two children </w:t>
      </w:r>
      <w:r w:rsidDel="00000000" w:rsidR="00000000" w:rsidRPr="00000000">
        <w:rPr>
          <w:i w:val="1"/>
          <w:color w:val="222222"/>
          <w:highlight w:val="white"/>
          <w:vertAlign w:val="baseline"/>
          <w:rtl w:val="0"/>
        </w:rPr>
        <w:t xml:space="preserve">and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 all leaves have the same </w:t>
      </w:r>
      <w:r w:rsidDel="00000000" w:rsidR="00000000" w:rsidRPr="00000000">
        <w:rPr>
          <w:i w:val="1"/>
          <w:color w:val="222222"/>
          <w:highlight w:val="white"/>
          <w:vertAlign w:val="baseline"/>
          <w:rtl w:val="0"/>
        </w:rPr>
        <w:t xml:space="preserve">depth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 or same </w:t>
      </w:r>
      <w:r w:rsidDel="00000000" w:rsidR="00000000" w:rsidRPr="00000000">
        <w:rPr>
          <w:i w:val="1"/>
          <w:color w:val="222222"/>
          <w:highlight w:val="white"/>
          <w:vertAlign w:val="baseline"/>
          <w:rtl w:val="0"/>
        </w:rPr>
        <w:t xml:space="preserve">level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24" w:before="0" w:lineRule="auto"/>
        <w:ind w:left="720" w:hanging="360"/>
        <w:rPr>
          <w:color w:val="222222"/>
          <w:vertAlign w:val="baseline"/>
        </w:rPr>
      </w:pP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A </w:t>
      </w:r>
      <w:r w:rsidDel="00000000" w:rsidR="00000000" w:rsidRPr="00000000">
        <w:rPr>
          <w:b w:val="1"/>
          <w:color w:val="222222"/>
          <w:highlight w:val="white"/>
          <w:vertAlign w:val="baseline"/>
          <w:rtl w:val="0"/>
        </w:rPr>
        <w:t xml:space="preserve">complete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 binary tree is a binary tree in which every level, </w:t>
      </w:r>
      <w:r w:rsidDel="00000000" w:rsidR="00000000" w:rsidRPr="00000000">
        <w:rPr>
          <w:i w:val="1"/>
          <w:color w:val="222222"/>
          <w:highlight w:val="white"/>
          <w:vertAlign w:val="baseline"/>
          <w:rtl w:val="0"/>
        </w:rPr>
        <w:t xml:space="preserve">except possibly the last</w:t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, is completely filled, and all nodes in the last level are as far left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24" w:before="0" w:lineRule="auto"/>
        <w:ind w:left="720" w:hanging="360"/>
        <w:rPr>
          <w:color w:val="222222"/>
          <w:vertAlign w:val="baseline"/>
        </w:rPr>
      </w:pP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NOTE:  A heap is a data structure that can be viewed as a complete binary tree with some added constraints on the order of the data in the tree.  We will study heaps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3</w:t>
      </w:r>
      <w:r w:rsidDel="00000000" w:rsidR="00000000" w:rsidRPr="00000000">
        <w:rPr>
          <w:vertAlign w:val="baseline"/>
          <w:rtl w:val="0"/>
        </w:rPr>
        <w:t xml:space="preserve">:   Find the number of nodes in a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perfect</w:t>
      </w:r>
      <w:r w:rsidDel="00000000" w:rsidR="00000000" w:rsidRPr="00000000">
        <w:rPr>
          <w:vertAlign w:val="baseline"/>
          <w:rtl w:val="0"/>
        </w:rPr>
        <w:t xml:space="preserve"> binary tree of height  12.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4</w:t>
      </w:r>
      <w:r w:rsidDel="00000000" w:rsidR="00000000" w:rsidRPr="00000000">
        <w:rPr>
          <w:vertAlign w:val="baseline"/>
          <w:rtl w:val="0"/>
        </w:rPr>
        <w:t xml:space="preserve">:   Find the range (min and max) for the number of nodes in a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complete</w:t>
      </w:r>
      <w:r w:rsidDel="00000000" w:rsidR="00000000" w:rsidRPr="00000000">
        <w:rPr>
          <w:vertAlign w:val="baseline"/>
          <w:rtl w:val="0"/>
        </w:rPr>
        <w:t xml:space="preserve"> binary tree of height  6.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5</w:t>
      </w:r>
      <w:r w:rsidDel="00000000" w:rsidR="00000000" w:rsidRPr="00000000">
        <w:rPr>
          <w:vertAlign w:val="baseline"/>
          <w:rtl w:val="0"/>
        </w:rPr>
        <w:t xml:space="preserve">:   Find an expression for the number of nodes in a perfect binary tree of height  </w:t>
      </w:r>
      <w:r w:rsidDel="00000000" w:rsidR="00000000" w:rsidRPr="00000000">
        <w:rPr>
          <w:i w:val="1"/>
          <w:vertAlign w:val="baseline"/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6</w:t>
      </w:r>
      <w:r w:rsidDel="00000000" w:rsidR="00000000" w:rsidRPr="00000000">
        <w:rPr>
          <w:vertAlign w:val="baseline"/>
          <w:rtl w:val="0"/>
        </w:rPr>
        <w:t xml:space="preserve">:  Find an expression for the height of a perfect (or complete) binary tree with  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 nodes (as a function of  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7</w:t>
      </w:r>
      <w:r w:rsidDel="00000000" w:rsidR="00000000" w:rsidRPr="00000000">
        <w:rPr>
          <w:vertAlign w:val="baseline"/>
          <w:rtl w:val="0"/>
        </w:rPr>
        <w:t xml:space="preserve">:  Find the height of a complete binary tree with 2000 nodes. </w:t>
      </w:r>
    </w:p>
    <w:p w:rsidR="00000000" w:rsidDel="00000000" w:rsidP="00000000" w:rsidRDefault="00000000" w:rsidRPr="00000000" w14:paraId="0000004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Arithmetico-geometric series</w:t>
      </w:r>
      <w:r w:rsidDel="00000000" w:rsidR="00000000" w:rsidRPr="00000000">
        <w:rPr>
          <w:vertAlign w:val="baseline"/>
          <w:rtl w:val="0"/>
        </w:rPr>
        <w:t xml:space="preserve">:   </w:t>
        <w:tab/>
      </w:r>
      <w:r w:rsidDel="00000000" w:rsidR="00000000" w:rsidRPr="00000000">
        <w:rPr>
          <w:vertAlign w:val="baseline"/>
        </w:rPr>
        <w:pict>
          <v:shape id="_x0000_s2" style="width:77pt;height:34pt;" type="#_x0000_t75">
            <v:imagedata r:id="rId5" o:title=""/>
          </v:shape>
          <o:OLEObject DrawAspect="Content" r:id="rId6" ObjectID="_1388673297" ProgID="Equation.DSMT4" ShapeID="_x0000_s2" Type="Embed"/>
        </w:pict>
      </w:r>
      <w:r w:rsidDel="00000000" w:rsidR="00000000" w:rsidRPr="00000000">
        <w:rPr>
          <w:vertAlign w:val="baseline"/>
          <w:rtl w:val="0"/>
        </w:rPr>
        <w:t xml:space="preserve">    for  </w:t>
      </w:r>
      <w:r w:rsidDel="00000000" w:rsidR="00000000" w:rsidRPr="00000000">
        <w:rPr>
          <w:i w:val="1"/>
          <w:vertAlign w:val="baseline"/>
          <w:rtl w:val="0"/>
        </w:rPr>
        <w:t xml:space="preserve">n</w:t>
      </w:r>
      <w:sdt>
        <w:sdtPr>
          <w:id w:val="-2109508600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vertAlign w:val="baseline"/>
              <w:rtl w:val="0"/>
            </w:rPr>
            <w:t xml:space="preserve"> ≥ 1,  0 &lt; </w:t>
          </w:r>
        </w:sdtContent>
      </w:sdt>
      <w:r w:rsidDel="00000000" w:rsidR="00000000" w:rsidRPr="00000000">
        <w:rPr>
          <w:i w:val="1"/>
          <w:vertAlign w:val="baseline"/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 &lt; 1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8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Find an upper bound for the sum </w:t>
      </w:r>
      <w:r w:rsidDel="00000000" w:rsidR="00000000" w:rsidRPr="00000000">
        <w:rPr>
          <w:vertAlign w:val="baseline"/>
        </w:rPr>
        <w:pict>
          <v:shape id="_x0000_s3" style="width:41pt;height:34pt;" type="#_x0000_t75">
            <v:imagedata r:id="rId7" o:title=""/>
          </v:shape>
          <o:OLEObject DrawAspect="Content" r:id="rId8" ObjectID="_1660558366" ProgID="Equation.DSMT4" ShapeID="_x0000_s3" Type="Embed"/>
        </w:pict>
      </w:r>
      <w:r w:rsidDel="00000000" w:rsidR="00000000" w:rsidRPr="00000000">
        <w:rPr>
          <w:vertAlign w:val="baseline"/>
          <w:rtl w:val="0"/>
        </w:rPr>
        <w:t xml:space="preserve"> </w:t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  <w:font w:name="Gungsuh"/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4.wmf"/><Relationship Id="rId4" Type="http://schemas.openxmlformats.org/officeDocument/2006/relationships/oleObject" Target="embeddings/oleObject4.bin"/><Relationship Id="rId9" Type="http://schemas.openxmlformats.org/officeDocument/2006/relationships/theme" Target="theme/theme1.xml"/><Relationship Id="rId14" Type="http://schemas.openxmlformats.org/officeDocument/2006/relationships/customXml" Target="../customXML/item1.xml"/><Relationship Id="rId5" Type="http://schemas.openxmlformats.org/officeDocument/2006/relationships/image" Target="media/image3.wmf"/><Relationship Id="rId6" Type="http://schemas.openxmlformats.org/officeDocument/2006/relationships/oleObject" Target="embeddings/oleObject3.bin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_rels/fontTable.xml.rels><?xml version="1.0" encoding="UTF-8" standalone="yes"?><Relationships xmlns="http://schemas.openxmlformats.org/package/2006/relationships"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g4MIlzGPIsRdrQz67/RsxCDRg==">CgMxLjAaFAoBMBIPCg0IB0IJEgdHdW5nc3VoGhQKATESDwoNCAdCCRIHR3VuZ3N1aDgAciExclVMRHNjY1JJRzZfeEZScmRaVThMTWwxZjF5WEdHVkw=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2022-09-06T16:18:00Z</dcterms:created>
  <dc:creator>OIT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