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Affärsstrategi för Enkey Optimate® och Energiprofilbaserad Prissättning</w:t>
      </w:r>
    </w:p>
    <w:p>
      <w:r>
        <w:rPr>
          <w:b/>
        </w:rPr>
        <w:t>Datum: 2026-05-23</w:t>
      </w:r>
    </w:p>
    <w:p>
      <w:r>
        <w:br/>
        <w:t>Detta dokument sammanfattar en strategisk affärsmodell för Enkeys tjänster Optimate®, Building Insight® och Demand Response.</w:t>
        <w:br/>
        <w:t>Strategin bygger på att Enkey positionerar sig som en rådgivande energiplattform snarare än ett traditionellt IoT- eller automationsbolag.</w:t>
        <w:br/>
        <w:br/>
        <w:t>Kärnan i modellen är:</w:t>
        <w:br/>
        <w:t>• Energiprofilbaserad prissättning</w:t>
        <w:br/>
        <w:t>• Kvalificering av rätt kund till rätt tjänst</w:t>
        <w:br/>
        <w:t>• ROI- och potentialstyrd försäljning</w:t>
        <w:br/>
        <w:t>• Långsiktig återkommande ARR</w:t>
        <w:br/>
        <w:t>• Datadriven energiplattform enligt framtida EU-krav</w:t>
        <w:br/>
      </w:r>
    </w:p>
    <w:p>
      <w:pPr>
        <w:pStyle w:val="Heading2"/>
      </w:pPr>
      <w:r>
        <w:t>1. Bakgrund</w:t>
      </w:r>
    </w:p>
    <w:p>
      <w:r>
        <w:br/>
        <w:t>Traditionella modeller för energieffektivisering prissätter ofta tjänster per lägenhet eller per kvadratmeter.</w:t>
        <w:br/>
        <w:t>Dessa modeller speglar dock dåligt den verkliga energikomplexiteten i byggnader.</w:t>
        <w:br/>
        <w:br/>
        <w:t>Två byggnader med samma area kan ha:</w:t>
        <w:br/>
        <w:t>• helt olika värmesystem</w:t>
        <w:br/>
        <w:t>• helt olika energikostnader</w:t>
        <w:br/>
        <w:t>• helt olika optimeringspotential</w:t>
        <w:br/>
        <w:t>• helt olika teknisk standard</w:t>
        <w:br/>
        <w:br/>
        <w:t>En modern FTX-fastighet kan redan ligga nära optimum, medan en äldre fastighet med självdrag eller frånluft kan ha mycket stor förbättringspotential.</w:t>
        <w:br/>
      </w:r>
    </w:p>
    <w:p>
      <w:pPr>
        <w:pStyle w:val="Heading2"/>
      </w:pPr>
      <w:r>
        <w:t>2. Strategisk positionering</w:t>
      </w:r>
    </w:p>
    <w:p>
      <w:r>
        <w:br/>
        <w:t>Enkey skall inte positionera sig som:</w:t>
        <w:br/>
        <w:t>• sensorleverantör</w:t>
        <w:br/>
        <w:t>• IoT-bolag</w:t>
        <w:br/>
        <w:t>• automationsentreprenör</w:t>
        <w:br/>
        <w:br/>
        <w:t>Enkey skall positionera sig som:</w:t>
        <w:br/>
        <w:t>“AI-driven energiplattform för rätt energiåtgärd i rätt byggnad.”</w:t>
        <w:br/>
        <w:br/>
        <w:t>Tjänsterna delas upp enligt:</w:t>
        <w:br/>
        <w:t>• Building Insight® = dataplattform och compliance</w:t>
        <w:br/>
        <w:t>• Optimate™ = termisk energieffektivisering</w:t>
        <w:br/>
        <w:t>• Demand Response = kostnadsoptimering mot elmarknaden</w:t>
        <w:br/>
      </w:r>
    </w:p>
    <w:p>
      <w:pPr>
        <w:pStyle w:val="Heading2"/>
      </w:pPr>
      <w:r>
        <w:t>3. Energiprofilbaserad prissättning</w:t>
      </w:r>
    </w:p>
    <w:p>
      <w:r>
        <w:br/>
        <w:t>Optimate prissätts baserat på kundens historiska energiprofil.</w:t>
        <w:br/>
        <w:br/>
        <w:t>Definition:</w:t>
        <w:br/>
        <w:t>Treårigt glidande medelvärde av normalårskorrigerad energi för de system som Optimate påverkar.</w:t>
        <w:br/>
        <w:br/>
        <w:t>Exempel:</w:t>
        <w:br/>
        <w:t>Historisk fjärrvärme: 1200 MWh</w:t>
        <w:br/>
        <w:t>Tappvarmvatten: 200 MWh</w:t>
        <w:br/>
        <w:t>Påverkbar energi: 1000 MWh</w:t>
        <w:br/>
        <w:br/>
        <w:t>Prismodell:</w:t>
        <w:br/>
        <w:t>Fast plattformsavgift + kr/MWh baserat på historisk energiprofil.</w:t>
        <w:br/>
        <w:br/>
        <w:t>Viktigt:</w:t>
        <w:br/>
        <w:t>Priset påverkas inte av framtida energieffektivisering.</w:t>
        <w:br/>
        <w:t>Detta skapar:</w:t>
        <w:br/>
        <w:t>• stabil ARR</w:t>
        <w:br/>
        <w:t>• rättvisa incitament</w:t>
        <w:br/>
        <w:t>• enklare budgetering</w:t>
        <w:br/>
        <w:t>• undvikande av konflikter kring baseline och besparingsmätning</w:t>
        <w:br/>
      </w:r>
    </w:p>
    <w:p>
      <w:pPr>
        <w:pStyle w:val="Heading2"/>
      </w:pPr>
      <w:r>
        <w:t>4. Varför modellen är mer rättvis</w:t>
      </w:r>
    </w:p>
    <w:p>
      <w:r>
        <w:br/>
        <w:t>Energiförbrukning fungerar som ett proxy-mått för:</w:t>
        <w:br/>
        <w:t>• teknisk standard</w:t>
        <w:br/>
        <w:t>• energirisk</w:t>
        <w:br/>
        <w:t>• termisk komplexitet</w:t>
        <w:br/>
        <w:t>• HVAC-prestanda</w:t>
        <w:br/>
        <w:t>• optimeringspotential</w:t>
        <w:br/>
        <w:br/>
        <w:t>Exempel:</w:t>
        <w:br/>
        <w:t>• FTX-byggnader får naturligt lägre pris</w:t>
        <w:br/>
        <w:t>• Självdrag/F-byggnader får högre potential och högre pris</w:t>
        <w:br/>
        <w:t>• Värmepumpsbyggnader får lägre pris då energikostnaden redan reducerats via COP</w:t>
        <w:br/>
        <w:br/>
        <w:t>Modellen upplevs därför som tekniskt och ekonomiskt ärlig.</w:t>
        <w:br/>
      </w:r>
    </w:p>
    <w:p>
      <w:pPr>
        <w:pStyle w:val="Heading2"/>
      </w:pPr>
      <w:r>
        <w:t>5. Optimate Score och kvalificering</w:t>
      </w:r>
    </w:p>
    <w:p>
      <w:r>
        <w:br/>
        <w:t>Alla byggnader är inte lämpliga för Optimate.</w:t>
        <w:br/>
        <w:br/>
        <w:t>Därför bör Enkey skapa:</w:t>
        <w:br/>
        <w:t>• Optimate Score</w:t>
        <w:br/>
        <w:t>• ROI-motor</w:t>
        <w:br/>
        <w:t>• energipotential-kalkylator</w:t>
        <w:br/>
        <w:br/>
        <w:t>Syftet är att:</w:t>
        <w:br/>
        <w:t>• identifiera rätt kunder</w:t>
        <w:br/>
        <w:t>• undvika olönsamma installationer</w:t>
        <w:br/>
        <w:t>• förbättra ROI</w:t>
        <w:br/>
        <w:t>• öka kundnöjdhet</w:t>
        <w:br/>
        <w:t>• stärka referenscase</w:t>
        <w:br/>
        <w:br/>
        <w:t>Exempel på parametrar:</w:t>
        <w:br/>
        <w:t>• fjärrvärmeförbrukning</w:t>
        <w:br/>
        <w:t>• byggnadstyp (S/F/FTX)</w:t>
        <w:br/>
        <w:t>• värmesystem</w:t>
        <w:br/>
        <w:t>• byggår</w:t>
        <w:br/>
        <w:t>• befintlig styrning</w:t>
        <w:br/>
      </w:r>
    </w:p>
    <w:p>
      <w:pPr>
        <w:pStyle w:val="Heading2"/>
      </w:pPr>
      <w:r>
        <w:t>6. Strategisk webb-kalkylator</w:t>
      </w:r>
    </w:p>
    <w:p>
      <w:r>
        <w:br/>
        <w:t>Enkeys hemsida bör inte primärt ha en prisräknare.</w:t>
        <w:br/>
        <w:t>I stället bör Enkey erbjuda en:</w:t>
        <w:br/>
        <w:t>“Energipotential-kalkylator”</w:t>
        <w:br/>
        <w:br/>
        <w:t>Kunden anger:</w:t>
        <w:br/>
        <w:t>• ungefärlig energiförbrukning</w:t>
        <w:br/>
        <w:t>• byggnadstyp</w:t>
        <w:br/>
        <w:t>• värmesystem</w:t>
        <w:br/>
        <w:br/>
        <w:t>Kalkylatorn visar:</w:t>
        <w:br/>
        <w:t>• uppskattad besparing</w:t>
        <w:br/>
        <w:t>• förväntad payback</w:t>
        <w:br/>
        <w:t>• Optimate Score</w:t>
        <w:br/>
        <w:t>• rekommenderad tjänst</w:t>
        <w:br/>
        <w:t>• möjlig klimatbesparing</w:t>
        <w:br/>
      </w:r>
    </w:p>
    <w:p>
      <w:pPr>
        <w:pStyle w:val="Heading2"/>
      </w:pPr>
      <w:r>
        <w:t>7. Styrning till rätt tjänst</w:t>
      </w:r>
    </w:p>
    <w:p>
      <w:r>
        <w:br/>
        <w:t>Kalkylatorn används för att kvalificera kunden till rätt Enkey-tjänst.</w:t>
        <w:br/>
        <w:br/>
        <w:t>Exempel:</w:t>
        <w:br/>
        <w:t>Hög värmeineffektivitet:</w:t>
        <w:br/>
        <w:t>→ Optimate™</w:t>
        <w:br/>
        <w:br/>
        <w:t>Modern energieffektiv byggnad:</w:t>
        <w:br/>
        <w:t>→ Building Insight®</w:t>
        <w:br/>
        <w:br/>
        <w:t>Värmepumpsdriven byggnad:</w:t>
        <w:br/>
        <w:t>→ Demand Response</w:t>
        <w:br/>
        <w:br/>
        <w:t>EPBD/SRI/datainsamling:</w:t>
        <w:br/>
        <w:t>→ Building Insight®</w:t>
        <w:br/>
        <w:br/>
        <w:t>Detta skapar:</w:t>
        <w:br/>
        <w:t>• bättre ROI</w:t>
        <w:br/>
        <w:t>• högre trovärdighet</w:t>
        <w:br/>
        <w:t>• bättre försäljningsprecision</w:t>
        <w:br/>
      </w:r>
    </w:p>
    <w:p>
      <w:pPr>
        <w:pStyle w:val="Heading2"/>
      </w:pPr>
      <w:r>
        <w:t>8. Strategiska fördelar</w:t>
      </w:r>
    </w:p>
    <w:p>
      <w:r>
        <w:br/>
        <w:t>Fördelar för kunden:</w:t>
        <w:br/>
        <w:t>• rättvis prismodell</w:t>
        <w:br/>
        <w:t>• tydlig ROI</w:t>
        <w:br/>
        <w:t>• förutsägbar kostnad</w:t>
        <w:br/>
        <w:t>• rätt tjänst för rätt byggnad</w:t>
        <w:br/>
        <w:br/>
        <w:t>Fördelar för Enkey:</w:t>
        <w:br/>
        <w:t>• högre ARR-stabilitet</w:t>
        <w:br/>
        <w:t>• bättre marginaler</w:t>
        <w:br/>
        <w:t>• färre svaga case</w:t>
        <w:br/>
        <w:t>• starkare positionering</w:t>
        <w:br/>
        <w:t>• tydligare expertroll</w:t>
        <w:br/>
        <w:t>• enklare skalning</w:t>
        <w:br/>
      </w:r>
    </w:p>
    <w:p>
      <w:pPr>
        <w:pStyle w:val="Heading2"/>
      </w:pPr>
      <w:r>
        <w:t>9. Slutsats</w:t>
      </w:r>
    </w:p>
    <w:p>
      <w:r>
        <w:br/>
        <w:t>Den energiprofilbaserade modellen positionerar Enkey som en strategisk energipartner snarare än ett traditionellt teknikbolag.</w:t>
        <w:br/>
        <w:br/>
        <w:t>Strategin möjliggör:</w:t>
        <w:br/>
        <w:t>• rådgivande försäljning</w:t>
        <w:br/>
        <w:t>• kvalificering av rätt kund</w:t>
        <w:br/>
        <w:t>• skalbar ARR</w:t>
        <w:br/>
        <w:t>• bättre kundnöjdhet</w:t>
        <w:br/>
        <w:t>• framtida expansion inom AI-driven energioptimering</w:t>
        <w:br/>
        <w:br/>
        <w:t>Enkey kan därmed bygga en långsiktig plattform för:</w:t>
        <w:br/>
        <w:t>• energieffektivisering</w:t>
        <w:br/>
        <w:t>• energidata</w:t>
        <w:br/>
        <w:t>• effektflexibilitet</w:t>
        <w:br/>
        <w:t>• elprisoptimering</w:t>
        <w:br/>
        <w:t>• framtida EU-compliance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