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BF29C" w14:textId="7A56BDFE" w:rsidR="00C26ACA" w:rsidRPr="00403FF9" w:rsidRDefault="00FD1DAC" w:rsidP="00EC6728">
      <w:pPr>
        <w:pStyle w:val="Heading1"/>
        <w:numPr>
          <w:ilvl w:val="0"/>
          <w:numId w:val="1"/>
        </w:numPr>
        <w:rPr>
          <w:rFonts w:cs="Arial"/>
          <w:color w:val="auto"/>
          <w:szCs w:val="32"/>
        </w:rPr>
      </w:pPr>
      <w:r w:rsidRPr="00403FF9">
        <w:rPr>
          <w:rFonts w:cs="Arial"/>
          <w:color w:val="auto"/>
          <w:szCs w:val="32"/>
        </w:rPr>
        <w:t>Scheduling and Estimates</w:t>
      </w:r>
    </w:p>
    <w:p w14:paraId="21FF9329" w14:textId="3BF66888" w:rsidR="00FD1DAC" w:rsidRDefault="00C57447" w:rsidP="00FD1DAC">
      <w:r w:rsidRPr="00D35F3B">
        <w:t xml:space="preserve">The schedule </w:t>
      </w:r>
      <w:r w:rsidR="00D60F56">
        <w:t>is managed</w:t>
      </w:r>
      <w:r w:rsidRPr="00D35F3B">
        <w:t xml:space="preserve"> using Excel</w:t>
      </w:r>
      <w:r w:rsidR="00D35F3B">
        <w:t xml:space="preserve"> </w:t>
      </w:r>
      <w:r w:rsidR="00D60F56">
        <w:t>as</w:t>
      </w:r>
      <w:r w:rsidR="00D35F3B">
        <w:t xml:space="preserve"> a scheduling tool,</w:t>
      </w:r>
      <w:r w:rsidR="00D60F56">
        <w:t xml:space="preserve">  it can easily</w:t>
      </w:r>
      <w:r w:rsidR="00F61962">
        <w:t xml:space="preserve"> </w:t>
      </w:r>
      <w:r w:rsidR="00D60F56">
        <w:t>create and change</w:t>
      </w:r>
      <w:r w:rsidR="00F61962">
        <w:t xml:space="preserve"> the schedule</w:t>
      </w:r>
      <w:r w:rsidR="00D60F56">
        <w:t xml:space="preserve"> using formulas</w:t>
      </w:r>
      <w:r w:rsidR="00C10846">
        <w:t>, and the resources are managed using Word document</w:t>
      </w:r>
      <w:r w:rsidR="00D60F56">
        <w:t>. The schedule can be found on the team’s GitHub repository and Google Drive.</w:t>
      </w:r>
    </w:p>
    <w:p w14:paraId="09C1A781" w14:textId="363F8466" w:rsidR="00403FF9" w:rsidRDefault="00403FF9" w:rsidP="00EC6728">
      <w:pPr>
        <w:pStyle w:val="Heading2"/>
        <w:numPr>
          <w:ilvl w:val="1"/>
          <w:numId w:val="1"/>
        </w:numPr>
        <w:rPr>
          <w:szCs w:val="28"/>
        </w:rPr>
      </w:pPr>
      <w:r w:rsidRPr="00403FF9">
        <w:rPr>
          <w:szCs w:val="28"/>
        </w:rPr>
        <w:t>Project Schedule</w:t>
      </w:r>
    </w:p>
    <w:p w14:paraId="6B08B64A" w14:textId="50840E96" w:rsidR="00C10846" w:rsidRDefault="00403FF9" w:rsidP="00403FF9">
      <w:r>
        <w:t xml:space="preserve">The project schedule </w:t>
      </w:r>
      <w:r w:rsidR="00CB32FA">
        <w:t>is set within the NWU semester period, this includes recess. The schedule needs to be able to adapt to unexpected changes. The schedule is set around the Agile Methodology</w:t>
      </w:r>
      <w:r w:rsidR="00997443">
        <w:t>, allowing the schedule to be easily changed</w:t>
      </w:r>
      <w:r w:rsidR="00CB32FA">
        <w:t xml:space="preserve">. </w:t>
      </w:r>
      <w:r w:rsidR="00C10846">
        <w:t>See</w:t>
      </w:r>
      <w:r w:rsidR="00F61962">
        <w:t xml:space="preserve"> a sample of the schedule below.</w:t>
      </w:r>
    </w:p>
    <w:p w14:paraId="6A6E6370" w14:textId="04C43490" w:rsidR="00403FF9" w:rsidRDefault="00F61962" w:rsidP="00403FF9">
      <w:r>
        <w:t>Excel is used as a schedule management tool</w:t>
      </w:r>
      <w:r w:rsidR="00C10846">
        <w:t xml:space="preserve">. The screenshot below is a sample of the screenshot. It includes all the tasks and </w:t>
      </w:r>
      <w:r w:rsidR="00997443">
        <w:t>iterations.</w:t>
      </w:r>
    </w:p>
    <w:p w14:paraId="18302A72" w14:textId="77777777" w:rsidR="00F61962" w:rsidRDefault="00F61962" w:rsidP="003D4447">
      <w:pPr>
        <w:keepNext/>
        <w:jc w:val="center"/>
      </w:pPr>
      <w:r>
        <w:rPr>
          <w:noProof/>
        </w:rPr>
        <w:drawing>
          <wp:inline distT="0" distB="0" distL="0" distR="0" wp14:anchorId="5CD15D90" wp14:editId="03F9CDE2">
            <wp:extent cx="5596181" cy="2994660"/>
            <wp:effectExtent l="0" t="0" r="5080" b="0"/>
            <wp:docPr id="51865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57139" name="Picture 1"/>
                    <pic:cNvPicPr/>
                  </pic:nvPicPr>
                  <pic:blipFill>
                    <a:blip r:embed="rId6">
                      <a:extLst>
                        <a:ext uri="{28A0092B-C50C-407E-A947-70E740481C1C}">
                          <a14:useLocalDpi xmlns:a14="http://schemas.microsoft.com/office/drawing/2010/main" val="0"/>
                        </a:ext>
                      </a:extLst>
                    </a:blip>
                    <a:stretch>
                      <a:fillRect/>
                    </a:stretch>
                  </pic:blipFill>
                  <pic:spPr bwMode="auto">
                    <a:xfrm>
                      <a:off x="0" y="0"/>
                      <a:ext cx="5604599" cy="2999165"/>
                    </a:xfrm>
                    <a:prstGeom prst="rect">
                      <a:avLst/>
                    </a:prstGeom>
                    <a:ln>
                      <a:noFill/>
                    </a:ln>
                    <a:extLst>
                      <a:ext uri="{53640926-AAD7-44D8-BBD7-CCE9431645EC}">
                        <a14:shadowObscured xmlns:a14="http://schemas.microsoft.com/office/drawing/2010/main"/>
                      </a:ext>
                    </a:extLst>
                  </pic:spPr>
                </pic:pic>
              </a:graphicData>
            </a:graphic>
          </wp:inline>
        </w:drawing>
      </w:r>
    </w:p>
    <w:p w14:paraId="147E8B53" w14:textId="34A721D5" w:rsidR="00997443" w:rsidRPr="00F61962" w:rsidRDefault="00F61962" w:rsidP="00F61962">
      <w:pPr>
        <w:pStyle w:val="Caption"/>
        <w:rPr>
          <w:i w:val="0"/>
          <w:iCs w:val="0"/>
          <w:color w:val="auto"/>
        </w:rPr>
      </w:pPr>
      <w:r w:rsidRPr="00F61962">
        <w:rPr>
          <w:i w:val="0"/>
          <w:iCs w:val="0"/>
          <w:color w:val="auto"/>
        </w:rPr>
        <w:t xml:space="preserve">Figure </w:t>
      </w:r>
      <w:r w:rsidRPr="00F61962">
        <w:rPr>
          <w:i w:val="0"/>
          <w:iCs w:val="0"/>
          <w:color w:val="auto"/>
        </w:rPr>
        <w:fldChar w:fldCharType="begin"/>
      </w:r>
      <w:r w:rsidRPr="00F61962">
        <w:rPr>
          <w:i w:val="0"/>
          <w:iCs w:val="0"/>
          <w:color w:val="auto"/>
        </w:rPr>
        <w:instrText xml:space="preserve"> SEQ Figure \* ARABIC </w:instrText>
      </w:r>
      <w:r w:rsidRPr="00F61962">
        <w:rPr>
          <w:i w:val="0"/>
          <w:iCs w:val="0"/>
          <w:color w:val="auto"/>
        </w:rPr>
        <w:fldChar w:fldCharType="separate"/>
      </w:r>
      <w:r w:rsidR="00C420CC">
        <w:rPr>
          <w:i w:val="0"/>
          <w:iCs w:val="0"/>
          <w:noProof/>
          <w:color w:val="auto"/>
        </w:rPr>
        <w:t>1</w:t>
      </w:r>
      <w:r w:rsidRPr="00F61962">
        <w:rPr>
          <w:i w:val="0"/>
          <w:iCs w:val="0"/>
          <w:color w:val="auto"/>
        </w:rPr>
        <w:fldChar w:fldCharType="end"/>
      </w:r>
      <w:r w:rsidRPr="00F61962">
        <w:rPr>
          <w:i w:val="0"/>
          <w:iCs w:val="0"/>
          <w:color w:val="auto"/>
        </w:rPr>
        <w:t>: Gantt chart in Excel</w:t>
      </w:r>
      <w:r>
        <w:rPr>
          <w:i w:val="0"/>
          <w:iCs w:val="0"/>
          <w:color w:val="auto"/>
        </w:rPr>
        <w:t>.</w:t>
      </w:r>
    </w:p>
    <w:p w14:paraId="17B59AAC" w14:textId="19FEBA5D" w:rsidR="00997443" w:rsidRDefault="001518C5" w:rsidP="00EC6728">
      <w:pPr>
        <w:pStyle w:val="Heading2"/>
        <w:numPr>
          <w:ilvl w:val="1"/>
          <w:numId w:val="1"/>
        </w:numPr>
      </w:pPr>
      <w:r>
        <w:t>Work Breakdown Structure</w:t>
      </w:r>
    </w:p>
    <w:p w14:paraId="42DDF1B5" w14:textId="3EA696A1" w:rsidR="00C33694" w:rsidRDefault="005002D9" w:rsidP="00C33694">
      <w:r>
        <w:t>Work breakdown structure (WBS) is when large tasks are divided into smaller manageable tasks. Th</w:t>
      </w:r>
      <w:r w:rsidR="00C33694">
        <w:t xml:space="preserve">e </w:t>
      </w:r>
      <w:r>
        <w:t>technique</w:t>
      </w:r>
      <w:r w:rsidR="00C33694">
        <w:t>,</w:t>
      </w:r>
      <w:r>
        <w:t xml:space="preserve"> commonly used in productivity techniques</w:t>
      </w:r>
      <w:r w:rsidR="00C33694">
        <w:t>,</w:t>
      </w:r>
      <w:r>
        <w:t xml:space="preserve"> displays</w:t>
      </w:r>
      <w:r w:rsidR="00C33694">
        <w:t xml:space="preserve"> tasks in a </w:t>
      </w:r>
      <w:r>
        <w:t xml:space="preserve">hierarchical </w:t>
      </w:r>
      <w:r w:rsidR="00C33694">
        <w:t>view of high-level tasks, with the sub-tasks, in the projects.</w:t>
      </w:r>
    </w:p>
    <w:p w14:paraId="1248706B" w14:textId="6554D96E" w:rsidR="0031631B" w:rsidRDefault="0031631B" w:rsidP="00C33694">
      <w:r>
        <w:t>The image below is the WBS of the project, it will change overtime as tasks are added or removed . The WBS is visually depicted using Draw.io, and the tabular structure is in the same Excel file as the Gantt file.</w:t>
      </w:r>
    </w:p>
    <w:p w14:paraId="305A1F22" w14:textId="77777777" w:rsidR="003853F6" w:rsidRDefault="003853F6" w:rsidP="003853F6">
      <w:pPr>
        <w:keepNext/>
        <w:jc w:val="center"/>
      </w:pPr>
      <w:r>
        <w:rPr>
          <w:noProof/>
        </w:rPr>
        <w:lastRenderedPageBreak/>
        <w:drawing>
          <wp:inline distT="0" distB="0" distL="0" distR="0" wp14:anchorId="33093ACF" wp14:editId="51798D84">
            <wp:extent cx="4579620" cy="4202966"/>
            <wp:effectExtent l="0" t="0" r="0" b="7620"/>
            <wp:docPr id="805661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6118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82038" cy="4205185"/>
                    </a:xfrm>
                    <a:prstGeom prst="rect">
                      <a:avLst/>
                    </a:prstGeom>
                  </pic:spPr>
                </pic:pic>
              </a:graphicData>
            </a:graphic>
          </wp:inline>
        </w:drawing>
      </w:r>
    </w:p>
    <w:p w14:paraId="78E78D36" w14:textId="6419878A" w:rsidR="003853F6" w:rsidRDefault="003853F6" w:rsidP="003853F6">
      <w:pPr>
        <w:pStyle w:val="Caption"/>
      </w:pPr>
      <w:r>
        <w:t xml:space="preserve">Figure </w:t>
      </w:r>
      <w:r>
        <w:fldChar w:fldCharType="begin"/>
      </w:r>
      <w:r>
        <w:instrText xml:space="preserve"> SEQ Figure \* ARABIC </w:instrText>
      </w:r>
      <w:r>
        <w:fldChar w:fldCharType="separate"/>
      </w:r>
      <w:r w:rsidR="00C420CC">
        <w:rPr>
          <w:noProof/>
        </w:rPr>
        <w:t>2</w:t>
      </w:r>
      <w:r>
        <w:fldChar w:fldCharType="end"/>
      </w:r>
      <w:r>
        <w:t>: Work Breakdown Structure (WSB) for project.</w:t>
      </w:r>
    </w:p>
    <w:p w14:paraId="36F009DC" w14:textId="77777777" w:rsidR="005D1020" w:rsidRPr="005D1020" w:rsidRDefault="005D1020" w:rsidP="005D1020"/>
    <w:p w14:paraId="7B93C366" w14:textId="77777777" w:rsidR="00C420CC" w:rsidRDefault="00C420CC" w:rsidP="00C420CC">
      <w:pPr>
        <w:keepNext/>
        <w:jc w:val="center"/>
      </w:pPr>
      <w:r>
        <w:rPr>
          <w:noProof/>
        </w:rPr>
        <w:drawing>
          <wp:inline distT="0" distB="0" distL="0" distR="0" wp14:anchorId="681999AE" wp14:editId="460C1ECB">
            <wp:extent cx="5236210" cy="3483652"/>
            <wp:effectExtent l="0" t="0" r="2540" b="2540"/>
            <wp:docPr id="94369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93849" name=""/>
                    <pic:cNvPicPr/>
                  </pic:nvPicPr>
                  <pic:blipFill>
                    <a:blip r:embed="rId8"/>
                    <a:stretch>
                      <a:fillRect/>
                    </a:stretch>
                  </pic:blipFill>
                  <pic:spPr>
                    <a:xfrm>
                      <a:off x="0" y="0"/>
                      <a:ext cx="5240372" cy="3486421"/>
                    </a:xfrm>
                    <a:prstGeom prst="rect">
                      <a:avLst/>
                    </a:prstGeom>
                  </pic:spPr>
                </pic:pic>
              </a:graphicData>
            </a:graphic>
          </wp:inline>
        </w:drawing>
      </w:r>
    </w:p>
    <w:p w14:paraId="08C9E73F" w14:textId="75EB8569" w:rsidR="00C33694" w:rsidRDefault="00C420CC" w:rsidP="00C420CC">
      <w:pPr>
        <w:pStyle w:val="Caption"/>
      </w:pPr>
      <w:r>
        <w:t xml:space="preserve">Figure </w:t>
      </w:r>
      <w:r>
        <w:fldChar w:fldCharType="begin"/>
      </w:r>
      <w:r>
        <w:instrText xml:space="preserve"> SEQ Figure \* ARABIC </w:instrText>
      </w:r>
      <w:r>
        <w:fldChar w:fldCharType="separate"/>
      </w:r>
      <w:r>
        <w:rPr>
          <w:noProof/>
        </w:rPr>
        <w:t>3</w:t>
      </w:r>
      <w:r>
        <w:fldChar w:fldCharType="end"/>
      </w:r>
      <w:r>
        <w:t>: Tabular WBS for the project.</w:t>
      </w:r>
    </w:p>
    <w:p w14:paraId="699D6BF1" w14:textId="74FD1657" w:rsidR="00C420CC" w:rsidRDefault="00C420CC" w:rsidP="00C420CC">
      <w:r>
        <w:t xml:space="preserve">The tabular WBS uses the data from Gantt chart and the data will synchronize when progress is made to the Gantt chart. If a task is updated, it will reflect in the WBS table. If any task is update it will need to be manually changed. </w:t>
      </w:r>
    </w:p>
    <w:p w14:paraId="366223AB" w14:textId="60BDE4A3" w:rsidR="00EE5D70" w:rsidRDefault="00EE5D70" w:rsidP="00EE5D70">
      <w:pPr>
        <w:pStyle w:val="Heading2"/>
        <w:numPr>
          <w:ilvl w:val="1"/>
          <w:numId w:val="1"/>
        </w:numPr>
      </w:pPr>
      <w:r>
        <w:t>Resource Allocation</w:t>
      </w:r>
    </w:p>
    <w:p w14:paraId="590CFD4C" w14:textId="63F35488" w:rsidR="00EE5D70" w:rsidRDefault="00EE5D70" w:rsidP="00EE5D70">
      <w:r>
        <w:t>All the resources for this project will be managed in GitHub.</w:t>
      </w:r>
    </w:p>
    <w:p w14:paraId="3345DFAB" w14:textId="2C0DAA12" w:rsidR="00EE5D70" w:rsidRDefault="00EE5D70" w:rsidP="00EE5D70">
      <w:r>
        <w:t>The resources available are the personal resources that each team member possesses. These team members include Oratile Seloro, Sarah Masu, Chriselda Mathebula, Mduduzi Msiza, Wilco Tromp, Jevon Gounden, Rorisang Serapelo and Melissa Roodt.</w:t>
      </w:r>
    </w:p>
    <w:p w14:paraId="3D686393" w14:textId="56DAF636" w:rsidR="001A7FFB" w:rsidRDefault="001A7FFB" w:rsidP="00EE5D70">
      <w:r>
        <w:t>Currently the hardware resources consist of the team member’s personal laptop/desktops and mobile devices for development and testing</w:t>
      </w:r>
      <w:r w:rsidR="005D3534">
        <w:t>.</w:t>
      </w:r>
    </w:p>
    <w:p w14:paraId="13D69530" w14:textId="77777777" w:rsidR="009D5FA1" w:rsidRDefault="007E7871" w:rsidP="00EE5D70">
      <w:r>
        <w:t>The software resources</w:t>
      </w:r>
      <w:r w:rsidR="00262C1C">
        <w:t xml:space="preserve"> that are available are python, MATLAB, and existing South African drought data</w:t>
      </w:r>
      <w:r w:rsidR="009D5FA1">
        <w:t>.</w:t>
      </w:r>
    </w:p>
    <w:p w14:paraId="5F5C4804" w14:textId="735CAFCF" w:rsidR="007E7871" w:rsidRDefault="009D5FA1" w:rsidP="00EE5D70">
      <w:r>
        <w:t>To allocate the resources, GitHub is used. An example of the resource allocation is below in figure 4.</w:t>
      </w:r>
      <w:r w:rsidR="001C07B4">
        <w:t xml:space="preserve"> </w:t>
      </w:r>
      <w:r w:rsidR="00E8702F">
        <w:t>The link to the Git</w:t>
      </w:r>
      <w:r w:rsidR="004612E8">
        <w:t>H</w:t>
      </w:r>
      <w:r w:rsidR="00E8702F">
        <w:t xml:space="preserve">ub repository is </w:t>
      </w:r>
      <w:hyperlink r:id="rId9" w:history="1">
        <w:r w:rsidR="00E8702F" w:rsidRPr="004612E8">
          <w:rPr>
            <w:rStyle w:val="Hyperlink"/>
          </w:rPr>
          <w:t>here</w:t>
        </w:r>
      </w:hyperlink>
      <w:r w:rsidR="004612E8">
        <w:t>.</w:t>
      </w:r>
    </w:p>
    <w:p w14:paraId="15E2BC65" w14:textId="174BEF3F" w:rsidR="00EE5D70" w:rsidRDefault="001C07B4" w:rsidP="00C420CC">
      <w:r>
        <w:rPr>
          <w:noProof/>
        </w:rPr>
        <w:drawing>
          <wp:inline distT="0" distB="0" distL="0" distR="0" wp14:anchorId="572613D6" wp14:editId="61F36EF6">
            <wp:extent cx="4736843" cy="1729740"/>
            <wp:effectExtent l="0" t="0" r="6985" b="3810"/>
            <wp:docPr id="1733338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3824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2576" cy="1731834"/>
                    </a:xfrm>
                    <a:prstGeom prst="rect">
                      <a:avLst/>
                    </a:prstGeom>
                  </pic:spPr>
                </pic:pic>
              </a:graphicData>
            </a:graphic>
          </wp:inline>
        </w:drawing>
      </w:r>
    </w:p>
    <w:p w14:paraId="62EE01FC" w14:textId="64A3725A" w:rsidR="001C07B4" w:rsidRDefault="001C07B4" w:rsidP="001C07B4">
      <w:pPr>
        <w:pStyle w:val="Caption"/>
      </w:pPr>
      <w:r>
        <w:t xml:space="preserve">Figure </w:t>
      </w:r>
      <w:r>
        <w:t>4</w:t>
      </w:r>
      <w:r>
        <w:t xml:space="preserve">: </w:t>
      </w:r>
      <w:r>
        <w:t>Gi</w:t>
      </w:r>
      <w:r w:rsidR="008E7C77">
        <w:t>t</w:t>
      </w:r>
      <w:r>
        <w:t>Hub resource allocation</w:t>
      </w:r>
    </w:p>
    <w:p w14:paraId="7A2751C7" w14:textId="070FE3B6" w:rsidR="001C07B4" w:rsidRDefault="00981036" w:rsidP="00A26AA3">
      <w:pPr>
        <w:pStyle w:val="Heading2"/>
        <w:numPr>
          <w:ilvl w:val="1"/>
          <w:numId w:val="1"/>
        </w:numPr>
      </w:pPr>
      <w:r>
        <w:t>Estimates</w:t>
      </w:r>
    </w:p>
    <w:p w14:paraId="08A4206E" w14:textId="504BF106" w:rsidR="00981036" w:rsidRDefault="00981036" w:rsidP="00981036">
      <w:r>
        <w:t>The estimations will be done on GitHub and in the Scheduling excel document. The estimations incorporate the time taken to complete a task, the tasks, and the sprints of the project.</w:t>
      </w:r>
      <w:r w:rsidR="00971B67">
        <w:t xml:space="preserve"> An example of the estimations is shown in figure 5.</w:t>
      </w:r>
    </w:p>
    <w:p w14:paraId="4970CEB5" w14:textId="623C05E0" w:rsidR="00971B67" w:rsidRPr="00981036" w:rsidRDefault="00971B67" w:rsidP="00981036">
      <w:r>
        <w:rPr>
          <w:noProof/>
        </w:rPr>
        <w:drawing>
          <wp:inline distT="0" distB="0" distL="0" distR="0" wp14:anchorId="33BA52B2" wp14:editId="1B59E002">
            <wp:extent cx="5082540" cy="1899336"/>
            <wp:effectExtent l="0" t="0" r="3810" b="5715"/>
            <wp:docPr id="17617413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41384"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6790" cy="1908398"/>
                    </a:xfrm>
                    <a:prstGeom prst="rect">
                      <a:avLst/>
                    </a:prstGeom>
                  </pic:spPr>
                </pic:pic>
              </a:graphicData>
            </a:graphic>
          </wp:inline>
        </w:drawing>
      </w:r>
    </w:p>
    <w:p w14:paraId="37E4F6F7" w14:textId="591525D9" w:rsidR="00971B67" w:rsidRDefault="00971B67" w:rsidP="00971B67">
      <w:pPr>
        <w:pStyle w:val="Caption"/>
      </w:pPr>
      <w:r>
        <w:t xml:space="preserve">Figure </w:t>
      </w:r>
      <w:r>
        <w:t>5</w:t>
      </w:r>
      <w:r>
        <w:t>: GitHub resource allocation</w:t>
      </w:r>
    </w:p>
    <w:p w14:paraId="14712A85" w14:textId="15185F41" w:rsidR="00D67872" w:rsidRDefault="00D67872" w:rsidP="00D67872">
      <w:pPr>
        <w:pStyle w:val="Heading2"/>
        <w:numPr>
          <w:ilvl w:val="1"/>
          <w:numId w:val="1"/>
        </w:numPr>
      </w:pPr>
      <w:r>
        <w:t>Tracking and Schedule Changes</w:t>
      </w:r>
    </w:p>
    <w:p w14:paraId="36262952" w14:textId="6F33C9BA" w:rsidR="00D67872" w:rsidRPr="00D67872" w:rsidRDefault="007B654F" w:rsidP="00D67872">
      <w:r>
        <w:t>All of the tracking and schedule changes will be controlled by GitHub and Microsoft excel.</w:t>
      </w:r>
    </w:p>
    <w:p w14:paraId="579E99E5" w14:textId="77777777" w:rsidR="001C07B4" w:rsidRPr="00C420CC" w:rsidRDefault="001C07B4" w:rsidP="00C420CC"/>
    <w:sdt>
      <w:sdtPr>
        <w:rPr>
          <w:rFonts w:eastAsiaTheme="minorHAnsi" w:cstheme="minorBidi"/>
          <w:color w:val="auto"/>
          <w:sz w:val="22"/>
          <w:szCs w:val="22"/>
          <w:u w:val="none"/>
        </w:rPr>
        <w:id w:val="750547572"/>
        <w:docPartObj>
          <w:docPartGallery w:val="Bibliographies"/>
          <w:docPartUnique/>
        </w:docPartObj>
      </w:sdtPr>
      <w:sdtContent>
        <w:p w14:paraId="205E0D18" w14:textId="6F87F56D" w:rsidR="00C33694" w:rsidRDefault="00C33694" w:rsidP="00EE5D70">
          <w:pPr>
            <w:pStyle w:val="Heading1"/>
            <w:numPr>
              <w:ilvl w:val="0"/>
              <w:numId w:val="2"/>
            </w:numPr>
          </w:pPr>
          <w:r>
            <w:t>References</w:t>
          </w:r>
        </w:p>
        <w:sdt>
          <w:sdtPr>
            <w:id w:val="-573587230"/>
            <w:bibliography/>
          </w:sdtPr>
          <w:sdtContent>
            <w:p w14:paraId="5341ADF4" w14:textId="77777777" w:rsidR="005D1020" w:rsidRDefault="00C33694" w:rsidP="005D1020">
              <w:pPr>
                <w:pStyle w:val="Bibliography"/>
                <w:rPr>
                  <w:noProof/>
                  <w:kern w:val="0"/>
                  <w:sz w:val="24"/>
                  <w:szCs w:val="24"/>
                  <w14:ligatures w14:val="none"/>
                </w:rPr>
              </w:pPr>
              <w:r>
                <w:fldChar w:fldCharType="begin"/>
              </w:r>
              <w:r>
                <w:instrText xml:space="preserve"> BIBLIOGRAPHY </w:instrText>
              </w:r>
              <w:r>
                <w:fldChar w:fldCharType="separate"/>
              </w:r>
              <w:r w:rsidR="005D1020">
                <w:rPr>
                  <w:noProof/>
                </w:rPr>
                <w:t xml:space="preserve">Duke, R., n.d. </w:t>
              </w:r>
              <w:r w:rsidR="005D1020">
                <w:rPr>
                  <w:i/>
                  <w:iCs/>
                  <w:noProof/>
                </w:rPr>
                <w:t xml:space="preserve">What is a Workdown Structure?. </w:t>
              </w:r>
              <w:r w:rsidR="005D1020">
                <w:rPr>
                  <w:noProof/>
                </w:rPr>
                <w:t xml:space="preserve">[Online] </w:t>
              </w:r>
              <w:r w:rsidR="005D1020">
                <w:rPr>
                  <w:noProof/>
                </w:rPr>
                <w:br/>
                <w:t xml:space="preserve">Available at: </w:t>
              </w:r>
              <w:r w:rsidR="005D1020">
                <w:rPr>
                  <w:noProof/>
                  <w:u w:val="single"/>
                </w:rPr>
                <w:t>https://www.workbreakdownstructure.com/</w:t>
              </w:r>
              <w:r w:rsidR="005D1020">
                <w:rPr>
                  <w:noProof/>
                </w:rPr>
                <w:br/>
                <w:t>[Accessed 11 May 2024].</w:t>
              </w:r>
            </w:p>
            <w:p w14:paraId="19BB3E89" w14:textId="77777777" w:rsidR="005D1020" w:rsidRDefault="005D1020" w:rsidP="005D1020">
              <w:pPr>
                <w:pStyle w:val="Bibliography"/>
                <w:rPr>
                  <w:noProof/>
                </w:rPr>
              </w:pPr>
              <w:r>
                <w:rPr>
                  <w:noProof/>
                </w:rPr>
                <w:t xml:space="preserve">Kukhnavets, P., 2024. </w:t>
              </w:r>
              <w:r>
                <w:rPr>
                  <w:i/>
                  <w:iCs/>
                  <w:noProof/>
                </w:rPr>
                <w:t xml:space="preserve">How to Create a Work Breakdown Structure (WBS) in Excel: a Detailed Guide [Alternative Included]. </w:t>
              </w:r>
              <w:r>
                <w:rPr>
                  <w:noProof/>
                </w:rPr>
                <w:t xml:space="preserve">[Online] </w:t>
              </w:r>
              <w:r>
                <w:rPr>
                  <w:noProof/>
                </w:rPr>
                <w:br/>
                <w:t xml:space="preserve">Available at: </w:t>
              </w:r>
              <w:r>
                <w:rPr>
                  <w:noProof/>
                  <w:u w:val="single"/>
                </w:rPr>
                <w:t>https://blog.ganttpro.com/en/how-to-create-wbs-in-excel/</w:t>
              </w:r>
              <w:r>
                <w:rPr>
                  <w:noProof/>
                </w:rPr>
                <w:br/>
                <w:t>[Accessed 12 March 2024].</w:t>
              </w:r>
            </w:p>
            <w:p w14:paraId="47FCDAC4" w14:textId="26444A2E" w:rsidR="00C33694" w:rsidRPr="00C33694" w:rsidRDefault="00C33694" w:rsidP="005D1020">
              <w:r>
                <w:rPr>
                  <w:b/>
                  <w:bCs/>
                  <w:noProof/>
                </w:rPr>
                <w:fldChar w:fldCharType="end"/>
              </w:r>
            </w:p>
          </w:sdtContent>
        </w:sdt>
      </w:sdtContent>
    </w:sdt>
    <w:sectPr w:rsidR="00C33694" w:rsidRPr="00C33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C22CF6"/>
    <w:multiLevelType w:val="multilevel"/>
    <w:tmpl w:val="F53208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A556FA1"/>
    <w:multiLevelType w:val="multilevel"/>
    <w:tmpl w:val="F53208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831869734">
    <w:abstractNumId w:val="0"/>
  </w:num>
  <w:num w:numId="2" w16cid:durableId="952132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AC"/>
    <w:rsid w:val="001068BA"/>
    <w:rsid w:val="0013483D"/>
    <w:rsid w:val="001518C5"/>
    <w:rsid w:val="001A7FFB"/>
    <w:rsid w:val="001C07B4"/>
    <w:rsid w:val="00262C1C"/>
    <w:rsid w:val="0031631B"/>
    <w:rsid w:val="003853F6"/>
    <w:rsid w:val="003C4091"/>
    <w:rsid w:val="003D4447"/>
    <w:rsid w:val="00403FF9"/>
    <w:rsid w:val="004200AC"/>
    <w:rsid w:val="004612E8"/>
    <w:rsid w:val="005002D9"/>
    <w:rsid w:val="0055078B"/>
    <w:rsid w:val="005D1020"/>
    <w:rsid w:val="005D3534"/>
    <w:rsid w:val="005D4602"/>
    <w:rsid w:val="00706F66"/>
    <w:rsid w:val="007B654F"/>
    <w:rsid w:val="007E7871"/>
    <w:rsid w:val="00866F53"/>
    <w:rsid w:val="008731DD"/>
    <w:rsid w:val="00881B1C"/>
    <w:rsid w:val="008E7C77"/>
    <w:rsid w:val="00971B67"/>
    <w:rsid w:val="00981036"/>
    <w:rsid w:val="00997443"/>
    <w:rsid w:val="009D5FA1"/>
    <w:rsid w:val="00A26AA3"/>
    <w:rsid w:val="00B450C3"/>
    <w:rsid w:val="00C039DF"/>
    <w:rsid w:val="00C060C1"/>
    <w:rsid w:val="00C10846"/>
    <w:rsid w:val="00C26ACA"/>
    <w:rsid w:val="00C33694"/>
    <w:rsid w:val="00C420CC"/>
    <w:rsid w:val="00C57447"/>
    <w:rsid w:val="00C72084"/>
    <w:rsid w:val="00CB32FA"/>
    <w:rsid w:val="00D35F3B"/>
    <w:rsid w:val="00D60F56"/>
    <w:rsid w:val="00D6620C"/>
    <w:rsid w:val="00D675B3"/>
    <w:rsid w:val="00D67872"/>
    <w:rsid w:val="00DD2C2A"/>
    <w:rsid w:val="00E8702F"/>
    <w:rsid w:val="00EC6728"/>
    <w:rsid w:val="00EE5D70"/>
    <w:rsid w:val="00F61962"/>
    <w:rsid w:val="00FD1D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126CF"/>
  <w15:chartTrackingRefBased/>
  <w15:docId w15:val="{C9B155EE-BDA2-41E8-A983-BAD88A14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2FA"/>
    <w:rPr>
      <w:rFonts w:ascii="Arial" w:hAnsi="Arial"/>
    </w:rPr>
  </w:style>
  <w:style w:type="paragraph" w:styleId="Heading1">
    <w:name w:val="heading 1"/>
    <w:basedOn w:val="Normal"/>
    <w:next w:val="Normal"/>
    <w:link w:val="Heading1Char"/>
    <w:uiPriority w:val="9"/>
    <w:qFormat/>
    <w:rsid w:val="00403FF9"/>
    <w:pPr>
      <w:keepNext/>
      <w:keepLines/>
      <w:spacing w:before="360" w:after="80"/>
      <w:outlineLvl w:val="0"/>
    </w:pPr>
    <w:rPr>
      <w:rFonts w:eastAsiaTheme="majorEastAsia" w:cstheme="majorBidi"/>
      <w:color w:val="000000" w:themeColor="text1"/>
      <w:sz w:val="32"/>
      <w:szCs w:val="40"/>
      <w:u w:val="single"/>
    </w:rPr>
  </w:style>
  <w:style w:type="paragraph" w:styleId="Heading2">
    <w:name w:val="heading 2"/>
    <w:basedOn w:val="Normal"/>
    <w:next w:val="Normal"/>
    <w:link w:val="Heading2Char"/>
    <w:uiPriority w:val="9"/>
    <w:unhideWhenUsed/>
    <w:qFormat/>
    <w:rsid w:val="00403FF9"/>
    <w:pPr>
      <w:keepNext/>
      <w:keepLines/>
      <w:spacing w:before="160" w:after="80"/>
      <w:outlineLvl w:val="1"/>
    </w:pPr>
    <w:rPr>
      <w:rFonts w:eastAsiaTheme="majorEastAsia" w:cstheme="majorBidi"/>
      <w:color w:val="000000" w:themeColor="text1"/>
      <w:sz w:val="28"/>
      <w:szCs w:val="32"/>
      <w:u w:val="single"/>
    </w:rPr>
  </w:style>
  <w:style w:type="paragraph" w:styleId="Heading3">
    <w:name w:val="heading 3"/>
    <w:basedOn w:val="Normal"/>
    <w:next w:val="Normal"/>
    <w:link w:val="Heading3Char"/>
    <w:uiPriority w:val="9"/>
    <w:semiHidden/>
    <w:unhideWhenUsed/>
    <w:qFormat/>
    <w:rsid w:val="00FD1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FF9"/>
    <w:rPr>
      <w:rFonts w:ascii="Arial" w:eastAsiaTheme="majorEastAsia" w:hAnsi="Arial" w:cstheme="majorBidi"/>
      <w:color w:val="000000" w:themeColor="text1"/>
      <w:sz w:val="32"/>
      <w:szCs w:val="40"/>
      <w:u w:val="single"/>
    </w:rPr>
  </w:style>
  <w:style w:type="character" w:customStyle="1" w:styleId="Heading2Char">
    <w:name w:val="Heading 2 Char"/>
    <w:basedOn w:val="DefaultParagraphFont"/>
    <w:link w:val="Heading2"/>
    <w:uiPriority w:val="9"/>
    <w:rsid w:val="00403FF9"/>
    <w:rPr>
      <w:rFonts w:ascii="Arial" w:eastAsiaTheme="majorEastAsia" w:hAnsi="Arial" w:cstheme="majorBidi"/>
      <w:color w:val="000000" w:themeColor="text1"/>
      <w:sz w:val="28"/>
      <w:szCs w:val="32"/>
      <w:u w:val="single"/>
    </w:rPr>
  </w:style>
  <w:style w:type="character" w:customStyle="1" w:styleId="Heading3Char">
    <w:name w:val="Heading 3 Char"/>
    <w:basedOn w:val="DefaultParagraphFont"/>
    <w:link w:val="Heading3"/>
    <w:uiPriority w:val="9"/>
    <w:semiHidden/>
    <w:rsid w:val="00FD1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DAC"/>
    <w:rPr>
      <w:rFonts w:eastAsiaTheme="majorEastAsia" w:cstheme="majorBidi"/>
      <w:color w:val="272727" w:themeColor="text1" w:themeTint="D8"/>
    </w:rPr>
  </w:style>
  <w:style w:type="paragraph" w:styleId="Title">
    <w:name w:val="Title"/>
    <w:basedOn w:val="Normal"/>
    <w:next w:val="Normal"/>
    <w:link w:val="TitleChar"/>
    <w:uiPriority w:val="10"/>
    <w:qFormat/>
    <w:rsid w:val="00FD1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DAC"/>
    <w:pPr>
      <w:spacing w:before="160"/>
      <w:jc w:val="center"/>
    </w:pPr>
    <w:rPr>
      <w:i/>
      <w:iCs/>
      <w:color w:val="404040" w:themeColor="text1" w:themeTint="BF"/>
    </w:rPr>
  </w:style>
  <w:style w:type="character" w:customStyle="1" w:styleId="QuoteChar">
    <w:name w:val="Quote Char"/>
    <w:basedOn w:val="DefaultParagraphFont"/>
    <w:link w:val="Quote"/>
    <w:uiPriority w:val="29"/>
    <w:rsid w:val="00FD1DAC"/>
    <w:rPr>
      <w:i/>
      <w:iCs/>
      <w:color w:val="404040" w:themeColor="text1" w:themeTint="BF"/>
    </w:rPr>
  </w:style>
  <w:style w:type="paragraph" w:styleId="ListParagraph">
    <w:name w:val="List Paragraph"/>
    <w:basedOn w:val="Normal"/>
    <w:uiPriority w:val="34"/>
    <w:qFormat/>
    <w:rsid w:val="00FD1DAC"/>
    <w:pPr>
      <w:ind w:left="720"/>
      <w:contextualSpacing/>
    </w:pPr>
  </w:style>
  <w:style w:type="character" w:styleId="IntenseEmphasis">
    <w:name w:val="Intense Emphasis"/>
    <w:basedOn w:val="DefaultParagraphFont"/>
    <w:uiPriority w:val="21"/>
    <w:qFormat/>
    <w:rsid w:val="00FD1DAC"/>
    <w:rPr>
      <w:i/>
      <w:iCs/>
      <w:color w:val="0F4761" w:themeColor="accent1" w:themeShade="BF"/>
    </w:rPr>
  </w:style>
  <w:style w:type="paragraph" w:styleId="IntenseQuote">
    <w:name w:val="Intense Quote"/>
    <w:basedOn w:val="Normal"/>
    <w:next w:val="Normal"/>
    <w:link w:val="IntenseQuoteChar"/>
    <w:uiPriority w:val="30"/>
    <w:qFormat/>
    <w:rsid w:val="00FD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DAC"/>
    <w:rPr>
      <w:i/>
      <w:iCs/>
      <w:color w:val="0F4761" w:themeColor="accent1" w:themeShade="BF"/>
    </w:rPr>
  </w:style>
  <w:style w:type="character" w:styleId="IntenseReference">
    <w:name w:val="Intense Reference"/>
    <w:basedOn w:val="DefaultParagraphFont"/>
    <w:uiPriority w:val="32"/>
    <w:qFormat/>
    <w:rsid w:val="00FD1DAC"/>
    <w:rPr>
      <w:b/>
      <w:bCs/>
      <w:smallCaps/>
      <w:color w:val="0F4761" w:themeColor="accent1" w:themeShade="BF"/>
      <w:spacing w:val="5"/>
    </w:rPr>
  </w:style>
  <w:style w:type="paragraph" w:styleId="Caption">
    <w:name w:val="caption"/>
    <w:basedOn w:val="Normal"/>
    <w:next w:val="Normal"/>
    <w:uiPriority w:val="35"/>
    <w:unhideWhenUsed/>
    <w:qFormat/>
    <w:rsid w:val="00F61962"/>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33694"/>
  </w:style>
  <w:style w:type="character" w:styleId="Hyperlink">
    <w:name w:val="Hyperlink"/>
    <w:basedOn w:val="DefaultParagraphFont"/>
    <w:uiPriority w:val="99"/>
    <w:unhideWhenUsed/>
    <w:rsid w:val="004612E8"/>
    <w:rPr>
      <w:color w:val="467886" w:themeColor="hyperlink"/>
      <w:u w:val="single"/>
    </w:rPr>
  </w:style>
  <w:style w:type="character" w:styleId="UnresolvedMention">
    <w:name w:val="Unresolved Mention"/>
    <w:basedOn w:val="DefaultParagraphFont"/>
    <w:uiPriority w:val="99"/>
    <w:semiHidden/>
    <w:unhideWhenUsed/>
    <w:rsid w:val="00461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68108">
      <w:bodyDiv w:val="1"/>
      <w:marLeft w:val="0"/>
      <w:marRight w:val="0"/>
      <w:marTop w:val="0"/>
      <w:marBottom w:val="0"/>
      <w:divBdr>
        <w:top w:val="none" w:sz="0" w:space="0" w:color="auto"/>
        <w:left w:val="none" w:sz="0" w:space="0" w:color="auto"/>
        <w:bottom w:val="none" w:sz="0" w:space="0" w:color="auto"/>
        <w:right w:val="none" w:sz="0" w:space="0" w:color="auto"/>
      </w:divBdr>
    </w:div>
    <w:div w:id="760446730">
      <w:bodyDiv w:val="1"/>
      <w:marLeft w:val="0"/>
      <w:marRight w:val="0"/>
      <w:marTop w:val="0"/>
      <w:marBottom w:val="0"/>
      <w:divBdr>
        <w:top w:val="none" w:sz="0" w:space="0" w:color="auto"/>
        <w:left w:val="none" w:sz="0" w:space="0" w:color="auto"/>
        <w:bottom w:val="none" w:sz="0" w:space="0" w:color="auto"/>
        <w:right w:val="none" w:sz="0" w:space="0" w:color="auto"/>
      </w:divBdr>
    </w:div>
    <w:div w:id="105920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rorisang123/ITRI614-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Wor24</b:Tag>
    <b:SourceType>InternetSite</b:SourceType>
    <b:Guid>{1FCD2D96-10E7-4988-AE70-77A06440136C}</b:Guid>
    <b:Author>
      <b:Author>
        <b:NameList>
          <b:Person>
            <b:Last>Duke</b:Last>
            <b:First>Roger</b:First>
          </b:Person>
        </b:NameList>
      </b:Author>
    </b:Author>
    <b:Title>What is a Workdown Structure?</b:Title>
    <b:YearAccessed>2024</b:YearAccessed>
    <b:MonthAccessed>May</b:MonthAccessed>
    <b:DayAccessed>11</b:DayAccessed>
    <b:URL>https://www.workbreakdownstructure.com/</b:URL>
    <b:RefOrder>1</b:RefOrder>
  </b:Source>
  <b:Source>
    <b:Tag>Kuk24</b:Tag>
    <b:SourceType>InternetSite</b:SourceType>
    <b:Guid>{B5307E1C-CC48-4DE4-8031-399F4B5495E4}</b:Guid>
    <b:Author>
      <b:Author>
        <b:NameList>
          <b:Person>
            <b:Last>Kukhnavets</b:Last>
            <b:First>Paolo</b:First>
          </b:Person>
        </b:NameList>
      </b:Author>
    </b:Author>
    <b:Title>How to Create a Work Breakdown Structure (WBS) in Excel: a Detailed Guide [Alternative Included]</b:Title>
    <b:Year>2024</b:Year>
    <b:YearAccessed>2024</b:YearAccessed>
    <b:MonthAccessed>March</b:MonthAccessed>
    <b:DayAccessed>12</b:DayAccessed>
    <b:URL>https://blog.ganttpro.com/en/how-to-create-wbs-in-excel/</b:URL>
    <b:Month>March</b:Month>
    <b:Day>7</b:Day>
    <b:RefOrder>2</b:RefOrder>
  </b:Source>
</b:Sources>
</file>

<file path=customXml/itemProps1.xml><?xml version="1.0" encoding="utf-8"?>
<ds:datastoreItem xmlns:ds="http://schemas.openxmlformats.org/officeDocument/2006/customXml" ds:itemID="{000641E9-DD31-4A87-B734-9419D8A9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Masu</dc:creator>
  <cp:keywords/>
  <dc:description/>
  <cp:lastModifiedBy>RATI SELORO</cp:lastModifiedBy>
  <cp:revision>22</cp:revision>
  <dcterms:created xsi:type="dcterms:W3CDTF">2024-05-11T17:02:00Z</dcterms:created>
  <dcterms:modified xsi:type="dcterms:W3CDTF">2024-05-12T18:24:00Z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3240bb17-787f-4079-b7f5-4b7b1e058a58</vt:lpwstr>
  </property>
</Properties>
</file>