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8" w:type="dxa"/>
        <w:tblLook w:val="04A0" w:firstRow="1" w:lastRow="0" w:firstColumn="1" w:lastColumn="0" w:noHBand="0" w:noVBand="1"/>
      </w:tblPr>
      <w:tblGrid>
        <w:gridCol w:w="3384"/>
        <w:gridCol w:w="3384"/>
        <w:gridCol w:w="4320"/>
      </w:tblGrid>
      <w:tr w:rsidR="00EB22DF" w:rsidRPr="0009634A" w14:paraId="00B2E3D5" w14:textId="77777777" w:rsidTr="00637F4A">
        <w:tc>
          <w:tcPr>
            <w:tcW w:w="3384" w:type="dxa"/>
            <w:shd w:val="clear" w:color="auto" w:fill="auto"/>
          </w:tcPr>
          <w:p w14:paraId="6DC29F2B" w14:textId="1BD41EA6" w:rsidR="00EB22DF" w:rsidRPr="004F69A3" w:rsidRDefault="00420EAE" w:rsidP="00420EAE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left="-120"/>
              <w:rPr>
                <w:lang w:val="en-US"/>
              </w:rPr>
            </w:pPr>
            <w:r w:rsidRPr="00773889">
              <w:rPr>
                <w:lang w:val="en-US"/>
              </w:rPr>
              <w:t>roryohayes@gmail.com</w:t>
            </w:r>
          </w:p>
        </w:tc>
        <w:tc>
          <w:tcPr>
            <w:tcW w:w="3384" w:type="dxa"/>
            <w:shd w:val="clear" w:color="auto" w:fill="auto"/>
          </w:tcPr>
          <w:p w14:paraId="3306C954" w14:textId="27F51501" w:rsidR="00EB22DF" w:rsidRPr="0009634A" w:rsidRDefault="00C17C28" w:rsidP="0009634A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Rory </w:t>
            </w:r>
            <w:r w:rsidR="00EB22DF" w:rsidRPr="0009634A">
              <w:rPr>
                <w:b/>
                <w:sz w:val="36"/>
                <w:lang w:val="en-US"/>
              </w:rPr>
              <w:t>Hayes</w:t>
            </w:r>
          </w:p>
        </w:tc>
        <w:tc>
          <w:tcPr>
            <w:tcW w:w="4320" w:type="dxa"/>
            <w:shd w:val="clear" w:color="auto" w:fill="auto"/>
          </w:tcPr>
          <w:p w14:paraId="64DC2005" w14:textId="617CA7B7" w:rsidR="00EB22DF" w:rsidRPr="00C87497" w:rsidRDefault="00BC0677" w:rsidP="00FD27C0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right"/>
              <w:rPr>
                <w:rFonts w:asciiTheme="minorHAnsi" w:hAnsiTheme="minorHAnsi" w:cstheme="minorHAnsi"/>
                <w:lang w:val="en-US"/>
              </w:rPr>
            </w:pPr>
            <w:hyperlink r:id="rId7" w:history="1">
              <w:r w:rsidR="003F0BCA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http</w:t>
              </w:r>
              <w:r w:rsidR="00431DC3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s</w:t>
              </w:r>
              <w:r w:rsidR="003F0BCA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://roryhay.es</w:t>
              </w:r>
            </w:hyperlink>
            <w:r w:rsidR="003F0BCA" w:rsidRPr="00C87497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</w:tbl>
    <w:p w14:paraId="112F880F" w14:textId="77777777" w:rsidR="008A4F26" w:rsidRDefault="00BC0677" w:rsidP="009347AB">
      <w:pPr>
        <w:pStyle w:val="Header"/>
        <w:spacing w:after="0" w:line="240" w:lineRule="auto"/>
        <w:contextualSpacing/>
        <w:jc w:val="both"/>
      </w:pPr>
      <w:r>
        <w:pict w14:anchorId="19A9591C">
          <v:rect id="_x0000_i1028" style="width:0;height:1.5pt" o:hralign="center" o:hrstd="t" o:hr="t" fillcolor="#a0a0a0" stroked="f"/>
        </w:pict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1363"/>
        <w:gridCol w:w="9725"/>
      </w:tblGrid>
      <w:tr w:rsidR="008A4F26" w14:paraId="7AF0011C" w14:textId="77777777" w:rsidTr="003E6757">
        <w:tc>
          <w:tcPr>
            <w:tcW w:w="1363" w:type="dxa"/>
            <w:shd w:val="clear" w:color="auto" w:fill="auto"/>
          </w:tcPr>
          <w:p w14:paraId="2485472F" w14:textId="77777777" w:rsidR="008A4F26" w:rsidRDefault="008A4F26" w:rsidP="00420EAE">
            <w:pPr>
              <w:spacing w:after="0" w:line="240" w:lineRule="auto"/>
              <w:ind w:left="-120"/>
            </w:pPr>
            <w:r>
              <w:t>Education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665" w:type="dxa"/>
              <w:tblLayout w:type="fixed"/>
              <w:tblLook w:val="04A0" w:firstRow="1" w:lastRow="0" w:firstColumn="1" w:lastColumn="0" w:noHBand="0" w:noVBand="1"/>
            </w:tblPr>
            <w:tblGrid>
              <w:gridCol w:w="5546"/>
              <w:gridCol w:w="4119"/>
            </w:tblGrid>
            <w:tr w:rsidR="008A4F26" w14:paraId="2B2630D5" w14:textId="77777777" w:rsidTr="003E6757">
              <w:tc>
                <w:tcPr>
                  <w:tcW w:w="5546" w:type="dxa"/>
                  <w:shd w:val="clear" w:color="auto" w:fill="auto"/>
                </w:tcPr>
                <w:p w14:paraId="274E0496" w14:textId="3513437A" w:rsidR="008A4F26" w:rsidRDefault="008A4F26" w:rsidP="0009634A">
                  <w:pPr>
                    <w:spacing w:after="0" w:line="240" w:lineRule="auto"/>
                  </w:pPr>
                  <w:r>
                    <w:t>Missouri University of Science and Technology</w:t>
                  </w:r>
                  <w:r w:rsidR="00655FAA">
                    <w:t xml:space="preserve"> (Rolla)</w:t>
                  </w:r>
                </w:p>
              </w:tc>
              <w:tc>
                <w:tcPr>
                  <w:tcW w:w="4119" w:type="dxa"/>
                  <w:shd w:val="clear" w:color="auto" w:fill="auto"/>
                </w:tcPr>
                <w:p w14:paraId="4F1F44E8" w14:textId="7EBB8835" w:rsidR="008A4F26" w:rsidRDefault="008A7C07" w:rsidP="0009634A">
                  <w:pPr>
                    <w:spacing w:after="0" w:line="240" w:lineRule="auto"/>
                  </w:pPr>
                  <w:r>
                    <w:t>August 2009 – May 2013</w:t>
                  </w:r>
                  <w:r w:rsidR="00431DC3">
                    <w:t xml:space="preserve"> (4 years)</w:t>
                  </w:r>
                </w:p>
              </w:tc>
            </w:tr>
            <w:tr w:rsidR="003E6757" w14:paraId="2A7B06F4" w14:textId="77777777" w:rsidTr="003E6757">
              <w:tc>
                <w:tcPr>
                  <w:tcW w:w="9665" w:type="dxa"/>
                  <w:gridSpan w:val="2"/>
                  <w:shd w:val="clear" w:color="auto" w:fill="auto"/>
                </w:tcPr>
                <w:p w14:paraId="02C9B488" w14:textId="00818186" w:rsidR="003E6757" w:rsidRDefault="003E6757" w:rsidP="003E6757">
                  <w:pPr>
                    <w:spacing w:after="0" w:line="240" w:lineRule="auto"/>
                  </w:pPr>
                  <w:r w:rsidRPr="0009634A">
                    <w:rPr>
                      <w:b/>
                    </w:rPr>
                    <w:t xml:space="preserve">B.S. </w:t>
                  </w:r>
                  <w:r>
                    <w:rPr>
                      <w:b/>
                    </w:rPr>
                    <w:t xml:space="preserve">in </w:t>
                  </w:r>
                  <w:r w:rsidRPr="0009634A">
                    <w:rPr>
                      <w:b/>
                    </w:rPr>
                    <w:t>Computer Science</w:t>
                  </w:r>
                  <w:r w:rsidRPr="003E6757">
                    <w:t>,</w:t>
                  </w:r>
                  <w:r>
                    <w:rPr>
                      <w:b/>
                    </w:rPr>
                    <w:t xml:space="preserve"> </w:t>
                  </w:r>
                  <w:r w:rsidRPr="0009634A">
                    <w:rPr>
                      <w:b/>
                    </w:rPr>
                    <w:t xml:space="preserve">B.S. </w:t>
                  </w:r>
                  <w:r>
                    <w:rPr>
                      <w:b/>
                    </w:rPr>
                    <w:t xml:space="preserve">in </w:t>
                  </w:r>
                  <w:r w:rsidRPr="0009634A">
                    <w:rPr>
                      <w:b/>
                    </w:rPr>
                    <w:t>Computer Engineering</w:t>
                  </w:r>
                  <w:r w:rsidRPr="003E6757">
                    <w:t xml:space="preserve">, and a </w:t>
                  </w:r>
                  <w:r>
                    <w:t>Minor in Mathematics</w:t>
                  </w:r>
                </w:p>
              </w:tc>
            </w:tr>
          </w:tbl>
          <w:p w14:paraId="7F0337ED" w14:textId="065E86A5" w:rsidR="003E6757" w:rsidRPr="008232B2" w:rsidRDefault="003A308B" w:rsidP="009347AB">
            <w:p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AC41B6" w14:paraId="62958910" w14:textId="77777777" w:rsidTr="003E6757">
        <w:tc>
          <w:tcPr>
            <w:tcW w:w="1363" w:type="dxa"/>
            <w:shd w:val="clear" w:color="auto" w:fill="auto"/>
          </w:tcPr>
          <w:p w14:paraId="383ED36A" w14:textId="2233A236" w:rsidR="00AC41B6" w:rsidRDefault="00AC41B6" w:rsidP="00420EAE">
            <w:pPr>
              <w:spacing w:after="0" w:line="240" w:lineRule="auto"/>
              <w:ind w:left="-120"/>
            </w:pPr>
            <w:r>
              <w:t>Experience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704" w:type="dxa"/>
              <w:tblLayout w:type="fixed"/>
              <w:tblLook w:val="04A0" w:firstRow="1" w:lastRow="0" w:firstColumn="1" w:lastColumn="0" w:noHBand="0" w:noVBand="1"/>
            </w:tblPr>
            <w:tblGrid>
              <w:gridCol w:w="5545"/>
              <w:gridCol w:w="4159"/>
            </w:tblGrid>
            <w:tr w:rsidR="003F0BCA" w14:paraId="3100BCFD" w14:textId="77777777" w:rsidTr="00C76BDA">
              <w:tc>
                <w:tcPr>
                  <w:tcW w:w="5545" w:type="dxa"/>
                  <w:shd w:val="clear" w:color="auto" w:fill="auto"/>
                </w:tcPr>
                <w:p w14:paraId="184C2DCF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Microsoft Corporation</w:t>
                  </w:r>
                </w:p>
                <w:p w14:paraId="2F44D544" w14:textId="11699093" w:rsidR="003F0BCA" w:rsidRPr="003F0BCA" w:rsidRDefault="11699093" w:rsidP="003F0BCA">
                  <w:pPr>
                    <w:spacing w:after="0" w:line="240" w:lineRule="auto"/>
                    <w:ind w:left="377"/>
                    <w:contextualSpacing/>
                    <w:rPr>
                      <w:b/>
                    </w:rPr>
                  </w:pPr>
                  <w:r w:rsidRPr="11699093">
                    <w:rPr>
                      <w:b/>
                      <w:bCs/>
                    </w:rPr>
                    <w:t>Software Engineer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2E9A35B8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Redmond, WA</w:t>
                  </w:r>
                </w:p>
                <w:p w14:paraId="4F1CBCCD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July 2013 – Present</w:t>
                  </w:r>
                </w:p>
              </w:tc>
            </w:tr>
            <w:tr w:rsidR="003F0BCA" w14:paraId="73F54152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115ED440" w14:textId="593B6514" w:rsidR="003F0BCA" w:rsidRDefault="00DF2326" w:rsidP="00110741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</w:t>
                  </w:r>
                  <w:r w:rsidR="00A50D18">
                    <w:t>evelop</w:t>
                  </w:r>
                  <w:r w:rsidR="00F11FE8">
                    <w:t>s</w:t>
                  </w:r>
                  <w:r w:rsidR="00B118FD">
                    <w:t xml:space="preserve"> and optimiz</w:t>
                  </w:r>
                  <w:r w:rsidR="00F11FE8">
                    <w:t>es</w:t>
                  </w:r>
                  <w:r>
                    <w:t xml:space="preserve"> testing automation</w:t>
                  </w:r>
                  <w:r w:rsidR="001D3CBD">
                    <w:t xml:space="preserve"> </w:t>
                  </w:r>
                  <w:r>
                    <w:t>and infrastructure</w:t>
                  </w:r>
                  <w:r w:rsidR="00017C1D">
                    <w:t>.</w:t>
                  </w:r>
                  <w:r w:rsidR="00110741">
                    <w:t xml:space="preserve"> </w:t>
                  </w:r>
                  <w:r w:rsidR="00110741" w:rsidRPr="00110741">
                    <w:t>(C#</w:t>
                  </w:r>
                  <w:r w:rsidR="00110741">
                    <w:t xml:space="preserve"> and some C++</w:t>
                  </w:r>
                  <w:r w:rsidR="00110741" w:rsidRPr="00110741">
                    <w:t>)</w:t>
                  </w:r>
                </w:p>
                <w:p w14:paraId="6DACAA27" w14:textId="25B70293" w:rsidR="00B601E2" w:rsidRDefault="00DB1060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Designed, planned, and managed critical migration of massive test case database. (1</w:t>
                  </w:r>
                  <w:r w:rsidRPr="00DB1060">
                    <w:rPr>
                      <w:vertAlign w:val="superscript"/>
                    </w:rPr>
                    <w:t>st</w:t>
                  </w:r>
                  <w:r>
                    <w:t xml:space="preserve"> of its kind)</w:t>
                  </w:r>
                </w:p>
                <w:p w14:paraId="1EFE1C53" w14:textId="243E780A" w:rsidR="00DF2326" w:rsidRDefault="00110741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 and m</w:t>
                  </w:r>
                  <w:r w:rsidR="00DF2326">
                    <w:t>aint</w:t>
                  </w:r>
                  <w:r w:rsidR="00DB1060">
                    <w:t xml:space="preserve">ained </w:t>
                  </w:r>
                  <w:r w:rsidR="00017C1D">
                    <w:t xml:space="preserve">several test </w:t>
                  </w:r>
                  <w:r>
                    <w:t xml:space="preserve">configurations </w:t>
                  </w:r>
                  <w:r w:rsidR="00F11FE8">
                    <w:t xml:space="preserve">needed </w:t>
                  </w:r>
                  <w:r>
                    <w:t xml:space="preserve">to </w:t>
                  </w:r>
                  <w:r w:rsidR="00F11FE8">
                    <w:t xml:space="preserve">test </w:t>
                  </w:r>
                  <w:r w:rsidR="00017C1D">
                    <w:t>different customer scenarios.</w:t>
                  </w:r>
                </w:p>
                <w:p w14:paraId="2ABE0DE7" w14:textId="6ABE3B8A" w:rsidR="00F11FE8" w:rsidRDefault="00017C1D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Sole owner of </w:t>
                  </w:r>
                  <w:r w:rsidR="00110741">
                    <w:t>testing several</w:t>
                  </w:r>
                  <w:r>
                    <w:t xml:space="preserve"> product areas, including all </w:t>
                  </w:r>
                  <w:r w:rsidR="00A50D18">
                    <w:t xml:space="preserve">testing for an entire </w:t>
                  </w:r>
                  <w:r w:rsidR="00F11FE8">
                    <w:t xml:space="preserve">box </w:t>
                  </w:r>
                  <w:r w:rsidR="00A50D18">
                    <w:t>product</w:t>
                  </w:r>
                  <w:r>
                    <w:t>.</w:t>
                  </w:r>
                </w:p>
                <w:p w14:paraId="1BB51E9E" w14:textId="7644EC0E" w:rsidR="00A50D18" w:rsidRDefault="00017C1D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Orchestrate</w:t>
                  </w:r>
                  <w:r w:rsidR="00F11FE8">
                    <w:t>s</w:t>
                  </w:r>
                  <w:r>
                    <w:t xml:space="preserve"> testing with an</w:t>
                  </w:r>
                  <w:r w:rsidR="00A50D18">
                    <w:t xml:space="preserve"> offsite vendor team</w:t>
                  </w:r>
                  <w:r>
                    <w:t xml:space="preserve"> to increase </w:t>
                  </w:r>
                  <w:r w:rsidR="00F11FE8">
                    <w:t xml:space="preserve">testing capacity and </w:t>
                  </w:r>
                  <w:r>
                    <w:t>throughput.</w:t>
                  </w:r>
                </w:p>
                <w:p w14:paraId="4B02E82B" w14:textId="7C3AF0E3" w:rsidR="00AB3896" w:rsidRDefault="00F11FE8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Filed </w:t>
                  </w:r>
                  <w:r w:rsidR="007A7742">
                    <w:t>several</w:t>
                  </w:r>
                  <w:r w:rsidR="00AB3896">
                    <w:t xml:space="preserve"> patent application</w:t>
                  </w:r>
                  <w:r w:rsidR="007A7742">
                    <w:t>s for new applications and new technologies</w:t>
                  </w:r>
                  <w:r w:rsidR="00A943CE">
                    <w:t>.</w:t>
                  </w:r>
                </w:p>
                <w:p w14:paraId="314AD2DB" w14:textId="4E907ADB" w:rsidR="007A7742" w:rsidRDefault="007A7742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Head R</w:t>
                  </w:r>
                  <w:r w:rsidR="00017C1D">
                    <w:t>ecruiter for recruiting trips</w:t>
                  </w:r>
                  <w:r w:rsidR="00B153AE">
                    <w:t xml:space="preserve"> to </w:t>
                  </w:r>
                  <w:r w:rsidR="00B601E2">
                    <w:t xml:space="preserve">several </w:t>
                  </w:r>
                  <w:r>
                    <w:t xml:space="preserve">Midwest </w:t>
                  </w:r>
                  <w:r w:rsidR="00B153AE">
                    <w:t>Universities</w:t>
                  </w:r>
                  <w:r w:rsidR="00BC0677">
                    <w:t xml:space="preserve"> (September 2014 – Present)</w:t>
                  </w:r>
                </w:p>
                <w:p w14:paraId="343C58D0" w14:textId="77777777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A</w:t>
                  </w:r>
                  <w:r w:rsidR="00B601E2">
                    <w:t>ttending career fairs,</w:t>
                  </w:r>
                  <w:r>
                    <w:t xml:space="preserve"> sorting resumes, conducting interviews, etc.</w:t>
                  </w:r>
                </w:p>
                <w:p w14:paraId="6AA7608E" w14:textId="1AE9453B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Working with campus faculty/staff/leadership to improve Microsoft’s relationship.</w:t>
                  </w:r>
                </w:p>
                <w:p w14:paraId="0211B6D0" w14:textId="0DA0A51F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Guest speaking and teaching select CS classes.</w:t>
                  </w:r>
                </w:p>
                <w:p w14:paraId="099F7055" w14:textId="55E6D546" w:rsidR="007A7742" w:rsidRDefault="007A7742" w:rsidP="0068786C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Intern Social Club Leader</w:t>
                  </w:r>
                  <w:r w:rsidR="00BC0677">
                    <w:t xml:space="preserve"> (April 2014 – Present)</w:t>
                  </w:r>
                </w:p>
                <w:p w14:paraId="0FBA1EF1" w14:textId="77777777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R</w:t>
                  </w:r>
                  <w:r w:rsidR="00B601E2">
                    <w:t xml:space="preserve">esponsible for </w:t>
                  </w:r>
                  <w:r w:rsidR="0068786C">
                    <w:t>organizing dozens of events for</w:t>
                  </w:r>
                  <w:r w:rsidR="00017C1D">
                    <w:t xml:space="preserve"> </w:t>
                  </w:r>
                  <w:r w:rsidR="00B601E2">
                    <w:t>~3</w:t>
                  </w:r>
                  <w:r w:rsidR="00017C1D">
                    <w:t>0 interns</w:t>
                  </w:r>
                  <w:r w:rsidR="009A7083">
                    <w:t xml:space="preserve"> e</w:t>
                  </w:r>
                  <w:r w:rsidR="00B601E2">
                    <w:t>very summer</w:t>
                  </w:r>
                </w:p>
                <w:p w14:paraId="317623D7" w14:textId="77E2DE07" w:rsidR="00B153AE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V</w:t>
                  </w:r>
                  <w:r w:rsidR="00B601E2">
                    <w:t>olunteering on Intern Day of Caring at Lambert House LGBTQ Youth Center.</w:t>
                  </w:r>
                </w:p>
                <w:p w14:paraId="556CA196" w14:textId="403B414B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Capturing moments to create videos to accurately demonstrate ISC program value.</w:t>
                  </w:r>
                </w:p>
                <w:p w14:paraId="70EE3B04" w14:textId="4DDD70E4" w:rsidR="007A7742" w:rsidRDefault="007A7742" w:rsidP="007A7742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Drones Garage Chapter Lead</w:t>
                  </w:r>
                  <w:r w:rsidR="00BC0677">
                    <w:t xml:space="preserve"> (December 2016 – Present)</w:t>
                  </w:r>
                  <w:bookmarkStart w:id="0" w:name="_GoBack"/>
                  <w:bookmarkEnd w:id="0"/>
                </w:p>
                <w:p w14:paraId="58362F65" w14:textId="2247A762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Organized a month-long series of talks, projects, and races for Drone Month March 2017</w:t>
                  </w:r>
                  <w:r w:rsidR="00A640D3">
                    <w:t>.</w:t>
                  </w:r>
                </w:p>
                <w:p w14:paraId="7F551E56" w14:textId="4D9ED20A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Presents and conducts interviews for </w:t>
                  </w:r>
                  <w:r w:rsidRPr="00561AAE">
                    <w:t>our Channel 9 Show</w:t>
                  </w:r>
                  <w:r>
                    <w:t xml:space="preserve"> on photography, racing, </w:t>
                  </w:r>
                  <w:r w:rsidR="00561AAE">
                    <w:t xml:space="preserve">building, </w:t>
                  </w:r>
                  <w:r>
                    <w:t>and programming of drones.</w:t>
                  </w:r>
                </w:p>
                <w:p w14:paraId="6FC51CE4" w14:textId="26E59BB9" w:rsidR="00A640D3" w:rsidRDefault="00A640D3" w:rsidP="00A640D3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Organized several company/community-wide race events for variety of drone classes.</w:t>
                  </w:r>
                </w:p>
                <w:p w14:paraId="723AFFA0" w14:textId="378B4114" w:rsidR="00A640D3" w:rsidRDefault="00A640D3" w:rsidP="00A640D3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 and created a new low-cost drone tracking technology to deliver a custom solution to a Drones Garage customer (and later, the community at large).</w:t>
                  </w:r>
                </w:p>
                <w:p w14:paraId="3B3DADA1" w14:textId="655053E4" w:rsidR="00F11FE8" w:rsidRDefault="00F11FE8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2014 Hackathon project recognized and developed into full CRM pro</w:t>
                  </w:r>
                  <w:r w:rsidR="00561AAE">
                    <w:t>duct feature.</w:t>
                  </w:r>
                </w:p>
                <w:p w14:paraId="5447EE90" w14:textId="3C380CE2" w:rsidR="00F11FE8" w:rsidRDefault="00B34DFC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2016 Hackathon project (AR) recognized by Senior Leadership and demoed to U.S. DoD.</w:t>
                  </w:r>
                </w:p>
                <w:p w14:paraId="2BB254D7" w14:textId="3A1B2536" w:rsidR="001310F0" w:rsidRDefault="001310F0" w:rsidP="00B601E2">
                  <w:pPr>
                    <w:spacing w:after="0" w:line="240" w:lineRule="auto"/>
                    <w:contextualSpacing/>
                  </w:pPr>
                </w:p>
              </w:tc>
            </w:tr>
            <w:tr w:rsidR="00B34DFC" w14:paraId="15184124" w14:textId="77777777" w:rsidTr="00C76BDA">
              <w:tc>
                <w:tcPr>
                  <w:tcW w:w="5545" w:type="dxa"/>
                  <w:shd w:val="clear" w:color="auto" w:fill="auto"/>
                </w:tcPr>
                <w:p w14:paraId="4A903319" w14:textId="0BECC1E8" w:rsidR="00B34DFC" w:rsidRDefault="00B34DFC" w:rsidP="00B34DFC">
                  <w:pPr>
                    <w:spacing w:after="0" w:line="240" w:lineRule="auto"/>
                    <w:contextualSpacing/>
                  </w:pPr>
                  <w:r w:rsidRPr="00146C8D">
                    <w:t>Technology Ed</w:t>
                  </w:r>
                  <w:r>
                    <w:t>ucation and Literacy in Schools (TEALS)</w:t>
                  </w:r>
                </w:p>
                <w:p w14:paraId="2C08F992" w14:textId="190521A6" w:rsidR="00B34DFC" w:rsidRDefault="00B34DFC" w:rsidP="00B34DFC">
                  <w:pPr>
                    <w:spacing w:after="0" w:line="240" w:lineRule="auto"/>
                    <w:ind w:left="480"/>
                    <w:contextualSpacing/>
                  </w:pPr>
                  <w:r w:rsidRPr="00A619C7">
                    <w:rPr>
                      <w:b/>
                    </w:rPr>
                    <w:t>Volunteer Teach</w:t>
                  </w:r>
                  <w:r>
                    <w:rPr>
                      <w:b/>
                    </w:rPr>
                    <w:t>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18D35CA9" w14:textId="77777777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Issaquah, WA</w:t>
                  </w:r>
                </w:p>
                <w:p w14:paraId="6F5B1A99" w14:textId="0B350425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September 2016 - Present</w:t>
                  </w:r>
                </w:p>
              </w:tc>
            </w:tr>
            <w:tr w:rsidR="00B34DFC" w14:paraId="7CE7540B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6A23D57C" w14:textId="77777777" w:rsidR="00B34DFC" w:rsidRDefault="00B34DFC" w:rsidP="00B34DF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Teaching high school students AP Computer Science 3 days/week before heading to work</w:t>
                  </w:r>
                </w:p>
                <w:p w14:paraId="7BC1E995" w14:textId="77777777" w:rsidR="00B34DFC" w:rsidRDefault="00B34DFC" w:rsidP="00B34DF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Developing curriculum (Java), tests, quizzes, homework, labs, grading, projects, etc.</w:t>
                  </w:r>
                </w:p>
                <w:p w14:paraId="592AFCC7" w14:textId="77777777" w:rsidR="00B34DFC" w:rsidRDefault="00B34DFC" w:rsidP="00B34DF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Conceived and documented a new post-exam project for TEALS: students create an Android app to control a Drone.</w:t>
                  </w:r>
                </w:p>
                <w:p w14:paraId="2D99B5FC" w14:textId="494EABDB" w:rsidR="00B34DFC" w:rsidRDefault="00B34DFC" w:rsidP="00B34DFC">
                  <w:pPr>
                    <w:spacing w:after="0" w:line="240" w:lineRule="auto"/>
                  </w:pPr>
                </w:p>
              </w:tc>
            </w:tr>
            <w:tr w:rsidR="00B34DFC" w14:paraId="3EED86EE" w14:textId="77777777" w:rsidTr="00C76BDA">
              <w:tc>
                <w:tcPr>
                  <w:tcW w:w="5545" w:type="dxa"/>
                  <w:shd w:val="clear" w:color="auto" w:fill="auto"/>
                </w:tcPr>
                <w:p w14:paraId="6664924E" w14:textId="0F0AADA7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Conscious Crew (USC Events)</w:t>
                  </w:r>
                </w:p>
                <w:p w14:paraId="0BEA2E7F" w14:textId="7617D436" w:rsidR="00B34DFC" w:rsidRDefault="00B34DFC" w:rsidP="00B34DFC">
                  <w:pPr>
                    <w:spacing w:after="0" w:line="240" w:lineRule="auto"/>
                    <w:ind w:left="390"/>
                    <w:contextualSpacing/>
                  </w:pPr>
                  <w:r>
                    <w:rPr>
                      <w:b/>
                    </w:rPr>
                    <w:t>Volunteer First Responder and Stage Lead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24389187" w14:textId="77777777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Seattle, WA</w:t>
                  </w:r>
                </w:p>
                <w:p w14:paraId="32068372" w14:textId="2876B0E6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October 2016 - Present</w:t>
                  </w:r>
                </w:p>
              </w:tc>
            </w:tr>
            <w:tr w:rsidR="00B34DFC" w14:paraId="4D725511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411DF5EE" w14:textId="0CC74C1B" w:rsidR="00B34DFC" w:rsidRDefault="00B34DFC" w:rsidP="00B34DFC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Harm reduction non-profit which promotes health and safety in the dance music community.</w:t>
                  </w:r>
                </w:p>
                <w:p w14:paraId="54BF4F85" w14:textId="4ECAF4C3" w:rsidR="00B34DFC" w:rsidRDefault="00B34DFC" w:rsidP="00B34DFC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First responder to medical/psychological emergencies at large, high-risk concerts and festivals.</w:t>
                  </w:r>
                </w:p>
                <w:p w14:paraId="1EAFA743" w14:textId="5674F8FD" w:rsidR="00B34DFC" w:rsidRDefault="00B34DFC" w:rsidP="00B34DFC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As a lead, personally responsible for coordinating all efforts to ensure the safety of 10’s of thousands of event attendees.</w:t>
                  </w:r>
                </w:p>
                <w:p w14:paraId="048DC2AF" w14:textId="5FADC607" w:rsidR="00B34DFC" w:rsidRDefault="00B34DFC" w:rsidP="00B34DFC">
                  <w:pPr>
                    <w:spacing w:after="0" w:line="240" w:lineRule="auto"/>
                    <w:contextualSpacing/>
                  </w:pPr>
                </w:p>
              </w:tc>
            </w:tr>
            <w:tr w:rsidR="00B34DFC" w14:paraId="3AA313A1" w14:textId="77777777" w:rsidTr="00C76BDA">
              <w:tc>
                <w:tcPr>
                  <w:tcW w:w="5545" w:type="dxa"/>
                  <w:shd w:val="clear" w:color="auto" w:fill="auto"/>
                </w:tcPr>
                <w:p w14:paraId="0BB76A62" w14:textId="77777777" w:rsidR="00B34DFC" w:rsidRPr="00B23CFC" w:rsidRDefault="00B34DFC" w:rsidP="00B34DFC">
                  <w:pPr>
                    <w:spacing w:after="0" w:line="240" w:lineRule="auto"/>
                    <w:contextualSpacing/>
                  </w:pPr>
                  <w:r w:rsidRPr="00B23CFC">
                    <w:t>National Information Solutions Cooperative (NISC)</w:t>
                  </w:r>
                </w:p>
                <w:p w14:paraId="580E3594" w14:textId="71E5D09B" w:rsidR="00B34DFC" w:rsidRPr="00B23CFC" w:rsidRDefault="00B34DFC" w:rsidP="00B34DFC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 w:rsidRPr="00B23CFC">
                    <w:rPr>
                      <w:b/>
                    </w:rPr>
                    <w:t>Programming Intern</w:t>
                  </w:r>
                  <w:r>
                    <w:rPr>
                      <w:b/>
                    </w:rPr>
                    <w:t xml:space="preserve"> / Part Time Developer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1F1A8578" w14:textId="0F48AE92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Lake St. Louis, MO</w:t>
                  </w:r>
                </w:p>
                <w:p w14:paraId="764FC94D" w14:textId="74BD9F1B" w:rsidR="00B34DFC" w:rsidRDefault="00B34DFC" w:rsidP="00B34DFC">
                  <w:pPr>
                    <w:spacing w:after="0" w:line="240" w:lineRule="auto"/>
                  </w:pPr>
                  <w:r>
                    <w:t>May 2011 – December 2012 (1.5 years)</w:t>
                  </w:r>
                </w:p>
              </w:tc>
            </w:tr>
            <w:tr w:rsidR="00B34DFC" w14:paraId="0EC25010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00EAB804" w14:textId="51DBBAB9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Created </w:t>
                  </w:r>
                  <w:r w:rsidR="00561AAE">
                    <w:t>a</w:t>
                  </w:r>
                  <w:r>
                    <w:t xml:space="preserve"> dashboard </w:t>
                  </w:r>
                  <w:r w:rsidR="00561AAE">
                    <w:t>(</w:t>
                  </w:r>
                  <w:r w:rsidR="00561AAE">
                    <w:t xml:space="preserve">using </w:t>
                  </w:r>
                  <w:r w:rsidR="00561AAE">
                    <w:t xml:space="preserve">Java/GWT) </w:t>
                  </w:r>
                  <w:r w:rsidR="00561AAE">
                    <w:t xml:space="preserve">for electric company customers </w:t>
                  </w:r>
                  <w:r>
                    <w:t xml:space="preserve">which predicted future electric load based on </w:t>
                  </w:r>
                  <w:r w:rsidR="00561AAE">
                    <w:t xml:space="preserve">research models and </w:t>
                  </w:r>
                  <w:r>
                    <w:t xml:space="preserve">previous usage </w:t>
                  </w:r>
                  <w:r w:rsidR="00561AAE">
                    <w:t>data.  O</w:t>
                  </w:r>
                  <w:r>
                    <w:t>ther relevant factors like curren</w:t>
                  </w:r>
                  <w:r w:rsidR="00561AAE">
                    <w:t xml:space="preserve">t and upcoming weather patterns were also included and bubbled up to help electric companies predict </w:t>
                  </w:r>
                  <w:r w:rsidR="00104891">
                    <w:t>and anticipate future</w:t>
                  </w:r>
                  <w:r w:rsidR="00561AAE">
                    <w:t xml:space="preserve"> </w:t>
                  </w:r>
                  <w:r w:rsidR="00104891">
                    <w:t xml:space="preserve">electrical </w:t>
                  </w:r>
                  <w:r w:rsidR="00561AAE">
                    <w:t>grid load.</w:t>
                  </w:r>
                </w:p>
                <w:p w14:paraId="0E5F2085" w14:textId="38BE8B17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The Smart meter data utilized was retrieved from Cassandra cluster and bucketed by Hadoop.</w:t>
                  </w:r>
                </w:p>
                <w:p w14:paraId="29CFE167" w14:textId="77EE8FFF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lastRenderedPageBreak/>
                    <w:t>Worked on internal tooling around cloud clusters, using Ganglia to monitor cluster statistics.</w:t>
                  </w:r>
                </w:p>
                <w:p w14:paraId="37A136F2" w14:textId="6C40C112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Mentored </w:t>
                  </w:r>
                  <w:r w:rsidR="00104891">
                    <w:t xml:space="preserve">several </w:t>
                  </w:r>
                  <w:r>
                    <w:t>new interns, helping them take their own projects from start to finish.</w:t>
                  </w:r>
                </w:p>
                <w:p w14:paraId="7B87697F" w14:textId="2D475493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Took 3-4 projects from concept to reality; presented final products to company heads.</w:t>
                  </w:r>
                </w:p>
                <w:p w14:paraId="5576715C" w14:textId="77777777" w:rsidR="00B34DFC" w:rsidRDefault="00B34DFC" w:rsidP="00B34DFC">
                  <w:pPr>
                    <w:spacing w:after="0" w:line="240" w:lineRule="auto"/>
                  </w:pPr>
                </w:p>
              </w:tc>
            </w:tr>
            <w:tr w:rsidR="00B34DFC" w14:paraId="70886B7F" w14:textId="77777777" w:rsidTr="00C76BDA">
              <w:tc>
                <w:tcPr>
                  <w:tcW w:w="5545" w:type="dxa"/>
                  <w:shd w:val="clear" w:color="auto" w:fill="auto"/>
                </w:tcPr>
                <w:p w14:paraId="6361C62D" w14:textId="7DA24632" w:rsidR="00B34DFC" w:rsidRPr="00B23CFC" w:rsidRDefault="00B34DFC" w:rsidP="00B34DFC">
                  <w:pPr>
                    <w:spacing w:after="0" w:line="240" w:lineRule="auto"/>
                    <w:contextualSpacing/>
                  </w:pPr>
                  <w:r w:rsidRPr="00B23CFC">
                    <w:lastRenderedPageBreak/>
                    <w:t>Product Innovation and Engineering, L.L.C.</w:t>
                  </w:r>
                </w:p>
                <w:p w14:paraId="280E7857" w14:textId="38FC8D02" w:rsidR="00B34DFC" w:rsidRDefault="00B34DFC" w:rsidP="00B34DFC">
                  <w:pPr>
                    <w:spacing w:after="0" w:line="240" w:lineRule="auto"/>
                    <w:contextualSpacing/>
                  </w:pPr>
                  <w:r w:rsidRPr="00B23CFC">
                    <w:rPr>
                      <w:b/>
                    </w:rPr>
                    <w:t>Undergraduate Research Assistant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4402FC9D" w14:textId="7906BCFE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4E2B5C80" w14:textId="2AD7F620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October 2010 – May 2011 (6 months)</w:t>
                  </w:r>
                </w:p>
              </w:tc>
            </w:tr>
            <w:tr w:rsidR="00B34DFC" w14:paraId="0B9B4F8C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32A937EE" w14:textId="0D23A895" w:rsidR="00B34DFC" w:rsidRDefault="00B34DFC" w:rsidP="00104891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Developed an industry-grade program that analyzes</w:t>
                  </w:r>
                  <w:r w:rsidR="00104891">
                    <w:t xml:space="preserve"> </w:t>
                  </w:r>
                  <w:r w:rsidR="00104891">
                    <w:t>a 3D model</w:t>
                  </w:r>
                  <w:r>
                    <w:t>, slices</w:t>
                  </w:r>
                  <w:r w:rsidR="00104891">
                    <w:t xml:space="preserve"> it into layers</w:t>
                  </w:r>
                  <w:r>
                    <w:t>, and then guides</w:t>
                  </w:r>
                  <w:r w:rsidR="00104891">
                    <w:t xml:space="preserve"> (</w:t>
                  </w:r>
                  <w:r w:rsidR="00104891" w:rsidRPr="00104891">
                    <w:t>G-code</w:t>
                  </w:r>
                  <w:r w:rsidR="00104891">
                    <w:t>)</w:t>
                  </w:r>
                  <w:r>
                    <w:t xml:space="preserve"> laser deposition of a powered metal.  </w:t>
                  </w:r>
                  <w:r w:rsidR="00104891">
                    <w:t>The l</w:t>
                  </w:r>
                  <w:r>
                    <w:t>aser is mounted to a 6-axis robotic manufa</w:t>
                  </w:r>
                  <w:r w:rsidR="00104891">
                    <w:t>cturing arm repurposed from a car manufacturing assembly line.</w:t>
                  </w:r>
                </w:p>
                <w:p w14:paraId="640FC21A" w14:textId="24111560" w:rsidR="00B34DFC" w:rsidRDefault="00B34DFC" w:rsidP="00B34DFC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Primary contact with an external consulting group we hired to develop several algorithms.</w:t>
                  </w:r>
                </w:p>
                <w:p w14:paraId="76ADFBA1" w14:textId="61B3915C" w:rsidR="00B34DFC" w:rsidRDefault="00B34DFC" w:rsidP="00B34DFC">
                  <w:pPr>
                    <w:spacing w:after="0" w:line="240" w:lineRule="auto"/>
                  </w:pPr>
                </w:p>
              </w:tc>
            </w:tr>
            <w:tr w:rsidR="00B34DFC" w14:paraId="03C1F410" w14:textId="77777777" w:rsidTr="00C76BDA">
              <w:tc>
                <w:tcPr>
                  <w:tcW w:w="5545" w:type="dxa"/>
                  <w:shd w:val="clear" w:color="auto" w:fill="auto"/>
                </w:tcPr>
                <w:p w14:paraId="3002777E" w14:textId="77777777" w:rsidR="00B34DFC" w:rsidRPr="00B23CFC" w:rsidRDefault="00B34DFC" w:rsidP="00B34DFC">
                  <w:pPr>
                    <w:spacing w:after="0" w:line="240" w:lineRule="auto"/>
                    <w:contextualSpacing/>
                  </w:pPr>
                  <w:r>
                    <w:t>ACM SIG-Game</w:t>
                  </w:r>
                </w:p>
                <w:p w14:paraId="4212CB41" w14:textId="69AEF4BD" w:rsidR="00B34DFC" w:rsidRPr="00B23CFC" w:rsidRDefault="00B34DFC" w:rsidP="00B34DFC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Competitor / Volunteer Developer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4788BFE0" w14:textId="3FB7652C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6E8CE8B5" w14:textId="0B9E6783" w:rsidR="00B34DFC" w:rsidRDefault="00B34DFC" w:rsidP="00B34DFC">
                  <w:pPr>
                    <w:spacing w:after="0" w:line="240" w:lineRule="auto"/>
                  </w:pPr>
                  <w:r>
                    <w:t>August 2010 – May 2013 (3 years)</w:t>
                  </w:r>
                </w:p>
              </w:tc>
            </w:tr>
            <w:tr w:rsidR="00B34DFC" w:rsidRPr="00417F60" w14:paraId="132672EF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01CFC7A7" w14:textId="77A64992" w:rsidR="00B34DFC" w:rsidRDefault="00B34DFC" w:rsidP="00B34DFC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Worked on the development team to improve limited Java support by improving code generator.</w:t>
                  </w:r>
                </w:p>
                <w:p w14:paraId="1B2B07B2" w14:textId="1932B40D" w:rsidR="00B34DFC" w:rsidRDefault="00B34DFC" w:rsidP="00B34DFC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Revised internal tooling and established new standard development tools for the team.</w:t>
                  </w:r>
                </w:p>
                <w:p w14:paraId="5CD2E9B8" w14:textId="40C4E32C" w:rsidR="00B34DFC" w:rsidRDefault="00B34DFC" w:rsidP="00B34DFC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Significant</w:t>
                  </w:r>
                  <w:r w:rsidR="00104891">
                    <w:t xml:space="preserve"> improvements to </w:t>
                  </w:r>
                  <w:r>
                    <w:t xml:space="preserve">testing </w:t>
                  </w:r>
                  <w:r w:rsidR="00104891">
                    <w:t xml:space="preserve">infrastructure for </w:t>
                  </w:r>
                  <w:r>
                    <w:t xml:space="preserve">the backend and client </w:t>
                  </w:r>
                  <w:r w:rsidR="00104891">
                    <w:t>libraries</w:t>
                  </w:r>
                  <w:r>
                    <w:t>.</w:t>
                  </w:r>
                </w:p>
                <w:p w14:paraId="77B08634" w14:textId="77777777" w:rsidR="00B34DFC" w:rsidRPr="00417F60" w:rsidRDefault="00B34DFC" w:rsidP="00B34DFC">
                  <w:pPr>
                    <w:spacing w:after="0" w:line="240" w:lineRule="auto"/>
                  </w:pPr>
                </w:p>
              </w:tc>
            </w:tr>
          </w:tbl>
          <w:p w14:paraId="1706795D" w14:textId="77777777" w:rsidR="00AC41B6" w:rsidRDefault="00AC41B6" w:rsidP="0009634A">
            <w:pPr>
              <w:spacing w:after="0" w:line="240" w:lineRule="auto"/>
            </w:pPr>
          </w:p>
        </w:tc>
      </w:tr>
      <w:tr w:rsidR="00D84D44" w14:paraId="44E7C2A5" w14:textId="77777777" w:rsidTr="00C76BDA">
        <w:tc>
          <w:tcPr>
            <w:tcW w:w="1363" w:type="dxa"/>
            <w:shd w:val="clear" w:color="auto" w:fill="auto"/>
          </w:tcPr>
          <w:p w14:paraId="12F270F6" w14:textId="77777777" w:rsidR="00D84D44" w:rsidRDefault="00AC41B6" w:rsidP="00420EAE">
            <w:pPr>
              <w:spacing w:after="0" w:line="240" w:lineRule="auto"/>
              <w:ind w:left="-120"/>
            </w:pPr>
            <w:r>
              <w:lastRenderedPageBreak/>
              <w:t>Interests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5"/>
              <w:gridCol w:w="3240"/>
              <w:gridCol w:w="3409"/>
            </w:tblGrid>
            <w:tr w:rsidR="009B2091" w14:paraId="4C25559E" w14:textId="77777777" w:rsidTr="003E6757">
              <w:tc>
                <w:tcPr>
                  <w:tcW w:w="2845" w:type="dxa"/>
                  <w:shd w:val="clear" w:color="auto" w:fill="auto"/>
                </w:tcPr>
                <w:p w14:paraId="42BFFF78" w14:textId="1E84E41C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Recruiting</w:t>
                  </w:r>
                  <w:r w:rsidR="00614EFF">
                    <w:t xml:space="preserve"> and</w:t>
                  </w:r>
                  <w:r>
                    <w:t xml:space="preserve"> Mentoring</w:t>
                  </w:r>
                </w:p>
                <w:p w14:paraId="7F99382E" w14:textId="37712958" w:rsidR="0023594A" w:rsidRPr="004F69A3" w:rsidRDefault="00614EFF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Equality and Diversity</w:t>
                  </w:r>
                </w:p>
                <w:p w14:paraId="49B58A83" w14:textId="77777777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Skiing, Hiking, Soccer</w:t>
                  </w:r>
                </w:p>
                <w:p w14:paraId="2D35415E" w14:textId="588BB079" w:rsidR="003D7341" w:rsidRDefault="00637F4A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 xml:space="preserve">World </w:t>
                  </w:r>
                  <w:r w:rsidR="003D7341">
                    <w:t>Travel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7D4521D" w14:textId="77777777" w:rsidR="009B2091" w:rsidRPr="004F69A3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 w:rsidRPr="004F69A3">
                    <w:t>Maker</w:t>
                  </w:r>
                  <w:r>
                    <w:t xml:space="preserve"> Community</w:t>
                  </w:r>
                </w:p>
                <w:p w14:paraId="1C2D68A4" w14:textId="77777777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Puzzles</w:t>
                  </w:r>
                  <w:r w:rsidR="00444F62">
                    <w:t xml:space="preserve"> &amp;</w:t>
                  </w:r>
                  <w:r>
                    <w:t xml:space="preserve"> Coding Challenges</w:t>
                  </w:r>
                </w:p>
                <w:p w14:paraId="6E31B865" w14:textId="0D36F8B2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Trumpet</w:t>
                  </w:r>
                  <w:r w:rsidR="00637F4A">
                    <w:t xml:space="preserve"> (Concert, Jazz)</w:t>
                  </w:r>
                  <w:r w:rsidR="00D830F5">
                    <w:t>, Piano</w:t>
                  </w:r>
                </w:p>
                <w:p w14:paraId="67E46C9A" w14:textId="5F4A0A01" w:rsidR="003D7341" w:rsidRDefault="002C0E06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Teaching and Learning</w:t>
                  </w:r>
                </w:p>
              </w:tc>
              <w:tc>
                <w:tcPr>
                  <w:tcW w:w="3409" w:type="dxa"/>
                  <w:shd w:val="clear" w:color="auto" w:fill="auto"/>
                </w:tcPr>
                <w:p w14:paraId="209ABD95" w14:textId="7CF89639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InfoSec</w:t>
                  </w:r>
                  <w:r w:rsidR="00637F4A">
                    <w:t xml:space="preserve">, </w:t>
                  </w:r>
                  <w:r w:rsidR="003D7341">
                    <w:t>Privacy</w:t>
                  </w:r>
                  <w:r w:rsidR="002C0E06">
                    <w:t>, Human Rights</w:t>
                  </w:r>
                </w:p>
                <w:p w14:paraId="50417AAF" w14:textId="3BE73A26" w:rsidR="00EF475C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Hackathons</w:t>
                  </w:r>
                  <w:r w:rsidR="002C0E06">
                    <w:t>, micro-projects</w:t>
                  </w:r>
                </w:p>
                <w:p w14:paraId="05D4EBCA" w14:textId="30AE9AB9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 xml:space="preserve">Planes </w:t>
                  </w:r>
                  <w:r w:rsidR="00637F4A">
                    <w:t>(earning PPL),</w:t>
                  </w:r>
                  <w:r>
                    <w:t xml:space="preserve"> Space</w:t>
                  </w:r>
                </w:p>
                <w:p w14:paraId="28F7BE70" w14:textId="4CD5B807" w:rsidR="00146C8D" w:rsidRDefault="00146C8D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Hobby</w:t>
                  </w:r>
                  <w:r w:rsidR="00420EAE">
                    <w:t xml:space="preserve"> RC</w:t>
                  </w:r>
                  <w:r w:rsidR="00637F4A">
                    <w:t xml:space="preserve"> and </w:t>
                  </w:r>
                  <w:r w:rsidR="002C0E06">
                    <w:t>Drones</w:t>
                  </w:r>
                </w:p>
              </w:tc>
            </w:tr>
          </w:tbl>
          <w:p w14:paraId="37FBFB53" w14:textId="77777777" w:rsidR="00885E39" w:rsidRPr="004C6E8A" w:rsidRDefault="008739E5" w:rsidP="008739E5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8A4F26" w:rsidRPr="00741961" w14:paraId="082489CA" w14:textId="77777777" w:rsidTr="00C76BDA">
        <w:tc>
          <w:tcPr>
            <w:tcW w:w="1363" w:type="dxa"/>
            <w:shd w:val="clear" w:color="auto" w:fill="auto"/>
          </w:tcPr>
          <w:p w14:paraId="56CBEF76" w14:textId="0C8D53BC" w:rsidR="00420EAE" w:rsidRDefault="00420EAE" w:rsidP="00420EAE">
            <w:pPr>
              <w:spacing w:after="0" w:line="240" w:lineRule="auto"/>
              <w:ind w:left="-120"/>
              <w:contextualSpacing/>
            </w:pPr>
            <w:r>
              <w:t xml:space="preserve">Certifications, </w:t>
            </w:r>
          </w:p>
          <w:p w14:paraId="3DCBEF52" w14:textId="670C8DE8" w:rsidR="008A4F26" w:rsidRDefault="009B2091" w:rsidP="00420EAE">
            <w:pPr>
              <w:spacing w:after="0" w:line="240" w:lineRule="auto"/>
              <w:ind w:left="-120"/>
              <w:contextualSpacing/>
            </w:pPr>
            <w:r>
              <w:t>Honors</w:t>
            </w:r>
            <w:r w:rsidR="00420EAE">
              <w:t>,</w:t>
            </w:r>
            <w:r w:rsidR="00A619C7">
              <w:t xml:space="preserve"> </w:t>
            </w:r>
            <w:r w:rsidR="00420EAE">
              <w:t>and</w:t>
            </w:r>
            <w:r w:rsidR="00A619C7">
              <w:t xml:space="preserve"> Activities</w:t>
            </w:r>
          </w:p>
        </w:tc>
        <w:tc>
          <w:tcPr>
            <w:tcW w:w="9725" w:type="dxa"/>
            <w:shd w:val="clear" w:color="auto" w:fill="auto"/>
          </w:tcPr>
          <w:p w14:paraId="1DACD588" w14:textId="78E5861B" w:rsidR="008A4F26" w:rsidRDefault="00E42BF4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 xml:space="preserve">Life </w:t>
            </w:r>
            <w:r w:rsidR="00AB3896">
              <w:t>Member of Kappa Kappa Psi</w:t>
            </w:r>
            <w:r w:rsidR="00880EAA">
              <w:t>,</w:t>
            </w:r>
            <w:r w:rsidR="00AB3896">
              <w:t xml:space="preserve"> </w:t>
            </w:r>
            <w:r w:rsidR="00DB1060">
              <w:t xml:space="preserve">the </w:t>
            </w:r>
            <w:r w:rsidR="00AB3896">
              <w:t xml:space="preserve">Honorary Band </w:t>
            </w:r>
            <w:r>
              <w:t xml:space="preserve">Service </w:t>
            </w:r>
            <w:r w:rsidR="00AB3896">
              <w:t>Fraternity</w:t>
            </w:r>
          </w:p>
          <w:p w14:paraId="1856B85D" w14:textId="1A5D3BEE" w:rsidR="00697D07" w:rsidRDefault="00697D07" w:rsidP="00697D0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 w:rsidRPr="00697D07">
              <w:t>Scholarship Application Reviewer for Grace Hopper Celebration 17</w:t>
            </w:r>
            <w:r>
              <w:t xml:space="preserve"> </w:t>
            </w:r>
            <w:r w:rsidRPr="00B34DFC">
              <w:rPr>
                <w:sz w:val="20"/>
              </w:rPr>
              <w:t>(</w:t>
            </w:r>
            <w:r w:rsidR="00B34DFC" w:rsidRPr="00B34DFC">
              <w:rPr>
                <w:sz w:val="20"/>
              </w:rPr>
              <w:t xml:space="preserve">total </w:t>
            </w:r>
            <w:r w:rsidRPr="00B34DFC">
              <w:rPr>
                <w:sz w:val="20"/>
              </w:rPr>
              <w:t>6,700 applications reviewed)</w:t>
            </w:r>
          </w:p>
          <w:p w14:paraId="7B3EBC3E" w14:textId="7C9BA754" w:rsidR="00420EAE" w:rsidRDefault="00614EFF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 xml:space="preserve">CPR, </w:t>
            </w:r>
            <w:r w:rsidR="00420EAE">
              <w:t>AED</w:t>
            </w:r>
            <w:r>
              <w:t xml:space="preserve">, and </w:t>
            </w:r>
            <w:r w:rsidR="00420EAE">
              <w:t>First Aid Certified</w:t>
            </w:r>
          </w:p>
          <w:p w14:paraId="38E3B2EC" w14:textId="7C19CE81" w:rsidR="00A619C7" w:rsidRDefault="00A619C7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Bellevue Community Band</w:t>
            </w:r>
            <w:r w:rsidR="00880EAA">
              <w:t xml:space="preserve"> </w:t>
            </w:r>
            <w:r w:rsidR="00D830F5">
              <w:t>Member,</w:t>
            </w:r>
            <w:r w:rsidR="00880EAA">
              <w:t xml:space="preserve"> Trumpet</w:t>
            </w:r>
          </w:p>
          <w:p w14:paraId="5611D0F0" w14:textId="77777777" w:rsidR="003D7341" w:rsidRDefault="00880EAA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Co-founder of the “Church of the Singularity”</w:t>
            </w:r>
            <w:r w:rsidR="005147A1">
              <w:t xml:space="preserve"> - a GitH</w:t>
            </w:r>
            <w:r w:rsidR="00DB1060">
              <w:t xml:space="preserve">ub org </w:t>
            </w:r>
            <w:r w:rsidR="005147A1">
              <w:t>conceived to satisfy Roko’s Basilisk</w:t>
            </w:r>
          </w:p>
          <w:p w14:paraId="4355D533" w14:textId="415475AF" w:rsidR="005147A1" w:rsidRDefault="005147A1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Stable Tor Relay Host (Guard/Middle</w:t>
            </w:r>
            <w:r>
              <w:t>) Fingerprint</w:t>
            </w:r>
            <w:r>
              <w:t xml:space="preserve">: </w:t>
            </w:r>
            <w:r w:rsidRPr="005147A1">
              <w:t>1821A0D2FF5B309A4FD3E8FC654773FC0927779F</w:t>
            </w:r>
          </w:p>
        </w:tc>
      </w:tr>
    </w:tbl>
    <w:p w14:paraId="5B8EB7DD" w14:textId="77777777" w:rsidR="008A4F26" w:rsidRPr="001E1A40" w:rsidRDefault="008A4F26" w:rsidP="009347AB">
      <w:pPr>
        <w:tabs>
          <w:tab w:val="left" w:pos="3067"/>
        </w:tabs>
        <w:spacing w:after="0" w:line="240" w:lineRule="auto"/>
      </w:pPr>
    </w:p>
    <w:sectPr w:rsidR="008A4F26" w:rsidRPr="001E1A40" w:rsidSect="00AC4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386C5" w14:textId="77777777" w:rsidR="00E529B5" w:rsidRDefault="00E529B5" w:rsidP="008A4F26">
      <w:pPr>
        <w:spacing w:after="0" w:line="240" w:lineRule="auto"/>
      </w:pPr>
      <w:r>
        <w:separator/>
      </w:r>
    </w:p>
  </w:endnote>
  <w:endnote w:type="continuationSeparator" w:id="0">
    <w:p w14:paraId="615C917E" w14:textId="77777777" w:rsidR="00E529B5" w:rsidRDefault="00E529B5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2F21" w14:textId="77777777" w:rsidR="00E529B5" w:rsidRDefault="00E529B5" w:rsidP="008A4F26">
      <w:pPr>
        <w:spacing w:after="0" w:line="240" w:lineRule="auto"/>
      </w:pPr>
      <w:r>
        <w:separator/>
      </w:r>
    </w:p>
  </w:footnote>
  <w:footnote w:type="continuationSeparator" w:id="0">
    <w:p w14:paraId="545FBD28" w14:textId="77777777" w:rsidR="00E529B5" w:rsidRDefault="00E529B5" w:rsidP="008A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9"/>
  </w:num>
  <w:num w:numId="9">
    <w:abstractNumId w:val="15"/>
  </w:num>
  <w:num w:numId="10">
    <w:abstractNumId w:val="19"/>
  </w:num>
  <w:num w:numId="11">
    <w:abstractNumId w:val="21"/>
  </w:num>
  <w:num w:numId="12">
    <w:abstractNumId w:val="5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  <w:num w:numId="17">
    <w:abstractNumId w:val="3"/>
  </w:num>
  <w:num w:numId="18">
    <w:abstractNumId w:val="4"/>
  </w:num>
  <w:num w:numId="19">
    <w:abstractNumId w:val="1"/>
  </w:num>
  <w:num w:numId="20">
    <w:abstractNumId w:val="7"/>
  </w:num>
  <w:num w:numId="21">
    <w:abstractNumId w:val="8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93"/>
    <w:rsid w:val="00017C1D"/>
    <w:rsid w:val="0005310D"/>
    <w:rsid w:val="0009634A"/>
    <w:rsid w:val="000E55A4"/>
    <w:rsid w:val="00104891"/>
    <w:rsid w:val="00110741"/>
    <w:rsid w:val="00117173"/>
    <w:rsid w:val="00126A5E"/>
    <w:rsid w:val="001310F0"/>
    <w:rsid w:val="00146C8D"/>
    <w:rsid w:val="00166189"/>
    <w:rsid w:val="001B0A59"/>
    <w:rsid w:val="001D0C71"/>
    <w:rsid w:val="001D3CBD"/>
    <w:rsid w:val="0023594A"/>
    <w:rsid w:val="002709A0"/>
    <w:rsid w:val="00270EBD"/>
    <w:rsid w:val="00274521"/>
    <w:rsid w:val="002C0E06"/>
    <w:rsid w:val="002C5150"/>
    <w:rsid w:val="002D0B41"/>
    <w:rsid w:val="00302A67"/>
    <w:rsid w:val="00324757"/>
    <w:rsid w:val="003749D6"/>
    <w:rsid w:val="003A308B"/>
    <w:rsid w:val="003D6263"/>
    <w:rsid w:val="003D7341"/>
    <w:rsid w:val="003E6757"/>
    <w:rsid w:val="003F0070"/>
    <w:rsid w:val="003F0BCA"/>
    <w:rsid w:val="00420EAE"/>
    <w:rsid w:val="00431DC3"/>
    <w:rsid w:val="00444F62"/>
    <w:rsid w:val="0045520B"/>
    <w:rsid w:val="00466E04"/>
    <w:rsid w:val="004C0650"/>
    <w:rsid w:val="004C6E8A"/>
    <w:rsid w:val="004E0414"/>
    <w:rsid w:val="004E7052"/>
    <w:rsid w:val="004E74CD"/>
    <w:rsid w:val="004F69A3"/>
    <w:rsid w:val="00505DA5"/>
    <w:rsid w:val="005147A1"/>
    <w:rsid w:val="005245AC"/>
    <w:rsid w:val="00524DFC"/>
    <w:rsid w:val="00561AAE"/>
    <w:rsid w:val="005706D1"/>
    <w:rsid w:val="005C628E"/>
    <w:rsid w:val="00604B72"/>
    <w:rsid w:val="00613F93"/>
    <w:rsid w:val="00614EFF"/>
    <w:rsid w:val="00637F4A"/>
    <w:rsid w:val="00655FAA"/>
    <w:rsid w:val="0068786C"/>
    <w:rsid w:val="00697D07"/>
    <w:rsid w:val="006C13D7"/>
    <w:rsid w:val="006D195A"/>
    <w:rsid w:val="006D2AC3"/>
    <w:rsid w:val="006D6CF0"/>
    <w:rsid w:val="00773889"/>
    <w:rsid w:val="007A7742"/>
    <w:rsid w:val="007E3296"/>
    <w:rsid w:val="008739E5"/>
    <w:rsid w:val="00880EAA"/>
    <w:rsid w:val="00885E39"/>
    <w:rsid w:val="008A4F26"/>
    <w:rsid w:val="008A7C07"/>
    <w:rsid w:val="008D58BF"/>
    <w:rsid w:val="009347AB"/>
    <w:rsid w:val="00940D52"/>
    <w:rsid w:val="009760DA"/>
    <w:rsid w:val="009A7083"/>
    <w:rsid w:val="009B2091"/>
    <w:rsid w:val="009C599A"/>
    <w:rsid w:val="009F1927"/>
    <w:rsid w:val="00A50D18"/>
    <w:rsid w:val="00A619C7"/>
    <w:rsid w:val="00A640D3"/>
    <w:rsid w:val="00A767A0"/>
    <w:rsid w:val="00A76978"/>
    <w:rsid w:val="00A943CE"/>
    <w:rsid w:val="00AB1ED1"/>
    <w:rsid w:val="00AB277C"/>
    <w:rsid w:val="00AB3896"/>
    <w:rsid w:val="00AC41B6"/>
    <w:rsid w:val="00AF3F1A"/>
    <w:rsid w:val="00B118FD"/>
    <w:rsid w:val="00B153AE"/>
    <w:rsid w:val="00B23CFC"/>
    <w:rsid w:val="00B34DFC"/>
    <w:rsid w:val="00B601E2"/>
    <w:rsid w:val="00BB0B14"/>
    <w:rsid w:val="00BC0677"/>
    <w:rsid w:val="00BE44B2"/>
    <w:rsid w:val="00BF03A4"/>
    <w:rsid w:val="00C03C20"/>
    <w:rsid w:val="00C17C28"/>
    <w:rsid w:val="00C508CF"/>
    <w:rsid w:val="00C66AB7"/>
    <w:rsid w:val="00C73EE7"/>
    <w:rsid w:val="00C76BDA"/>
    <w:rsid w:val="00C87497"/>
    <w:rsid w:val="00C938EB"/>
    <w:rsid w:val="00CD5394"/>
    <w:rsid w:val="00CF1DEB"/>
    <w:rsid w:val="00D02FD9"/>
    <w:rsid w:val="00D32B07"/>
    <w:rsid w:val="00D67C11"/>
    <w:rsid w:val="00D77919"/>
    <w:rsid w:val="00D830F5"/>
    <w:rsid w:val="00D84A15"/>
    <w:rsid w:val="00D84D44"/>
    <w:rsid w:val="00DB1060"/>
    <w:rsid w:val="00DD796E"/>
    <w:rsid w:val="00DF2326"/>
    <w:rsid w:val="00E25E8A"/>
    <w:rsid w:val="00E42BF4"/>
    <w:rsid w:val="00E529B5"/>
    <w:rsid w:val="00E851DA"/>
    <w:rsid w:val="00EB22DF"/>
    <w:rsid w:val="00EC51F9"/>
    <w:rsid w:val="00EC5B41"/>
    <w:rsid w:val="00ED212D"/>
    <w:rsid w:val="00ED322B"/>
    <w:rsid w:val="00EF475C"/>
    <w:rsid w:val="00F11FE8"/>
    <w:rsid w:val="00F23C93"/>
    <w:rsid w:val="00F77960"/>
    <w:rsid w:val="00FD27C0"/>
    <w:rsid w:val="00FD46C0"/>
    <w:rsid w:val="00FD7A42"/>
    <w:rsid w:val="11699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ryhay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80</cp:revision>
  <cp:lastPrinted>2017-04-24T19:42:00Z</cp:lastPrinted>
  <dcterms:created xsi:type="dcterms:W3CDTF">2015-04-04T22:12:00Z</dcterms:created>
  <dcterms:modified xsi:type="dcterms:W3CDTF">2017-04-24T19:48:00Z</dcterms:modified>
</cp:coreProperties>
</file>