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0D9C" w:rsidRDefault="0087183C" w:rsidP="0087183C">
      <w:pPr>
        <w:pStyle w:val="1"/>
        <w:jc w:val="center"/>
      </w:pPr>
      <w:r>
        <w:rPr>
          <w:rFonts w:hint="eastAsia"/>
        </w:rPr>
        <w:t>A</w:t>
      </w:r>
      <w:r>
        <w:t>utoCV</w:t>
      </w:r>
      <w:r>
        <w:rPr>
          <w:rFonts w:hint="eastAsia"/>
        </w:rPr>
        <w:t>模型使用说明书</w:t>
      </w:r>
    </w:p>
    <w:p w:rsidR="00574984" w:rsidRDefault="00495086" w:rsidP="000A43DE">
      <w:pPr>
        <w:pStyle w:val="2"/>
        <w:numPr>
          <w:ilvl w:val="0"/>
          <w:numId w:val="2"/>
        </w:numPr>
      </w:pPr>
      <w:r>
        <w:rPr>
          <w:rFonts w:hint="eastAsia"/>
        </w:rPr>
        <w:t>权限控制</w:t>
      </w:r>
      <w:r w:rsidR="00F61C71">
        <w:rPr>
          <w:rFonts w:hint="eastAsia"/>
        </w:rPr>
        <w:t>编译</w:t>
      </w:r>
      <w:r w:rsidR="00593A00">
        <w:rPr>
          <w:rFonts w:hint="eastAsia"/>
        </w:rPr>
        <w:t>说明</w:t>
      </w:r>
    </w:p>
    <w:p w:rsidR="009361EA" w:rsidRDefault="000A43DE" w:rsidP="009361EA">
      <w:pPr>
        <w:pStyle w:val="3"/>
      </w:pPr>
      <w:r>
        <w:rPr>
          <w:rFonts w:hint="eastAsia"/>
        </w:rPr>
        <w:t>1</w:t>
      </w:r>
      <w:r>
        <w:t>.1</w:t>
      </w:r>
      <w:r w:rsidR="004637AF">
        <w:rPr>
          <w:rFonts w:hint="eastAsia"/>
        </w:rPr>
        <w:t>编译</w:t>
      </w:r>
      <w:r w:rsidR="009361EA">
        <w:rPr>
          <w:rFonts w:hint="eastAsia"/>
        </w:rPr>
        <w:t>依赖</w:t>
      </w:r>
    </w:p>
    <w:p w:rsidR="00DB07FD" w:rsidRDefault="00DB07FD" w:rsidP="002960F8">
      <w:pPr>
        <w:pStyle w:val="a5"/>
        <w:shd w:val="clear" w:color="auto" w:fill="FFFFFF"/>
        <w:spacing w:before="150" w:beforeAutospacing="0" w:after="0" w:afterAutospacing="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目前的模型包整体上只在Cent</w:t>
      </w:r>
      <w:r>
        <w:t>OS 7.5</w:t>
      </w:r>
      <w:r>
        <w:rPr>
          <w:rFonts w:hint="eastAsia"/>
        </w:rPr>
        <w:t>上进行过运行测试，不能完全保证在其他</w:t>
      </w:r>
      <w:r>
        <w:t>L</w:t>
      </w:r>
      <w:r>
        <w:rPr>
          <w:rFonts w:hint="eastAsia"/>
        </w:rPr>
        <w:t>inux发行版或者非Lin</w:t>
      </w:r>
      <w:r>
        <w:t>ux</w:t>
      </w:r>
      <w:r>
        <w:rPr>
          <w:rFonts w:hint="eastAsia"/>
        </w:rPr>
        <w:t>操作系统正常运行。</w:t>
      </w:r>
    </w:p>
    <w:p w:rsidR="00DB07FD" w:rsidRDefault="00DB07FD" w:rsidP="002960F8">
      <w:pPr>
        <w:pStyle w:val="a5"/>
        <w:shd w:val="clear" w:color="auto" w:fill="FFFFFF"/>
        <w:spacing w:before="150" w:beforeAutospacing="0" w:after="0" w:afterAutospacing="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程序使用Python执行，版本建议</w:t>
      </w:r>
      <w:r w:rsidR="002D663B">
        <w:rPr>
          <w:rFonts w:hint="eastAsia"/>
        </w:rPr>
        <w:t>使用</w:t>
      </w:r>
      <w:r>
        <w:t>3.6</w:t>
      </w:r>
      <w:r>
        <w:rPr>
          <w:rFonts w:hint="eastAsia"/>
        </w:rPr>
        <w:t>及以上，并且使用了部分Python未预安装的模块，</w:t>
      </w:r>
      <w:r w:rsidR="0008120B">
        <w:rPr>
          <w:rFonts w:hint="eastAsia"/>
        </w:rPr>
        <w:t>可以</w:t>
      </w:r>
      <w:r>
        <w:rPr>
          <w:rFonts w:hint="eastAsia"/>
        </w:rPr>
        <w:t>使用下面命令安装：</w:t>
      </w:r>
    </w:p>
    <w:tbl>
      <w:tblPr>
        <w:tblStyle w:val="a4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290"/>
      </w:tblGrid>
      <w:tr w:rsidR="00DB07FD" w:rsidTr="00310D1D">
        <w:tc>
          <w:tcPr>
            <w:tcW w:w="8290" w:type="dxa"/>
            <w:shd w:val="clear" w:color="auto" w:fill="BFBFBF" w:themeFill="background1" w:themeFillShade="BF"/>
          </w:tcPr>
          <w:p w:rsidR="00266250" w:rsidRDefault="00DB07FD" w:rsidP="00310D1D">
            <w:r>
              <w:rPr>
                <w:rFonts w:hint="eastAsia"/>
              </w:rPr>
              <w:t>pip</w:t>
            </w:r>
            <w:r>
              <w:t xml:space="preserve"> install </w:t>
            </w:r>
            <w:proofErr w:type="spellStart"/>
            <w:r w:rsidR="00266250">
              <w:t>cython</w:t>
            </w:r>
            <w:proofErr w:type="spellEnd"/>
          </w:p>
        </w:tc>
      </w:tr>
    </w:tbl>
    <w:p w:rsidR="00FB2E17" w:rsidRDefault="00FB2E17" w:rsidP="00FB2E17">
      <w:pPr>
        <w:pStyle w:val="3"/>
      </w:pPr>
      <w:r>
        <w:rPr>
          <w:rFonts w:hint="eastAsia"/>
        </w:rPr>
        <w:t>1</w:t>
      </w:r>
      <w:r>
        <w:t>.2</w:t>
      </w:r>
      <w:r w:rsidR="00FB1526">
        <w:rPr>
          <w:rFonts w:hint="eastAsia"/>
        </w:rPr>
        <w:t>编译方法</w:t>
      </w:r>
    </w:p>
    <w:p w:rsidR="008274F3" w:rsidRDefault="008274F3" w:rsidP="008274F3">
      <w:pPr>
        <w:pStyle w:val="4"/>
      </w:pPr>
      <w:r>
        <w:rPr>
          <w:rFonts w:hint="eastAsia"/>
        </w:rPr>
        <w:t>文件说明</w:t>
      </w:r>
    </w:p>
    <w:p w:rsidR="00805427" w:rsidRDefault="0003343C" w:rsidP="00DA7DB4">
      <w:r w:rsidRPr="002F19FD">
        <w:rPr>
          <w:rFonts w:ascii="宋体" w:eastAsia="宋体" w:hAnsi="宋体" w:cs="宋体" w:hint="eastAsia"/>
          <w:kern w:val="0"/>
          <w:sz w:val="24"/>
        </w:rPr>
        <w:t>编译前</w:t>
      </w:r>
      <w:r w:rsidR="0017012F" w:rsidRPr="002F19FD">
        <w:rPr>
          <w:rFonts w:ascii="宋体" w:eastAsia="宋体" w:hAnsi="宋体" w:cs="宋体" w:hint="eastAsia"/>
          <w:kern w:val="0"/>
          <w:sz w:val="24"/>
        </w:rPr>
        <w:t>分发包中的文件列表如下</w:t>
      </w:r>
      <w:r w:rsidR="00FE1259" w:rsidRPr="002F19FD">
        <w:rPr>
          <w:rFonts w:ascii="宋体" w:eastAsia="宋体" w:hAnsi="宋体" w:cs="宋体" w:hint="eastAsia"/>
          <w:kern w:val="0"/>
          <w:sz w:val="24"/>
        </w:rPr>
        <w:t>：</w:t>
      </w:r>
    </w:p>
    <w:tbl>
      <w:tblPr>
        <w:tblStyle w:val="a4"/>
        <w:tblW w:w="0" w:type="auto"/>
        <w:jc w:val="center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7792"/>
      </w:tblGrid>
      <w:tr w:rsidR="00414D21" w:rsidTr="00BC58CD">
        <w:trPr>
          <w:jc w:val="center"/>
        </w:trPr>
        <w:tc>
          <w:tcPr>
            <w:tcW w:w="7792" w:type="dxa"/>
            <w:shd w:val="clear" w:color="auto" w:fill="BFBFBF" w:themeFill="background1" w:themeFillShade="BF"/>
          </w:tcPr>
          <w:p w:rsidR="002C51D4" w:rsidRDefault="002C51D4" w:rsidP="002C51D4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├── autocv_classifier_v_0_1.tar</w:t>
            </w:r>
          </w:p>
          <w:p w:rsidR="002C51D4" w:rsidRDefault="002C51D4" w:rsidP="002C51D4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├── build_python.sh</w:t>
            </w:r>
          </w:p>
          <w:p w:rsidR="002C51D4" w:rsidRDefault="002C51D4" w:rsidP="002C51D4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├── main.py</w:t>
            </w:r>
          </w:p>
          <w:p w:rsidR="002C51D4" w:rsidRDefault="002C51D4" w:rsidP="002C51D4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├── predict_url.py</w:t>
            </w:r>
          </w:p>
          <w:p w:rsidR="002C51D4" w:rsidRDefault="002C51D4" w:rsidP="002C51D4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├── run_docker.py</w:t>
            </w:r>
          </w:p>
          <w:p w:rsidR="00414D21" w:rsidRPr="002C51D4" w:rsidRDefault="002C51D4" w:rsidP="002C51D4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└── setup.py</w:t>
            </w:r>
          </w:p>
        </w:tc>
      </w:tr>
    </w:tbl>
    <w:p w:rsidR="00063EC1" w:rsidRDefault="00063EC1" w:rsidP="00063EC1">
      <w:pPr>
        <w:pStyle w:val="a5"/>
        <w:shd w:val="clear" w:color="auto" w:fill="FFFFFF"/>
        <w:spacing w:before="150" w:beforeAutospacing="0" w:after="0" w:afterAutospacing="0"/>
      </w:pPr>
      <w:r>
        <w:t>run_docker.</w:t>
      </w:r>
      <w:r>
        <w:t>py</w:t>
      </w:r>
      <w:r>
        <w:rPr>
          <w:rFonts w:hint="eastAsia"/>
        </w:rPr>
        <w:t>：镜像加载程序</w:t>
      </w:r>
      <w:r w:rsidR="00760A23">
        <w:rPr>
          <w:rFonts w:hint="eastAsia"/>
        </w:rPr>
        <w:t>模块</w:t>
      </w:r>
      <w:r>
        <w:rPr>
          <w:rFonts w:hint="eastAsia"/>
        </w:rPr>
        <w:t>，</w:t>
      </w:r>
      <w:r w:rsidR="00EE449D">
        <w:rPr>
          <w:rFonts w:hint="eastAsia"/>
        </w:rPr>
        <w:t>主要功能是</w:t>
      </w:r>
      <w:r>
        <w:rPr>
          <w:rFonts w:hint="eastAsia"/>
        </w:rPr>
        <w:t>用户权限控制和启动docker</w:t>
      </w:r>
      <w:r>
        <w:t>,</w:t>
      </w:r>
      <w:r>
        <w:rPr>
          <w:rFonts w:hint="eastAsia"/>
        </w:rPr>
        <w:t>主要给main</w:t>
      </w:r>
      <w:r>
        <w:t>.py</w:t>
      </w:r>
      <w:r w:rsidR="006A378C">
        <w:rPr>
          <w:rFonts w:hint="eastAsia"/>
        </w:rPr>
        <w:t>提供接口</w:t>
      </w:r>
      <w:r w:rsidR="00A10577">
        <w:rPr>
          <w:rFonts w:hint="eastAsia"/>
        </w:rPr>
        <w:t>,该文件是我们</w:t>
      </w:r>
      <w:r w:rsidR="007427BC">
        <w:rPr>
          <w:rFonts w:hint="eastAsia"/>
        </w:rPr>
        <w:t>进行权限控制</w:t>
      </w:r>
      <w:r w:rsidR="00A10577">
        <w:rPr>
          <w:rFonts w:hint="eastAsia"/>
        </w:rPr>
        <w:t>编译的对象</w:t>
      </w:r>
      <w:r>
        <w:rPr>
          <w:rFonts w:hint="eastAsia"/>
        </w:rPr>
        <w:t>；</w:t>
      </w:r>
    </w:p>
    <w:p w:rsidR="00063EC1" w:rsidRDefault="00063EC1" w:rsidP="00063EC1">
      <w:pPr>
        <w:pStyle w:val="a5"/>
        <w:shd w:val="clear" w:color="auto" w:fill="FFFFFF"/>
        <w:spacing w:before="150" w:beforeAutospacing="0" w:after="0" w:afterAutospacing="0"/>
      </w:pPr>
      <w:r>
        <w:t>main.py</w:t>
      </w:r>
      <w:r>
        <w:rPr>
          <w:rFonts w:hint="eastAsia"/>
        </w:rPr>
        <w:t>：主程序文件，用来启动训练、测试、推理以及模型服务化；</w:t>
      </w:r>
    </w:p>
    <w:p w:rsidR="00063EC1" w:rsidRDefault="00063EC1" w:rsidP="00063EC1">
      <w:pPr>
        <w:pStyle w:val="a5"/>
        <w:shd w:val="clear" w:color="auto" w:fill="FFFFFF"/>
        <w:spacing w:before="150" w:beforeAutospacing="0" w:after="0" w:afterAutospacing="0"/>
      </w:pPr>
      <w:r>
        <w:rPr>
          <w:rFonts w:hint="eastAsia"/>
        </w:rPr>
        <w:t>p</w:t>
      </w:r>
      <w:r>
        <w:t>redict_url.</w:t>
      </w:r>
      <w:r w:rsidR="006513E0">
        <w:t>py</w:t>
      </w:r>
      <w:r>
        <w:rPr>
          <w:rFonts w:hint="eastAsia"/>
        </w:rPr>
        <w:t>：通过调用模型服务的U</w:t>
      </w:r>
      <w:r>
        <w:t>RL</w:t>
      </w:r>
      <w:r>
        <w:rPr>
          <w:rFonts w:hint="eastAsia"/>
        </w:rPr>
        <w:t>接口实现推理，该文件可以提供给用户，方便用户进行二次开发使用；</w:t>
      </w:r>
    </w:p>
    <w:p w:rsidR="00FE1259" w:rsidRDefault="003350C2" w:rsidP="003826DC">
      <w:pPr>
        <w:pStyle w:val="a5"/>
        <w:shd w:val="clear" w:color="auto" w:fill="FFFFFF"/>
        <w:spacing w:before="150" w:beforeAutospacing="0" w:after="0" w:afterAutospacing="0"/>
      </w:pPr>
      <w:r w:rsidRPr="003350C2">
        <w:t>autocv_classifier_v_0_1.tar</w:t>
      </w:r>
      <w:r w:rsidR="003826DC">
        <w:rPr>
          <w:rFonts w:hint="eastAsia"/>
        </w:rPr>
        <w:t>：</w:t>
      </w:r>
      <w:r w:rsidR="00063EC1" w:rsidRPr="005A2050">
        <w:rPr>
          <w:rFonts w:hint="eastAsia"/>
        </w:rPr>
        <w:t>模型程序的</w:t>
      </w:r>
      <w:r w:rsidR="003826DC">
        <w:rPr>
          <w:rFonts w:hint="eastAsia"/>
        </w:rPr>
        <w:t>docker</w:t>
      </w:r>
      <w:r w:rsidR="00063EC1" w:rsidRPr="005A2050">
        <w:rPr>
          <w:rFonts w:hint="eastAsia"/>
        </w:rPr>
        <w:t>镜像文件压缩包（文件名会根据具体的发布版本而变动）</w:t>
      </w:r>
      <w:r w:rsidR="005A2050" w:rsidRPr="005A2050">
        <w:rPr>
          <w:rFonts w:hint="eastAsia"/>
        </w:rPr>
        <w:t>；</w:t>
      </w:r>
    </w:p>
    <w:p w:rsidR="008320A1" w:rsidRDefault="00C679F8" w:rsidP="00DA7DB4">
      <w:pPr>
        <w:rPr>
          <w:rFonts w:ascii="宋体" w:eastAsia="宋体" w:hAnsi="宋体" w:cs="宋体"/>
          <w:kern w:val="0"/>
          <w:sz w:val="24"/>
        </w:rPr>
      </w:pPr>
      <w:r w:rsidRPr="00C679F8">
        <w:rPr>
          <w:rFonts w:ascii="宋体" w:eastAsia="宋体" w:hAnsi="宋体" w:cs="宋体" w:hint="eastAsia"/>
          <w:kern w:val="0"/>
          <w:sz w:val="24"/>
        </w:rPr>
        <w:t>setup</w:t>
      </w:r>
      <w:r w:rsidRPr="00C679F8">
        <w:rPr>
          <w:rFonts w:ascii="宋体" w:eastAsia="宋体" w:hAnsi="宋体" w:cs="宋体"/>
          <w:kern w:val="0"/>
          <w:sz w:val="24"/>
        </w:rPr>
        <w:t>.py</w:t>
      </w:r>
      <w:r w:rsidR="00882E8F">
        <w:rPr>
          <w:rFonts w:ascii="宋体" w:eastAsia="宋体" w:hAnsi="宋体" w:cs="宋体" w:hint="eastAsia"/>
          <w:kern w:val="0"/>
          <w:sz w:val="24"/>
        </w:rPr>
        <w:t>：</w:t>
      </w:r>
      <w:r w:rsidR="00F34091">
        <w:rPr>
          <w:rFonts w:ascii="宋体" w:eastAsia="宋体" w:hAnsi="宋体" w:cs="宋体"/>
          <w:kern w:val="0"/>
          <w:sz w:val="24"/>
        </w:rPr>
        <w:t>P</w:t>
      </w:r>
      <w:r w:rsidR="00F34091">
        <w:rPr>
          <w:rFonts w:ascii="宋体" w:eastAsia="宋体" w:hAnsi="宋体" w:cs="宋体" w:hint="eastAsia"/>
          <w:kern w:val="0"/>
          <w:sz w:val="24"/>
        </w:rPr>
        <w:t>y</w:t>
      </w:r>
      <w:r w:rsidR="00F34091">
        <w:rPr>
          <w:rFonts w:ascii="宋体" w:eastAsia="宋体" w:hAnsi="宋体" w:cs="宋体"/>
          <w:kern w:val="0"/>
          <w:sz w:val="24"/>
        </w:rPr>
        <w:t>thon</w:t>
      </w:r>
      <w:r w:rsidR="00A658E1">
        <w:rPr>
          <w:rFonts w:ascii="宋体" w:eastAsia="宋体" w:hAnsi="宋体" w:cs="宋体" w:hint="eastAsia"/>
          <w:kern w:val="0"/>
          <w:sz w:val="24"/>
        </w:rPr>
        <w:t>编译</w:t>
      </w:r>
      <w:r w:rsidR="00F34091">
        <w:rPr>
          <w:rFonts w:ascii="宋体" w:eastAsia="宋体" w:hAnsi="宋体" w:cs="宋体" w:hint="eastAsia"/>
          <w:kern w:val="0"/>
          <w:sz w:val="24"/>
        </w:rPr>
        <w:t>文件</w:t>
      </w:r>
      <w:r w:rsidRPr="005A2050">
        <w:rPr>
          <w:rFonts w:ascii="宋体" w:eastAsia="宋体" w:hAnsi="宋体" w:cs="宋体" w:hint="eastAsia"/>
          <w:kern w:val="0"/>
          <w:sz w:val="24"/>
        </w:rPr>
        <w:t>；</w:t>
      </w:r>
    </w:p>
    <w:p w:rsidR="00882E8F" w:rsidRDefault="00882E8F" w:rsidP="00DA7DB4">
      <w:pPr>
        <w:rPr>
          <w:rFonts w:ascii="宋体" w:eastAsia="宋体" w:hAnsi="宋体" w:cs="宋体" w:hint="eastAsia"/>
          <w:kern w:val="0"/>
          <w:sz w:val="24"/>
        </w:rPr>
      </w:pPr>
      <w:r w:rsidRPr="00882E8F">
        <w:rPr>
          <w:rFonts w:ascii="宋体" w:eastAsia="宋体" w:hAnsi="宋体" w:cs="宋体"/>
          <w:kern w:val="0"/>
          <w:sz w:val="24"/>
        </w:rPr>
        <w:t>build_python.sh</w:t>
      </w:r>
      <w:r w:rsidRPr="00882E8F">
        <w:rPr>
          <w:rFonts w:ascii="宋体" w:eastAsia="宋体" w:hAnsi="宋体" w:cs="宋体" w:hint="eastAsia"/>
          <w:kern w:val="0"/>
          <w:sz w:val="24"/>
        </w:rPr>
        <w:t>：</w:t>
      </w:r>
      <w:r w:rsidR="00210393">
        <w:rPr>
          <w:rFonts w:ascii="宋体" w:eastAsia="宋体" w:hAnsi="宋体" w:cs="宋体" w:hint="eastAsia"/>
          <w:kern w:val="0"/>
          <w:sz w:val="24"/>
        </w:rPr>
        <w:t>编译</w:t>
      </w:r>
      <w:r w:rsidR="000936C9">
        <w:rPr>
          <w:rFonts w:ascii="宋体" w:eastAsia="宋体" w:hAnsi="宋体" w:cs="宋体" w:hint="eastAsia"/>
          <w:kern w:val="0"/>
          <w:sz w:val="24"/>
        </w:rPr>
        <w:t>执行</w:t>
      </w:r>
      <w:r w:rsidR="00210393">
        <w:rPr>
          <w:rFonts w:ascii="宋体" w:eastAsia="宋体" w:hAnsi="宋体" w:cs="宋体" w:hint="eastAsia"/>
          <w:kern w:val="0"/>
          <w:sz w:val="24"/>
        </w:rPr>
        <w:t>脚本文件，</w:t>
      </w:r>
      <w:r w:rsidR="00D110C0">
        <w:rPr>
          <w:rFonts w:ascii="宋体" w:eastAsia="宋体" w:hAnsi="宋体" w:cs="宋体" w:hint="eastAsia"/>
          <w:kern w:val="0"/>
          <w:sz w:val="24"/>
        </w:rPr>
        <w:t>使用</w:t>
      </w:r>
      <w:r w:rsidR="00210393">
        <w:rPr>
          <w:rFonts w:ascii="宋体" w:eastAsia="宋体" w:hAnsi="宋体" w:cs="宋体" w:hint="eastAsia"/>
          <w:kern w:val="0"/>
          <w:sz w:val="24"/>
        </w:rPr>
        <w:t>set</w:t>
      </w:r>
      <w:r w:rsidR="00210393">
        <w:rPr>
          <w:rFonts w:ascii="宋体" w:eastAsia="宋体" w:hAnsi="宋体" w:cs="宋体"/>
          <w:kern w:val="0"/>
          <w:sz w:val="24"/>
        </w:rPr>
        <w:t>up.py</w:t>
      </w:r>
      <w:r w:rsidR="00210393">
        <w:rPr>
          <w:rFonts w:ascii="宋体" w:eastAsia="宋体" w:hAnsi="宋体" w:cs="宋体" w:hint="eastAsia"/>
          <w:kern w:val="0"/>
          <w:sz w:val="24"/>
        </w:rPr>
        <w:t>编译run</w:t>
      </w:r>
      <w:r w:rsidR="00210393">
        <w:rPr>
          <w:rFonts w:ascii="宋体" w:eastAsia="宋体" w:hAnsi="宋体" w:cs="宋体"/>
          <w:kern w:val="0"/>
          <w:sz w:val="24"/>
        </w:rPr>
        <w:t>_docekr.py</w:t>
      </w:r>
      <w:r w:rsidR="00210393">
        <w:rPr>
          <w:rFonts w:ascii="宋体" w:eastAsia="宋体" w:hAnsi="宋体" w:cs="宋体" w:hint="eastAsia"/>
          <w:kern w:val="0"/>
          <w:sz w:val="24"/>
        </w:rPr>
        <w:t>文件</w:t>
      </w:r>
      <w:r w:rsidR="00BA5405">
        <w:rPr>
          <w:rFonts w:ascii="宋体" w:eastAsia="宋体" w:hAnsi="宋体" w:cs="宋体" w:hint="eastAsia"/>
          <w:kern w:val="0"/>
          <w:sz w:val="24"/>
        </w:rPr>
        <w:t>。</w:t>
      </w:r>
    </w:p>
    <w:p w:rsidR="00B50553" w:rsidRDefault="00745C1B" w:rsidP="00745C1B">
      <w:pPr>
        <w:pStyle w:val="4"/>
      </w:pPr>
      <w:r>
        <w:rPr>
          <w:rFonts w:hint="eastAsia"/>
        </w:rPr>
        <w:lastRenderedPageBreak/>
        <w:t>编译过程</w:t>
      </w:r>
    </w:p>
    <w:p w:rsidR="00440B87" w:rsidRDefault="00A72380" w:rsidP="009D40AC">
      <w:pPr>
        <w:pStyle w:val="a5"/>
        <w:numPr>
          <w:ilvl w:val="0"/>
          <w:numId w:val="7"/>
        </w:numPr>
        <w:shd w:val="clear" w:color="auto" w:fill="FFFFFF"/>
        <w:spacing w:before="150" w:beforeAutospacing="0" w:after="0" w:afterAutospacing="0"/>
      </w:pPr>
      <w:r w:rsidRPr="009D40AC">
        <w:rPr>
          <w:rFonts w:hint="eastAsia"/>
        </w:rPr>
        <w:t>使用编辑软件打开</w:t>
      </w:r>
      <w:r w:rsidR="00333959" w:rsidRPr="009D40AC">
        <w:rPr>
          <w:rFonts w:hint="eastAsia"/>
        </w:rPr>
        <w:t>用户权限控制</w:t>
      </w:r>
      <w:r w:rsidR="00333959" w:rsidRPr="009D40AC">
        <w:rPr>
          <w:rFonts w:hint="eastAsia"/>
        </w:rPr>
        <w:t>控制文件</w:t>
      </w:r>
      <w:r w:rsidR="00333959">
        <w:t>run_docker.py</w:t>
      </w:r>
      <w:r w:rsidR="00333959">
        <w:rPr>
          <w:rFonts w:hint="eastAsia"/>
        </w:rPr>
        <w:t>，</w:t>
      </w:r>
      <w:r w:rsidR="00AF4391">
        <w:rPr>
          <w:rFonts w:hint="eastAsia"/>
        </w:rPr>
        <w:t>文件中包含如下代码段：</w:t>
      </w:r>
    </w:p>
    <w:p w:rsidR="00AF4391" w:rsidRDefault="00CE06BD" w:rsidP="00CE06BD">
      <w:r w:rsidRPr="00CE06BD">
        <w:drawing>
          <wp:inline distT="0" distB="0" distL="0" distR="0" wp14:anchorId="0118BB56" wp14:editId="67EA7F59">
            <wp:extent cx="5270500" cy="14655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0EF" w:rsidRDefault="003423DE" w:rsidP="009D40AC">
      <w:pPr>
        <w:pStyle w:val="a5"/>
        <w:numPr>
          <w:ilvl w:val="0"/>
          <w:numId w:val="7"/>
        </w:numPr>
        <w:shd w:val="clear" w:color="auto" w:fill="FFFFFF"/>
        <w:spacing w:before="150" w:beforeAutospacing="0" w:after="0" w:afterAutospacing="0"/>
      </w:pPr>
      <w:r w:rsidRPr="009D40AC">
        <w:rPr>
          <w:rFonts w:hint="eastAsia"/>
        </w:rPr>
        <w:t>根据不同的权限控制需求</w:t>
      </w:r>
      <w:r>
        <w:rPr>
          <w:rFonts w:hint="eastAsia"/>
        </w:rPr>
        <w:t>，</w:t>
      </w:r>
      <w:r w:rsidR="00B7721C">
        <w:rPr>
          <w:rFonts w:hint="eastAsia"/>
        </w:rPr>
        <w:t>需要</w:t>
      </w:r>
      <w:r>
        <w:rPr>
          <w:rFonts w:hint="eastAsia"/>
        </w:rPr>
        <w:t>修改不同的字段，</w:t>
      </w:r>
      <w:r w:rsidR="00B808F1" w:rsidRPr="00B808F1">
        <w:t>AUTH_CONTROL_TYPES</w:t>
      </w:r>
      <w:r w:rsidR="00B808F1" w:rsidRPr="009D40AC">
        <w:rPr>
          <w:rFonts w:hint="eastAsia"/>
        </w:rPr>
        <w:t>字段</w:t>
      </w:r>
      <w:r w:rsidR="00DC42FB" w:rsidRPr="009D40AC">
        <w:rPr>
          <w:rFonts w:hint="eastAsia"/>
        </w:rPr>
        <w:t>说明</w:t>
      </w:r>
      <w:r w:rsidR="009D40AC">
        <w:rPr>
          <w:rFonts w:hint="eastAsia"/>
        </w:rPr>
        <w:t>了</w:t>
      </w:r>
      <w:r w:rsidR="00245437" w:rsidRPr="009D40AC">
        <w:rPr>
          <w:rFonts w:hint="eastAsia"/>
        </w:rPr>
        <w:t>目前支持的权限控制类型</w:t>
      </w:r>
      <w:r w:rsidR="00B00F8F">
        <w:rPr>
          <w:rFonts w:hint="eastAsia"/>
        </w:rPr>
        <w:t>，</w:t>
      </w:r>
      <w:r w:rsidR="00845BE2" w:rsidRPr="00845BE2">
        <w:t>AUTH_CONTROL</w:t>
      </w:r>
      <w:r w:rsidR="00845BE2">
        <w:rPr>
          <w:rFonts w:hint="eastAsia"/>
        </w:rPr>
        <w:t>用来打开或关闭权限控制</w:t>
      </w:r>
      <w:r w:rsidR="009B31C3">
        <w:rPr>
          <w:rFonts w:hint="eastAsia"/>
        </w:rPr>
        <w:t>。</w:t>
      </w:r>
    </w:p>
    <w:p w:rsidR="00AF4391" w:rsidRDefault="00CD76F3" w:rsidP="000A30E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如果只需要</w:t>
      </w:r>
      <w:r w:rsidR="007A6F99">
        <w:rPr>
          <w:rFonts w:hint="eastAsia"/>
        </w:rPr>
        <w:t>控制时间</w:t>
      </w:r>
      <w:r w:rsidR="005412D7">
        <w:rPr>
          <w:rFonts w:hint="eastAsia"/>
        </w:rPr>
        <w:t>权限，</w:t>
      </w:r>
      <w:r w:rsidR="0080236A">
        <w:rPr>
          <w:rFonts w:hint="eastAsia"/>
        </w:rPr>
        <w:t>则将</w:t>
      </w:r>
      <w:r w:rsidR="0080236A" w:rsidRPr="00845BE2">
        <w:t>AUTH_CONTROL</w:t>
      </w:r>
      <w:r w:rsidR="0080236A">
        <w:rPr>
          <w:rFonts w:hint="eastAsia"/>
        </w:rPr>
        <w:t>设置为True，</w:t>
      </w:r>
      <w:r w:rsidR="001A3CC2">
        <w:rPr>
          <w:rFonts w:hint="eastAsia"/>
        </w:rPr>
        <w:t>然后</w:t>
      </w:r>
      <w:r w:rsidR="002A7394">
        <w:rPr>
          <w:rFonts w:hint="eastAsia"/>
        </w:rPr>
        <w:t>将</w:t>
      </w:r>
      <w:r w:rsidR="002A7394" w:rsidRPr="002A7394">
        <w:t>AUTH_CONTROL_TYPE</w:t>
      </w:r>
      <w:r w:rsidR="00487C70">
        <w:rPr>
          <w:rFonts w:hint="eastAsia"/>
        </w:rPr>
        <w:t>设置为</w:t>
      </w:r>
      <w:r w:rsidR="00E57131">
        <w:rPr>
          <w:rFonts w:hint="eastAsia"/>
        </w:rPr>
        <w:t>time，</w:t>
      </w:r>
      <w:r w:rsidR="009B22EF">
        <w:rPr>
          <w:rFonts w:hint="eastAsia"/>
        </w:rPr>
        <w:t>将</w:t>
      </w:r>
      <w:r w:rsidR="009B22EF" w:rsidRPr="009B22EF">
        <w:t>AUTH_START_TIME</w:t>
      </w:r>
      <w:r w:rsidR="009B22EF">
        <w:rPr>
          <w:rFonts w:hint="eastAsia"/>
        </w:rPr>
        <w:t>设置为当前时间或者预计程序开始使用的时间</w:t>
      </w:r>
      <w:r w:rsidR="00894F55">
        <w:rPr>
          <w:rFonts w:hint="eastAsia"/>
        </w:rPr>
        <w:t>（时间格式必须与上图中一致）</w:t>
      </w:r>
      <w:r w:rsidR="009B22EF">
        <w:rPr>
          <w:rFonts w:hint="eastAsia"/>
        </w:rPr>
        <w:t>，</w:t>
      </w:r>
      <w:r w:rsidR="00E17B0C">
        <w:rPr>
          <w:rFonts w:hint="eastAsia"/>
        </w:rPr>
        <w:t>将</w:t>
      </w:r>
      <w:r w:rsidR="00775D93" w:rsidRPr="00775D93">
        <w:t>AUTH_TIME</w:t>
      </w:r>
      <w:r w:rsidR="00E17B0C">
        <w:rPr>
          <w:rFonts w:hint="eastAsia"/>
        </w:rPr>
        <w:t>设置为</w:t>
      </w:r>
      <w:r w:rsidR="007406D8">
        <w:rPr>
          <w:rFonts w:hint="eastAsia"/>
        </w:rPr>
        <w:t>需要</w:t>
      </w:r>
      <w:r w:rsidR="00BC001A">
        <w:rPr>
          <w:rFonts w:hint="eastAsia"/>
        </w:rPr>
        <w:t>授权的</w:t>
      </w:r>
      <w:r w:rsidR="00976EBA">
        <w:rPr>
          <w:rFonts w:hint="eastAsia"/>
        </w:rPr>
        <w:t>时间天数，如上图中的1</w:t>
      </w:r>
      <w:r w:rsidR="00976EBA">
        <w:t>00</w:t>
      </w:r>
      <w:r w:rsidR="00976EBA">
        <w:rPr>
          <w:rFonts w:hint="eastAsia"/>
        </w:rPr>
        <w:t>天；</w:t>
      </w:r>
    </w:p>
    <w:p w:rsidR="00DE5441" w:rsidRDefault="00DE5441" w:rsidP="00DE544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如果只需要控制</w:t>
      </w:r>
      <w:r>
        <w:rPr>
          <w:rFonts w:hint="eastAsia"/>
        </w:rPr>
        <w:t>服务器主机</w:t>
      </w:r>
      <w:r>
        <w:rPr>
          <w:rFonts w:hint="eastAsia"/>
        </w:rPr>
        <w:t>权限，则将</w:t>
      </w:r>
      <w:r w:rsidRPr="00845BE2">
        <w:t>AUTH_CONTROL</w:t>
      </w:r>
      <w:r>
        <w:rPr>
          <w:rFonts w:hint="eastAsia"/>
        </w:rPr>
        <w:t>设置为True，</w:t>
      </w:r>
      <w:r w:rsidR="00EB125C">
        <w:rPr>
          <w:rFonts w:hint="eastAsia"/>
        </w:rPr>
        <w:t>将</w:t>
      </w:r>
      <w:r w:rsidR="00EB125C" w:rsidRPr="002A7394">
        <w:t>AUTH_CONTROL_TYPE</w:t>
      </w:r>
      <w:r w:rsidR="00EB125C">
        <w:rPr>
          <w:rFonts w:hint="eastAsia"/>
        </w:rPr>
        <w:t>设置为</w:t>
      </w:r>
      <w:r w:rsidR="00EB125C">
        <w:rPr>
          <w:rFonts w:hint="eastAsia"/>
        </w:rPr>
        <w:t>host，</w:t>
      </w:r>
      <w:r>
        <w:rPr>
          <w:rFonts w:hint="eastAsia"/>
        </w:rPr>
        <w:t>然后将</w:t>
      </w:r>
      <w:r w:rsidR="002711B8" w:rsidRPr="002711B8">
        <w:t xml:space="preserve"> </w:t>
      </w:r>
      <w:r w:rsidR="002711B8" w:rsidRPr="002711B8">
        <w:t>HOST_MAC_ADDR</w:t>
      </w:r>
      <w:r>
        <w:rPr>
          <w:rFonts w:hint="eastAsia"/>
        </w:rPr>
        <w:t>设置为</w:t>
      </w:r>
      <w:r w:rsidR="00061C9E" w:rsidRPr="0044489F">
        <w:rPr>
          <w:rFonts w:hint="eastAsia"/>
          <w:b/>
          <w:bCs/>
        </w:rPr>
        <w:t>用户提供</w:t>
      </w:r>
      <w:r w:rsidR="00061C9E">
        <w:rPr>
          <w:rFonts w:hint="eastAsia"/>
        </w:rPr>
        <w:t>的服务器</w:t>
      </w:r>
      <w:r w:rsidR="00050040">
        <w:rPr>
          <w:rFonts w:hint="eastAsia"/>
        </w:rPr>
        <w:t>M</w:t>
      </w:r>
      <w:r w:rsidR="00050040">
        <w:t>AC</w:t>
      </w:r>
      <w:r w:rsidR="00050040">
        <w:rPr>
          <w:rFonts w:hint="eastAsia"/>
        </w:rPr>
        <w:t>地址，注意该</w:t>
      </w:r>
      <w:r w:rsidR="00050040">
        <w:t>MAC</w:t>
      </w:r>
      <w:r w:rsidR="00050040">
        <w:rPr>
          <w:rFonts w:hint="eastAsia"/>
        </w:rPr>
        <w:t>地址必须是物理网卡M</w:t>
      </w:r>
      <w:r w:rsidR="00050040">
        <w:t>AC</w:t>
      </w:r>
      <w:r w:rsidR="00050040">
        <w:rPr>
          <w:rFonts w:hint="eastAsia"/>
        </w:rPr>
        <w:t>地址，而不是</w:t>
      </w:r>
      <w:r w:rsidR="009F59B0">
        <w:rPr>
          <w:rFonts w:hint="eastAsia"/>
        </w:rPr>
        <w:t>l</w:t>
      </w:r>
      <w:r w:rsidR="00050040">
        <w:rPr>
          <w:rFonts w:hint="eastAsia"/>
        </w:rPr>
        <w:t>oop或docker虚拟的网卡地址</w:t>
      </w:r>
      <w:r>
        <w:rPr>
          <w:rFonts w:hint="eastAsia"/>
        </w:rPr>
        <w:t>；</w:t>
      </w:r>
    </w:p>
    <w:p w:rsidR="00724CF1" w:rsidRDefault="00651045" w:rsidP="00724CF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如果需要</w:t>
      </w:r>
      <w:r>
        <w:rPr>
          <w:rFonts w:hint="eastAsia"/>
        </w:rPr>
        <w:t>同时</w:t>
      </w:r>
      <w:r>
        <w:rPr>
          <w:rFonts w:hint="eastAsia"/>
        </w:rPr>
        <w:t>控制时间</w:t>
      </w:r>
      <w:r w:rsidR="00205D1D">
        <w:rPr>
          <w:rFonts w:hint="eastAsia"/>
        </w:rPr>
        <w:t>和主机</w:t>
      </w:r>
      <w:r>
        <w:rPr>
          <w:rFonts w:hint="eastAsia"/>
        </w:rPr>
        <w:t>权限，则将</w:t>
      </w:r>
      <w:r w:rsidRPr="00845BE2">
        <w:t>AUTH_CONTROL</w:t>
      </w:r>
      <w:r>
        <w:rPr>
          <w:rFonts w:hint="eastAsia"/>
        </w:rPr>
        <w:t>设置为True</w:t>
      </w:r>
      <w:r w:rsidR="00720296">
        <w:rPr>
          <w:rFonts w:hint="eastAsia"/>
        </w:rPr>
        <w:t>，</w:t>
      </w:r>
      <w:r w:rsidR="00600A3F">
        <w:rPr>
          <w:rFonts w:hint="eastAsia"/>
        </w:rPr>
        <w:t>将</w:t>
      </w:r>
      <w:r w:rsidR="00600A3F" w:rsidRPr="002A7394">
        <w:t>AUTH_CONTROL_TYPE</w:t>
      </w:r>
      <w:r w:rsidR="00600A3F">
        <w:rPr>
          <w:rFonts w:hint="eastAsia"/>
        </w:rPr>
        <w:t>设置为</w:t>
      </w:r>
      <w:proofErr w:type="spellStart"/>
      <w:r w:rsidR="00600A3F">
        <w:rPr>
          <w:rFonts w:hint="eastAsia"/>
        </w:rPr>
        <w:t>time</w:t>
      </w:r>
      <w:r w:rsidR="00600A3F">
        <w:t>&amp;</w:t>
      </w:r>
      <w:r w:rsidR="00600A3F">
        <w:rPr>
          <w:rFonts w:hint="eastAsia"/>
        </w:rPr>
        <w:t>host</w:t>
      </w:r>
      <w:proofErr w:type="spellEnd"/>
      <w:r w:rsidR="00281C87">
        <w:rPr>
          <w:rFonts w:hint="eastAsia"/>
        </w:rPr>
        <w:t>，</w:t>
      </w:r>
      <w:r w:rsidR="00D21584">
        <w:rPr>
          <w:rFonts w:hint="eastAsia"/>
        </w:rPr>
        <w:t>然后同时</w:t>
      </w:r>
      <w:r w:rsidR="00B33F70">
        <w:rPr>
          <w:rFonts w:hint="eastAsia"/>
        </w:rPr>
        <w:t>设置</w:t>
      </w:r>
      <w:r w:rsidR="00D21584">
        <w:rPr>
          <w:rFonts w:hint="eastAsia"/>
        </w:rPr>
        <w:t>这两种权限相关的字段，</w:t>
      </w:r>
      <w:r w:rsidR="00A30C51">
        <w:rPr>
          <w:rFonts w:hint="eastAsia"/>
        </w:rPr>
        <w:t>具体参考上面a和b的内容</w:t>
      </w:r>
      <w:r w:rsidR="00AB35D8">
        <w:rPr>
          <w:rFonts w:hint="eastAsia"/>
        </w:rPr>
        <w:t>。</w:t>
      </w:r>
    </w:p>
    <w:p w:rsidR="00724CF1" w:rsidRDefault="00B64CC6" w:rsidP="009D40AC">
      <w:pPr>
        <w:pStyle w:val="a5"/>
        <w:numPr>
          <w:ilvl w:val="0"/>
          <w:numId w:val="7"/>
        </w:numPr>
        <w:shd w:val="clear" w:color="auto" w:fill="FFFFFF"/>
        <w:spacing w:before="150" w:beforeAutospacing="0" w:after="0" w:afterAutospacing="0"/>
      </w:pPr>
      <w:r>
        <w:rPr>
          <w:rFonts w:hint="eastAsia"/>
        </w:rPr>
        <w:t>运行</w:t>
      </w:r>
      <w:r w:rsidR="00BE78B5">
        <w:rPr>
          <w:rFonts w:hint="eastAsia"/>
        </w:rPr>
        <w:t>如下命令便可完成编译</w:t>
      </w:r>
      <w:r w:rsidR="00A42348">
        <w:rPr>
          <w:rFonts w:hint="eastAsia"/>
        </w:rPr>
        <w:t>，</w:t>
      </w:r>
      <w:r w:rsidR="00A42348" w:rsidRPr="0081026B">
        <w:rPr>
          <w:rFonts w:hint="eastAsia"/>
          <w:color w:val="FF0000"/>
        </w:rPr>
        <w:t>注意：该命令会自动删除</w:t>
      </w:r>
      <w:r w:rsidR="004939DD">
        <w:rPr>
          <w:rFonts w:hint="eastAsia"/>
          <w:color w:val="FF0000"/>
        </w:rPr>
        <w:t>无需</w:t>
      </w:r>
      <w:r w:rsidR="00A42348" w:rsidRPr="0081026B">
        <w:rPr>
          <w:rFonts w:hint="eastAsia"/>
          <w:color w:val="FF0000"/>
        </w:rPr>
        <w:t>提供给用户的文件</w:t>
      </w:r>
      <w:r w:rsidR="00A42348">
        <w:rPr>
          <w:rFonts w:hint="eastAsia"/>
        </w:rPr>
        <w:t>，所以在执行前建议备份，或者编辑</w:t>
      </w:r>
      <w:r w:rsidR="00F61E5D" w:rsidRPr="00A42348">
        <w:t>build_python.sh</w:t>
      </w:r>
      <w:r w:rsidR="00A42348">
        <w:rPr>
          <w:rFonts w:hint="eastAsia"/>
        </w:rPr>
        <w:t>文件</w:t>
      </w:r>
      <w:r w:rsidR="00926AF3">
        <w:rPr>
          <w:rFonts w:hint="eastAsia"/>
        </w:rPr>
        <w:t>，禁用掉删除操作，</w:t>
      </w:r>
      <w:r w:rsidR="00B67F9A">
        <w:rPr>
          <w:rFonts w:hint="eastAsia"/>
        </w:rPr>
        <w:t>并在</w:t>
      </w:r>
      <w:r w:rsidR="00926AF3">
        <w:rPr>
          <w:rFonts w:hint="eastAsia"/>
        </w:rPr>
        <w:t>编译完成后手动删除对应的文件：</w:t>
      </w:r>
    </w:p>
    <w:tbl>
      <w:tblPr>
        <w:tblStyle w:val="a4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290"/>
      </w:tblGrid>
      <w:tr w:rsidR="00F61E5D" w:rsidTr="00310D1D">
        <w:tc>
          <w:tcPr>
            <w:tcW w:w="8290" w:type="dxa"/>
            <w:shd w:val="clear" w:color="auto" w:fill="BFBFBF" w:themeFill="background1" w:themeFillShade="BF"/>
          </w:tcPr>
          <w:p w:rsidR="00F61E5D" w:rsidRDefault="00F61E5D" w:rsidP="00310D1D">
            <w:r>
              <w:t xml:space="preserve">bash </w:t>
            </w:r>
            <w:r w:rsidRPr="00A42348">
              <w:t>build_python.sh</w:t>
            </w:r>
          </w:p>
        </w:tc>
      </w:tr>
    </w:tbl>
    <w:p w:rsidR="00805427" w:rsidRDefault="00A100AB" w:rsidP="004D7661">
      <w:pPr>
        <w:ind w:firstLine="420"/>
        <w:rPr>
          <w:rFonts w:ascii="宋体" w:eastAsia="宋体" w:hAnsi="宋体" w:cs="宋体"/>
          <w:kern w:val="0"/>
          <w:sz w:val="24"/>
        </w:rPr>
      </w:pPr>
      <w:r w:rsidRPr="009C66C9">
        <w:rPr>
          <w:rFonts w:ascii="宋体" w:eastAsia="宋体" w:hAnsi="宋体" w:cs="宋体" w:hint="eastAsia"/>
          <w:kern w:val="0"/>
          <w:sz w:val="24"/>
        </w:rPr>
        <w:t>完成</w:t>
      </w:r>
      <w:r w:rsidR="00556B85" w:rsidRPr="009C66C9">
        <w:rPr>
          <w:rFonts w:ascii="宋体" w:eastAsia="宋体" w:hAnsi="宋体" w:cs="宋体" w:hint="eastAsia"/>
          <w:kern w:val="0"/>
          <w:sz w:val="24"/>
        </w:rPr>
        <w:t>编译</w:t>
      </w:r>
      <w:r w:rsidR="00494502" w:rsidRPr="009C66C9">
        <w:rPr>
          <w:rFonts w:ascii="宋体" w:eastAsia="宋体" w:hAnsi="宋体" w:cs="宋体" w:hint="eastAsia"/>
          <w:kern w:val="0"/>
          <w:sz w:val="24"/>
        </w:rPr>
        <w:t>后</w:t>
      </w:r>
      <w:r w:rsidRPr="009C66C9">
        <w:rPr>
          <w:rFonts w:ascii="宋体" w:eastAsia="宋体" w:hAnsi="宋体" w:cs="宋体" w:hint="eastAsia"/>
          <w:kern w:val="0"/>
          <w:sz w:val="24"/>
        </w:rPr>
        <w:t>，</w:t>
      </w:r>
      <w:r w:rsidR="00556B85" w:rsidRPr="009C66C9">
        <w:rPr>
          <w:rFonts w:ascii="宋体" w:eastAsia="宋体" w:hAnsi="宋体" w:cs="宋体" w:hint="eastAsia"/>
          <w:kern w:val="0"/>
          <w:sz w:val="24"/>
        </w:rPr>
        <w:t>在用户主机上安装时</w:t>
      </w:r>
      <w:r w:rsidR="00582045" w:rsidRPr="009C66C9">
        <w:rPr>
          <w:rFonts w:ascii="宋体" w:eastAsia="宋体" w:hAnsi="宋体" w:cs="宋体" w:hint="eastAsia"/>
          <w:kern w:val="0"/>
          <w:sz w:val="24"/>
        </w:rPr>
        <w:t>的打包文件</w:t>
      </w:r>
      <w:r w:rsidR="003F6DA7" w:rsidRPr="009C66C9">
        <w:rPr>
          <w:rFonts w:ascii="宋体" w:eastAsia="宋体" w:hAnsi="宋体" w:cs="宋体" w:hint="eastAsia"/>
          <w:kern w:val="0"/>
          <w:sz w:val="24"/>
        </w:rPr>
        <w:t>只需要</w:t>
      </w:r>
      <w:r w:rsidR="00582045" w:rsidRPr="009C66C9">
        <w:rPr>
          <w:rFonts w:ascii="宋体" w:eastAsia="宋体" w:hAnsi="宋体" w:cs="宋体" w:hint="eastAsia"/>
          <w:kern w:val="0"/>
          <w:sz w:val="24"/>
        </w:rPr>
        <w:t>包含如下图所示的</w:t>
      </w:r>
      <w:r w:rsidR="002D7DEA" w:rsidRPr="009C66C9">
        <w:rPr>
          <w:rFonts w:ascii="宋体" w:eastAsia="宋体" w:hAnsi="宋体" w:cs="宋体" w:hint="eastAsia"/>
          <w:kern w:val="0"/>
          <w:sz w:val="24"/>
        </w:rPr>
        <w:t>四个</w:t>
      </w:r>
      <w:r w:rsidR="00582045" w:rsidRPr="009C66C9">
        <w:rPr>
          <w:rFonts w:ascii="宋体" w:eastAsia="宋体" w:hAnsi="宋体" w:cs="宋体" w:hint="eastAsia"/>
          <w:kern w:val="0"/>
          <w:sz w:val="24"/>
        </w:rPr>
        <w:t>文件即可</w:t>
      </w:r>
      <w:r w:rsidR="002D7DEA" w:rsidRPr="009C66C9">
        <w:rPr>
          <w:rFonts w:ascii="宋体" w:eastAsia="宋体" w:hAnsi="宋体" w:cs="宋体" w:hint="eastAsia"/>
          <w:kern w:val="0"/>
          <w:sz w:val="24"/>
        </w:rPr>
        <w:t>。</w:t>
      </w:r>
    </w:p>
    <w:tbl>
      <w:tblPr>
        <w:tblStyle w:val="a4"/>
        <w:tblW w:w="0" w:type="auto"/>
        <w:jc w:val="center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7792"/>
      </w:tblGrid>
      <w:tr w:rsidR="00651D29" w:rsidTr="00310D1D">
        <w:trPr>
          <w:jc w:val="center"/>
        </w:trPr>
        <w:tc>
          <w:tcPr>
            <w:tcW w:w="7792" w:type="dxa"/>
            <w:shd w:val="clear" w:color="auto" w:fill="BFBFBF" w:themeFill="background1" w:themeFillShade="BF"/>
          </w:tcPr>
          <w:p w:rsidR="00651D29" w:rsidRDefault="00651D29" w:rsidP="00651D29">
            <w:pPr>
              <w:pStyle w:val="HTML"/>
              <w:rPr>
                <w:color w:val="000000"/>
              </w:rPr>
            </w:pPr>
            <w:bookmarkStart w:id="0" w:name="_GoBack"/>
            <w:bookmarkEnd w:id="0"/>
            <w:r>
              <w:rPr>
                <w:color w:val="000000"/>
              </w:rPr>
              <w:t>├── autocv_classifier_v_0_1.tar</w:t>
            </w:r>
          </w:p>
          <w:p w:rsidR="00651D29" w:rsidRDefault="00651D29" w:rsidP="00651D29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├── main.py</w:t>
            </w:r>
          </w:p>
          <w:p w:rsidR="00651D29" w:rsidRDefault="00651D29" w:rsidP="00651D29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├── predict_url.py</w:t>
            </w:r>
          </w:p>
          <w:p w:rsidR="00651D29" w:rsidRPr="00651D29" w:rsidRDefault="00651D29" w:rsidP="00310D1D">
            <w:pPr>
              <w:pStyle w:val="HTML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└── run_docker.so</w:t>
            </w:r>
          </w:p>
        </w:tc>
      </w:tr>
    </w:tbl>
    <w:p w:rsidR="00335845" w:rsidRPr="00335845" w:rsidRDefault="00335845" w:rsidP="00651D29">
      <w:pPr>
        <w:rPr>
          <w:rFonts w:hint="eastAsia"/>
        </w:rPr>
      </w:pPr>
    </w:p>
    <w:p w:rsidR="009361EA" w:rsidRPr="009361EA" w:rsidRDefault="000D6D91" w:rsidP="009361EA">
      <w:pPr>
        <w:pStyle w:val="2"/>
      </w:pPr>
      <w:r>
        <w:rPr>
          <w:rFonts w:hint="eastAsia"/>
        </w:rPr>
        <w:lastRenderedPageBreak/>
        <w:t>2</w:t>
      </w:r>
      <w:r>
        <w:t>.</w:t>
      </w:r>
      <w:r w:rsidR="00C41DDD">
        <w:rPr>
          <w:rFonts w:hint="eastAsia"/>
        </w:rPr>
        <w:t>系统</w:t>
      </w:r>
      <w:r w:rsidR="009361EA">
        <w:rPr>
          <w:rFonts w:hint="eastAsia"/>
        </w:rPr>
        <w:t>安装说明</w:t>
      </w:r>
    </w:p>
    <w:p w:rsidR="000D7BC3" w:rsidRPr="000D7BC3" w:rsidRDefault="001D5C87" w:rsidP="000D7BC3">
      <w:pPr>
        <w:pStyle w:val="3"/>
      </w:pPr>
      <w:r>
        <w:rPr>
          <w:rFonts w:hint="eastAsia"/>
        </w:rPr>
        <w:t>2</w:t>
      </w:r>
      <w:r>
        <w:t>.1</w:t>
      </w:r>
      <w:r w:rsidR="000D7BC3">
        <w:rPr>
          <w:rFonts w:hint="eastAsia"/>
        </w:rPr>
        <w:t>依赖</w:t>
      </w:r>
    </w:p>
    <w:p w:rsidR="00C526F6" w:rsidRDefault="00F4668C" w:rsidP="00F4668C">
      <w:pPr>
        <w:pStyle w:val="a5"/>
        <w:shd w:val="clear" w:color="auto" w:fill="FFFFFF"/>
        <w:spacing w:before="150" w:beforeAutospacing="0" w:after="0" w:afterAutospacing="0"/>
      </w:pPr>
      <w:r>
        <w:rPr>
          <w:rFonts w:hint="eastAsia"/>
        </w:rPr>
        <w:t>1</w:t>
      </w:r>
      <w:r>
        <w:t xml:space="preserve">. </w:t>
      </w:r>
      <w:r w:rsidR="00654804">
        <w:rPr>
          <w:rFonts w:hint="eastAsia"/>
        </w:rPr>
        <w:t>目前的</w:t>
      </w:r>
      <w:r w:rsidR="00D94A0E">
        <w:rPr>
          <w:rFonts w:hint="eastAsia"/>
        </w:rPr>
        <w:t>模型包整体上只在</w:t>
      </w:r>
      <w:r w:rsidR="00E77B88">
        <w:rPr>
          <w:rFonts w:hint="eastAsia"/>
        </w:rPr>
        <w:t>Cent</w:t>
      </w:r>
      <w:r w:rsidR="00E77B88">
        <w:t>OS</w:t>
      </w:r>
      <w:r w:rsidR="00136FA0">
        <w:t xml:space="preserve"> 7.5</w:t>
      </w:r>
      <w:r w:rsidR="00136FA0">
        <w:rPr>
          <w:rFonts w:hint="eastAsia"/>
        </w:rPr>
        <w:t>上进行过运行测试，</w:t>
      </w:r>
      <w:r w:rsidR="007A0411">
        <w:rPr>
          <w:rFonts w:hint="eastAsia"/>
        </w:rPr>
        <w:t>不能完全保证</w:t>
      </w:r>
      <w:r w:rsidR="00D57B69">
        <w:rPr>
          <w:rFonts w:hint="eastAsia"/>
        </w:rPr>
        <w:t>在</w:t>
      </w:r>
      <w:r w:rsidR="00F329B4">
        <w:rPr>
          <w:rFonts w:hint="eastAsia"/>
        </w:rPr>
        <w:t>其他</w:t>
      </w:r>
      <w:r w:rsidR="00F329B4">
        <w:t>L</w:t>
      </w:r>
      <w:r w:rsidR="00F329B4">
        <w:rPr>
          <w:rFonts w:hint="eastAsia"/>
        </w:rPr>
        <w:t>inux发行版或者非Lin</w:t>
      </w:r>
      <w:r w:rsidR="00F329B4">
        <w:t>ux</w:t>
      </w:r>
      <w:r w:rsidR="00F329B4">
        <w:rPr>
          <w:rFonts w:hint="eastAsia"/>
        </w:rPr>
        <w:t>操作系统</w:t>
      </w:r>
      <w:r w:rsidR="00BF62C9">
        <w:rPr>
          <w:rFonts w:hint="eastAsia"/>
        </w:rPr>
        <w:t>正常运行。</w:t>
      </w:r>
    </w:p>
    <w:p w:rsidR="001B680D" w:rsidRDefault="00F4668C" w:rsidP="00F4668C">
      <w:pPr>
        <w:pStyle w:val="a5"/>
        <w:shd w:val="clear" w:color="auto" w:fill="FFFFFF"/>
        <w:spacing w:before="150" w:beforeAutospacing="0" w:after="0" w:afterAutospacing="0"/>
      </w:pPr>
      <w:r>
        <w:t>2</w:t>
      </w:r>
      <w:r>
        <w:rPr>
          <w:rFonts w:hint="eastAsia"/>
        </w:rPr>
        <w:t>．</w:t>
      </w:r>
      <w:r w:rsidR="001B680D">
        <w:rPr>
          <w:rFonts w:hint="eastAsia"/>
        </w:rPr>
        <w:t>本次提供的模型程序是依赖</w:t>
      </w:r>
      <w:r w:rsidR="001B680D">
        <w:t>Docke</w:t>
      </w:r>
      <w:r w:rsidR="001B680D">
        <w:rPr>
          <w:rFonts w:hint="eastAsia"/>
        </w:rPr>
        <w:t>r容器运行的，所以宿主机上需运行Doc</w:t>
      </w:r>
      <w:r w:rsidR="001B680D">
        <w:t>ker client</w:t>
      </w:r>
      <w:r w:rsidR="001B680D">
        <w:rPr>
          <w:rFonts w:hint="eastAsia"/>
        </w:rPr>
        <w:t>和Docker</w:t>
      </w:r>
      <w:r w:rsidR="001B680D">
        <w:t xml:space="preserve"> </w:t>
      </w:r>
      <w:r w:rsidR="001B680D">
        <w:rPr>
          <w:rFonts w:hint="eastAsia"/>
        </w:rPr>
        <w:t>server</w:t>
      </w:r>
      <w:r w:rsidR="00885407">
        <w:rPr>
          <w:rFonts w:hint="eastAsia"/>
        </w:rPr>
        <w:t>，</w:t>
      </w:r>
      <w:r w:rsidR="006E0F49">
        <w:rPr>
          <w:rFonts w:hint="eastAsia"/>
        </w:rPr>
        <w:t>并</w:t>
      </w:r>
      <w:r w:rsidR="00885407">
        <w:rPr>
          <w:rFonts w:hint="eastAsia"/>
        </w:rPr>
        <w:t>需要安装</w:t>
      </w:r>
      <w:proofErr w:type="spellStart"/>
      <w:r w:rsidR="0060448B">
        <w:rPr>
          <w:rFonts w:hint="eastAsia"/>
        </w:rPr>
        <w:t>nvidia</w:t>
      </w:r>
      <w:proofErr w:type="spellEnd"/>
      <w:r w:rsidR="0060448B">
        <w:t>-docker</w:t>
      </w:r>
      <w:r w:rsidR="00BF4AB2">
        <w:rPr>
          <w:rFonts w:hint="eastAsia"/>
        </w:rPr>
        <w:t>插件</w:t>
      </w:r>
      <w:r w:rsidR="00F24A27">
        <w:rPr>
          <w:rFonts w:hint="eastAsia"/>
        </w:rPr>
        <w:t>，安装方法见</w:t>
      </w:r>
      <w:r w:rsidR="00D302DB">
        <w:rPr>
          <w:rFonts w:hint="eastAsia"/>
        </w:rPr>
        <w:t>程序</w:t>
      </w:r>
      <w:r w:rsidR="00876E04">
        <w:rPr>
          <w:rFonts w:hint="eastAsia"/>
        </w:rPr>
        <w:t>主页</w:t>
      </w:r>
      <w:r w:rsidR="00CF2B32">
        <w:rPr>
          <w:rFonts w:hint="eastAsia"/>
        </w:rPr>
        <w:t>（</w:t>
      </w:r>
      <w:r w:rsidR="004D68A9" w:rsidRPr="004D68A9">
        <w:t>https://github.com/NVIDIA/nvidia-docker</w:t>
      </w:r>
      <w:r w:rsidR="00CF2B32">
        <w:rPr>
          <w:rFonts w:hint="eastAsia"/>
        </w:rPr>
        <w:t>）</w:t>
      </w:r>
      <w:r w:rsidR="001B680D">
        <w:rPr>
          <w:rFonts w:hint="eastAsia"/>
        </w:rPr>
        <w:t>。</w:t>
      </w:r>
      <w:r w:rsidR="00E60E34">
        <w:rPr>
          <w:rFonts w:hint="eastAsia"/>
        </w:rPr>
        <w:t>注意：</w:t>
      </w:r>
      <w:proofErr w:type="spellStart"/>
      <w:r w:rsidR="00E60E34">
        <w:rPr>
          <w:rFonts w:hint="eastAsia"/>
        </w:rPr>
        <w:t>nvidia</w:t>
      </w:r>
      <w:proofErr w:type="spellEnd"/>
      <w:r w:rsidR="00E60E34">
        <w:t>-docker</w:t>
      </w:r>
      <w:r w:rsidR="00E60E34">
        <w:rPr>
          <w:rFonts w:hint="eastAsia"/>
        </w:rPr>
        <w:t>要求</w:t>
      </w:r>
      <w:r w:rsidR="00E60E34">
        <w:t>Docker</w:t>
      </w:r>
      <w:r w:rsidR="00E60E34">
        <w:rPr>
          <w:rFonts w:hint="eastAsia"/>
        </w:rPr>
        <w:t>版本在</w:t>
      </w:r>
      <w:r w:rsidR="00E60E34" w:rsidRPr="00E60E34">
        <w:t>19.03</w:t>
      </w:r>
      <w:r w:rsidR="00E60E34">
        <w:rPr>
          <w:rFonts w:hint="eastAsia"/>
        </w:rPr>
        <w:t>及以上。</w:t>
      </w:r>
    </w:p>
    <w:p w:rsidR="00064F1B" w:rsidRDefault="00F4668C" w:rsidP="00F4668C">
      <w:pPr>
        <w:pStyle w:val="a5"/>
        <w:shd w:val="clear" w:color="auto" w:fill="FFFFFF"/>
        <w:spacing w:before="150" w:beforeAutospacing="0" w:after="0" w:afterAutospacing="0"/>
      </w:pPr>
      <w:r>
        <w:rPr>
          <w:rFonts w:hint="eastAsia"/>
        </w:rPr>
        <w:t>3</w:t>
      </w:r>
      <w:r>
        <w:t xml:space="preserve">. </w:t>
      </w:r>
      <w:r w:rsidR="00861CAC">
        <w:rPr>
          <w:rFonts w:hint="eastAsia"/>
        </w:rPr>
        <w:t>本程序需要依赖</w:t>
      </w:r>
      <w:r w:rsidR="00CB48F8">
        <w:rPr>
          <w:rFonts w:hint="eastAsia"/>
        </w:rPr>
        <w:t>G</w:t>
      </w:r>
      <w:r w:rsidR="00CB48F8">
        <w:t>PU</w:t>
      </w:r>
      <w:r w:rsidR="00CB48F8">
        <w:rPr>
          <w:rFonts w:hint="eastAsia"/>
        </w:rPr>
        <w:t>环境运行，请提前安装N</w:t>
      </w:r>
      <w:r w:rsidR="0061054A">
        <w:rPr>
          <w:rFonts w:hint="eastAsia"/>
        </w:rPr>
        <w:t>vidia</w:t>
      </w:r>
      <w:r w:rsidR="00CB48F8">
        <w:t xml:space="preserve"> GPU</w:t>
      </w:r>
      <w:r w:rsidR="00CB48F8">
        <w:rPr>
          <w:rFonts w:hint="eastAsia"/>
        </w:rPr>
        <w:t>驱动程序，目前程序只在</w:t>
      </w:r>
      <w:r w:rsidR="0061054A">
        <w:rPr>
          <w:rFonts w:hint="eastAsia"/>
        </w:rPr>
        <w:t>Nvidia</w:t>
      </w:r>
      <w:r w:rsidR="0061054A">
        <w:t xml:space="preserve"> 10180Ti</w:t>
      </w:r>
      <w:r w:rsidR="0061054A">
        <w:rPr>
          <w:rFonts w:hint="eastAsia"/>
        </w:rPr>
        <w:t>上测试通过</w:t>
      </w:r>
      <w:r w:rsidR="00A513BF">
        <w:rPr>
          <w:rFonts w:hint="eastAsia"/>
        </w:rPr>
        <w:t>，显卡驱动</w:t>
      </w:r>
      <w:r w:rsidR="004366AA">
        <w:rPr>
          <w:rFonts w:hint="eastAsia"/>
        </w:rPr>
        <w:t>版本</w:t>
      </w:r>
      <w:r w:rsidR="00A513BF">
        <w:rPr>
          <w:rFonts w:hint="eastAsia"/>
        </w:rPr>
        <w:t>为</w:t>
      </w:r>
      <w:r w:rsidR="00A513BF" w:rsidRPr="00A513BF">
        <w:t>410.78</w:t>
      </w:r>
      <w:r w:rsidR="0061054A">
        <w:rPr>
          <w:rFonts w:hint="eastAsia"/>
        </w:rPr>
        <w:t>。</w:t>
      </w:r>
    </w:p>
    <w:p w:rsidR="00FC07E1" w:rsidRDefault="00EC55E1" w:rsidP="00EC55E1">
      <w:pPr>
        <w:pStyle w:val="a5"/>
        <w:shd w:val="clear" w:color="auto" w:fill="FFFFFF"/>
        <w:spacing w:before="150" w:beforeAutospacing="0" w:after="0" w:afterAutospacing="0"/>
      </w:pPr>
      <w:r>
        <w:rPr>
          <w:rFonts w:hint="eastAsia"/>
        </w:rPr>
        <w:t>4</w:t>
      </w:r>
      <w:r>
        <w:t xml:space="preserve">. </w:t>
      </w:r>
      <w:r w:rsidR="009D3EC8">
        <w:rPr>
          <w:rFonts w:hint="eastAsia"/>
        </w:rPr>
        <w:t>程序使用Python执行，</w:t>
      </w:r>
      <w:r w:rsidR="006950CE">
        <w:t>P</w:t>
      </w:r>
      <w:r w:rsidR="006950CE">
        <w:rPr>
          <w:rFonts w:hint="eastAsia"/>
        </w:rPr>
        <w:t>ython版本建议在</w:t>
      </w:r>
      <w:r w:rsidR="007C5EBF">
        <w:t>3.6</w:t>
      </w:r>
      <w:r w:rsidR="007C5EBF">
        <w:rPr>
          <w:rFonts w:hint="eastAsia"/>
        </w:rPr>
        <w:t>及以上，</w:t>
      </w:r>
      <w:r w:rsidR="000E0322">
        <w:rPr>
          <w:rFonts w:hint="eastAsia"/>
        </w:rPr>
        <w:t>并且</w:t>
      </w:r>
      <w:r w:rsidR="00657635">
        <w:rPr>
          <w:rFonts w:hint="eastAsia"/>
        </w:rPr>
        <w:t>使用</w:t>
      </w:r>
      <w:r w:rsidR="007A5098">
        <w:rPr>
          <w:rFonts w:hint="eastAsia"/>
        </w:rPr>
        <w:t>了</w:t>
      </w:r>
      <w:r w:rsidR="00657635">
        <w:rPr>
          <w:rFonts w:hint="eastAsia"/>
        </w:rPr>
        <w:t>部分Python未预安装</w:t>
      </w:r>
      <w:r w:rsidR="009B7109">
        <w:rPr>
          <w:rFonts w:hint="eastAsia"/>
        </w:rPr>
        <w:t>的</w:t>
      </w:r>
      <w:r w:rsidR="00657635">
        <w:rPr>
          <w:rFonts w:hint="eastAsia"/>
        </w:rPr>
        <w:t>模块，使用下面命令安装：</w:t>
      </w:r>
    </w:p>
    <w:tbl>
      <w:tblPr>
        <w:tblStyle w:val="a4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290"/>
      </w:tblGrid>
      <w:tr w:rsidR="00657635" w:rsidTr="00BC3DFF">
        <w:tc>
          <w:tcPr>
            <w:tcW w:w="8290" w:type="dxa"/>
            <w:shd w:val="clear" w:color="auto" w:fill="BFBFBF" w:themeFill="background1" w:themeFillShade="BF"/>
          </w:tcPr>
          <w:p w:rsidR="00657635" w:rsidRDefault="00657635" w:rsidP="00BC3DFF">
            <w:r>
              <w:rPr>
                <w:rFonts w:hint="eastAsia"/>
              </w:rPr>
              <w:t>pip</w:t>
            </w:r>
            <w:r>
              <w:t xml:space="preserve"> install </w:t>
            </w:r>
            <w:proofErr w:type="spellStart"/>
            <w:r>
              <w:t>ntplib</w:t>
            </w:r>
            <w:proofErr w:type="spellEnd"/>
            <w:r>
              <w:t xml:space="preserve"> </w:t>
            </w:r>
            <w:r w:rsidRPr="00657635">
              <w:t>requests</w:t>
            </w:r>
          </w:p>
        </w:tc>
      </w:tr>
    </w:tbl>
    <w:p w:rsidR="003B6B27" w:rsidRPr="00D53130" w:rsidRDefault="0095142F" w:rsidP="009361EA">
      <w:pPr>
        <w:pStyle w:val="3"/>
      </w:pPr>
      <w:r>
        <w:rPr>
          <w:rFonts w:hint="eastAsia"/>
        </w:rPr>
        <w:t>2</w:t>
      </w:r>
      <w:r>
        <w:t>.2</w:t>
      </w:r>
      <w:r w:rsidR="00852D12">
        <w:rPr>
          <w:rFonts w:hint="eastAsia"/>
        </w:rPr>
        <w:t>安装</w:t>
      </w:r>
    </w:p>
    <w:p w:rsidR="00BE39DF" w:rsidRDefault="007F2C13" w:rsidP="007F2C13">
      <w:pPr>
        <w:pStyle w:val="2"/>
      </w:pPr>
      <w:r>
        <w:rPr>
          <w:rFonts w:hint="eastAsia"/>
        </w:rPr>
        <w:t>程序包</w:t>
      </w:r>
      <w:r w:rsidR="007F0C8E">
        <w:rPr>
          <w:rFonts w:hint="eastAsia"/>
        </w:rPr>
        <w:t>结构</w:t>
      </w:r>
      <w:r w:rsidR="002F05B6">
        <w:rPr>
          <w:rFonts w:hint="eastAsia"/>
        </w:rPr>
        <w:t>说明</w:t>
      </w:r>
    </w:p>
    <w:p w:rsidR="00DD1752" w:rsidRDefault="00F967B0" w:rsidP="00A65D4D">
      <w:pPr>
        <w:pStyle w:val="a5"/>
        <w:shd w:val="clear" w:color="auto" w:fill="FFFFFF"/>
        <w:spacing w:before="150" w:beforeAutospacing="0" w:after="0" w:afterAutospacing="0"/>
      </w:pPr>
      <w:r>
        <w:rPr>
          <w:rFonts w:hint="eastAsia"/>
        </w:rPr>
        <w:t>下面</w:t>
      </w:r>
      <w:r w:rsidR="00BC1AA5">
        <w:rPr>
          <w:rFonts w:hint="eastAsia"/>
        </w:rPr>
        <w:t>是</w:t>
      </w:r>
      <w:r w:rsidR="00DD1752">
        <w:rPr>
          <w:rFonts w:hint="eastAsia"/>
        </w:rPr>
        <w:t>程序包解压后的目录结果:</w:t>
      </w:r>
    </w:p>
    <w:tbl>
      <w:tblPr>
        <w:tblStyle w:val="a4"/>
        <w:tblW w:w="0" w:type="auto"/>
        <w:jc w:val="center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7792"/>
      </w:tblGrid>
      <w:tr w:rsidR="004D3817" w:rsidTr="00310D1D">
        <w:trPr>
          <w:jc w:val="center"/>
        </w:trPr>
        <w:tc>
          <w:tcPr>
            <w:tcW w:w="7792" w:type="dxa"/>
            <w:shd w:val="clear" w:color="auto" w:fill="BFBFBF" w:themeFill="background1" w:themeFillShade="BF"/>
          </w:tcPr>
          <w:p w:rsidR="004D3817" w:rsidRDefault="004D3817" w:rsidP="00310D1D">
            <w:pPr>
              <w:pStyle w:val="HTML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[y</w:t>
            </w:r>
            <w:r>
              <w:rPr>
                <w:rFonts w:hint="eastAsia"/>
                <w:color w:val="000000"/>
              </w:rPr>
              <w:t>ang</w:t>
            </w:r>
            <w:r>
              <w:rPr>
                <w:color w:val="000000"/>
              </w:rPr>
              <w:t>@m7-model-gpu</w:t>
            </w:r>
            <w:proofErr w:type="gramStart"/>
            <w:r>
              <w:rPr>
                <w:color w:val="000000"/>
              </w:rPr>
              <w:t>15]$</w:t>
            </w:r>
            <w:proofErr w:type="gramEnd"/>
            <w:r>
              <w:rPr>
                <w:color w:val="000000"/>
              </w:rPr>
              <w:t xml:space="preserve"> tree</w:t>
            </w:r>
          </w:p>
          <w:p w:rsidR="004D3817" w:rsidRDefault="004D3817" w:rsidP="00310D1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├── autocv_classifier_v_0_1.tar</w:t>
            </w:r>
          </w:p>
          <w:p w:rsidR="004D3817" w:rsidRDefault="004D3817" w:rsidP="00310D1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├── main.py</w:t>
            </w:r>
          </w:p>
          <w:p w:rsidR="004D3817" w:rsidRDefault="004D3817" w:rsidP="00310D1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├── predict_url.py</w:t>
            </w:r>
          </w:p>
          <w:p w:rsidR="004D3817" w:rsidRPr="00651D29" w:rsidRDefault="004D3817" w:rsidP="00310D1D">
            <w:pPr>
              <w:pStyle w:val="HTML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└── run_docker.so</w:t>
            </w:r>
          </w:p>
        </w:tc>
      </w:tr>
    </w:tbl>
    <w:p w:rsidR="00DD1752" w:rsidRDefault="00DD1752" w:rsidP="005B66FA">
      <w:pPr>
        <w:jc w:val="center"/>
      </w:pPr>
    </w:p>
    <w:p w:rsidR="00C03059" w:rsidRDefault="003141BB" w:rsidP="00A65D4D">
      <w:pPr>
        <w:pStyle w:val="a5"/>
        <w:shd w:val="clear" w:color="auto" w:fill="FFFFFF"/>
        <w:spacing w:before="150" w:beforeAutospacing="0" w:after="0" w:afterAutospacing="0"/>
      </w:pPr>
      <w:r>
        <w:rPr>
          <w:rFonts w:hint="eastAsia"/>
        </w:rPr>
        <w:t>下面</w:t>
      </w:r>
      <w:r w:rsidR="00E73301">
        <w:rPr>
          <w:rFonts w:hint="eastAsia"/>
        </w:rPr>
        <w:t>是</w:t>
      </w:r>
      <w:r w:rsidR="006937D0">
        <w:rPr>
          <w:rFonts w:hint="eastAsia"/>
        </w:rPr>
        <w:t>以上</w:t>
      </w:r>
      <w:r w:rsidR="00E73301">
        <w:rPr>
          <w:rFonts w:hint="eastAsia"/>
        </w:rPr>
        <w:t>文件的</w:t>
      </w:r>
      <w:r w:rsidR="006937D0">
        <w:rPr>
          <w:rFonts w:hint="eastAsia"/>
        </w:rPr>
        <w:t>详细说明:</w:t>
      </w:r>
    </w:p>
    <w:p w:rsidR="00A65D4D" w:rsidRDefault="002B479B" w:rsidP="00A65D4D">
      <w:pPr>
        <w:pStyle w:val="a5"/>
        <w:shd w:val="clear" w:color="auto" w:fill="FFFFFF"/>
        <w:spacing w:before="150" w:beforeAutospacing="0" w:after="0" w:afterAutospacing="0"/>
      </w:pPr>
      <w:r>
        <w:t>run_docker.so</w:t>
      </w:r>
      <w:r w:rsidR="004C3B92">
        <w:rPr>
          <w:rFonts w:hint="eastAsia"/>
        </w:rPr>
        <w:t>：</w:t>
      </w:r>
      <w:r w:rsidR="004307DD">
        <w:rPr>
          <w:rFonts w:hint="eastAsia"/>
        </w:rPr>
        <w:t>镜像加载程序库</w:t>
      </w:r>
      <w:r w:rsidR="00641AA6">
        <w:rPr>
          <w:rFonts w:hint="eastAsia"/>
        </w:rPr>
        <w:t>，</w:t>
      </w:r>
      <w:r w:rsidR="00C82601">
        <w:rPr>
          <w:rFonts w:hint="eastAsia"/>
        </w:rPr>
        <w:t>用户权限控制和启动docker</w:t>
      </w:r>
      <w:r w:rsidR="00C82601">
        <w:t>,</w:t>
      </w:r>
      <w:r w:rsidR="00641AA6">
        <w:rPr>
          <w:rFonts w:hint="eastAsia"/>
        </w:rPr>
        <w:t>主要</w:t>
      </w:r>
      <w:r w:rsidR="00FD0A1F">
        <w:rPr>
          <w:rFonts w:hint="eastAsia"/>
        </w:rPr>
        <w:t>给</w:t>
      </w:r>
      <w:r w:rsidR="00641AA6">
        <w:rPr>
          <w:rFonts w:hint="eastAsia"/>
        </w:rPr>
        <w:t>main</w:t>
      </w:r>
      <w:r w:rsidR="00641AA6">
        <w:t>.py</w:t>
      </w:r>
      <w:r w:rsidR="00FD0A1F">
        <w:rPr>
          <w:rFonts w:hint="eastAsia"/>
        </w:rPr>
        <w:t>文件提供调用</w:t>
      </w:r>
      <w:r w:rsidR="00E32283">
        <w:rPr>
          <w:rFonts w:hint="eastAsia"/>
        </w:rPr>
        <w:t>；</w:t>
      </w:r>
    </w:p>
    <w:p w:rsidR="0068755F" w:rsidRDefault="00045A07" w:rsidP="00A65D4D">
      <w:pPr>
        <w:pStyle w:val="a5"/>
        <w:shd w:val="clear" w:color="auto" w:fill="FFFFFF"/>
        <w:spacing w:before="150" w:beforeAutospacing="0" w:after="0" w:afterAutospacing="0"/>
      </w:pPr>
      <w:r>
        <w:t>main.py</w:t>
      </w:r>
      <w:r w:rsidR="004C3B92">
        <w:rPr>
          <w:rFonts w:hint="eastAsia"/>
        </w:rPr>
        <w:t>：</w:t>
      </w:r>
      <w:r w:rsidR="00EC772A">
        <w:rPr>
          <w:rFonts w:hint="eastAsia"/>
        </w:rPr>
        <w:t>主程序</w:t>
      </w:r>
      <w:r w:rsidR="003E3D7B">
        <w:rPr>
          <w:rFonts w:hint="eastAsia"/>
        </w:rPr>
        <w:t>文件，</w:t>
      </w:r>
      <w:r w:rsidR="00E834A3">
        <w:rPr>
          <w:rFonts w:hint="eastAsia"/>
        </w:rPr>
        <w:t>用来启动</w:t>
      </w:r>
      <w:r w:rsidR="009E0DDF">
        <w:rPr>
          <w:rFonts w:hint="eastAsia"/>
        </w:rPr>
        <w:t>训练、测试、推理以及模型服务化</w:t>
      </w:r>
      <w:r w:rsidR="00E32283">
        <w:rPr>
          <w:rFonts w:hint="eastAsia"/>
        </w:rPr>
        <w:t>；</w:t>
      </w:r>
    </w:p>
    <w:p w:rsidR="00C75B65" w:rsidRDefault="00C75B65" w:rsidP="00A65D4D">
      <w:pPr>
        <w:pStyle w:val="a5"/>
        <w:shd w:val="clear" w:color="auto" w:fill="FFFFFF"/>
        <w:spacing w:before="150" w:beforeAutospacing="0" w:after="0" w:afterAutospacing="0"/>
      </w:pPr>
      <w:r>
        <w:rPr>
          <w:rFonts w:hint="eastAsia"/>
        </w:rPr>
        <w:t>p</w:t>
      </w:r>
      <w:r>
        <w:t>redict_url.</w:t>
      </w:r>
      <w:r w:rsidR="00266366">
        <w:t>py</w:t>
      </w:r>
      <w:r w:rsidR="001D0CEC">
        <w:rPr>
          <w:rFonts w:hint="eastAsia"/>
        </w:rPr>
        <w:t>：</w:t>
      </w:r>
      <w:r w:rsidR="00D41AFA">
        <w:rPr>
          <w:rFonts w:hint="eastAsia"/>
        </w:rPr>
        <w:t>通过调用</w:t>
      </w:r>
      <w:r w:rsidR="00177CBE">
        <w:rPr>
          <w:rFonts w:hint="eastAsia"/>
        </w:rPr>
        <w:t>模型</w:t>
      </w:r>
      <w:r w:rsidR="00917ADD">
        <w:rPr>
          <w:rFonts w:hint="eastAsia"/>
        </w:rPr>
        <w:t>服务的U</w:t>
      </w:r>
      <w:r w:rsidR="00917ADD">
        <w:t>RL</w:t>
      </w:r>
      <w:r w:rsidR="00917ADD">
        <w:rPr>
          <w:rFonts w:hint="eastAsia"/>
        </w:rPr>
        <w:t>接口实现推理</w:t>
      </w:r>
      <w:r w:rsidR="006E0252">
        <w:rPr>
          <w:rFonts w:hint="eastAsia"/>
        </w:rPr>
        <w:t>，该文件可以提供给</w:t>
      </w:r>
      <w:r w:rsidR="00BC081D">
        <w:rPr>
          <w:rFonts w:hint="eastAsia"/>
        </w:rPr>
        <w:t>用户</w:t>
      </w:r>
      <w:r w:rsidR="006E0252">
        <w:rPr>
          <w:rFonts w:hint="eastAsia"/>
        </w:rPr>
        <w:t>，方便</w:t>
      </w:r>
      <w:r w:rsidR="00BC081D">
        <w:rPr>
          <w:rFonts w:hint="eastAsia"/>
        </w:rPr>
        <w:t>用户</w:t>
      </w:r>
      <w:r w:rsidR="006E0252">
        <w:rPr>
          <w:rFonts w:hint="eastAsia"/>
        </w:rPr>
        <w:t>进行二次开发使用</w:t>
      </w:r>
      <w:r w:rsidR="004213C2">
        <w:rPr>
          <w:rFonts w:hint="eastAsia"/>
        </w:rPr>
        <w:t>；</w:t>
      </w:r>
    </w:p>
    <w:p w:rsidR="00AC2A13" w:rsidRDefault="00687D8E" w:rsidP="00A65D4D">
      <w:pPr>
        <w:pStyle w:val="a5"/>
        <w:shd w:val="clear" w:color="auto" w:fill="FFFFFF"/>
        <w:spacing w:before="150" w:beforeAutospacing="0" w:after="0" w:afterAutospacing="0"/>
      </w:pPr>
      <w:r>
        <w:rPr>
          <w:color w:val="000000"/>
        </w:rPr>
        <w:t>autocv_classifier_v_0_1</w:t>
      </w:r>
      <w:r w:rsidR="002B586F" w:rsidRPr="002B586F">
        <w:t>.tar</w:t>
      </w:r>
      <w:r w:rsidR="00355D92">
        <w:rPr>
          <w:rFonts w:hint="eastAsia"/>
        </w:rPr>
        <w:t>:</w:t>
      </w:r>
      <w:r w:rsidR="00355D92">
        <w:t xml:space="preserve"> </w:t>
      </w:r>
      <w:r w:rsidR="00355D92">
        <w:rPr>
          <w:rFonts w:hint="eastAsia"/>
        </w:rPr>
        <w:t>该文件是</w:t>
      </w:r>
      <w:r w:rsidR="00CE2767">
        <w:rPr>
          <w:rFonts w:hint="eastAsia"/>
        </w:rPr>
        <w:t>模型程序的镜像文件</w:t>
      </w:r>
      <w:r w:rsidR="000C0A23">
        <w:rPr>
          <w:rFonts w:hint="eastAsia"/>
        </w:rPr>
        <w:t>压缩包</w:t>
      </w:r>
      <w:r w:rsidR="005F739B">
        <w:rPr>
          <w:rFonts w:hint="eastAsia"/>
        </w:rPr>
        <w:t>（具体文件名会</w:t>
      </w:r>
      <w:r w:rsidR="00E44026">
        <w:rPr>
          <w:rFonts w:hint="eastAsia"/>
        </w:rPr>
        <w:t>根据具体的发布版本而变动</w:t>
      </w:r>
      <w:r w:rsidR="005F739B">
        <w:rPr>
          <w:rFonts w:hint="eastAsia"/>
        </w:rPr>
        <w:t>）</w:t>
      </w:r>
      <w:r w:rsidR="004E66AA">
        <w:rPr>
          <w:rFonts w:hint="eastAsia"/>
        </w:rPr>
        <w:t>，</w:t>
      </w:r>
      <w:r w:rsidR="00E75A7B">
        <w:rPr>
          <w:rFonts w:hint="eastAsia"/>
        </w:rPr>
        <w:t>使用下面命令</w:t>
      </w:r>
      <w:r w:rsidR="004E66AA">
        <w:rPr>
          <w:rFonts w:hint="eastAsia"/>
        </w:rPr>
        <w:t>将该镜像包</w:t>
      </w:r>
      <w:r w:rsidR="00BE5451">
        <w:rPr>
          <w:rFonts w:hint="eastAsia"/>
        </w:rPr>
        <w:t>上传</w:t>
      </w:r>
      <w:r w:rsidR="00A837BA">
        <w:rPr>
          <w:rFonts w:hint="eastAsia"/>
        </w:rPr>
        <w:t>到</w:t>
      </w:r>
      <w:r w:rsidR="00BE5451">
        <w:rPr>
          <w:rFonts w:hint="eastAsia"/>
        </w:rPr>
        <w:t>本地镜像仓库</w:t>
      </w:r>
      <w:r w:rsidR="00F06DC4">
        <w:rPr>
          <w:rFonts w:hint="eastAsia"/>
        </w:rPr>
        <w:t>:</w:t>
      </w:r>
    </w:p>
    <w:tbl>
      <w:tblPr>
        <w:tblStyle w:val="a4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290"/>
      </w:tblGrid>
      <w:tr w:rsidR="00D11693" w:rsidTr="00D11693">
        <w:tc>
          <w:tcPr>
            <w:tcW w:w="8290" w:type="dxa"/>
            <w:shd w:val="clear" w:color="auto" w:fill="BFBFBF" w:themeFill="background1" w:themeFillShade="BF"/>
          </w:tcPr>
          <w:p w:rsidR="00D11693" w:rsidRDefault="0057713B" w:rsidP="00C03059">
            <w:r w:rsidRPr="0057713B">
              <w:t xml:space="preserve">docker load </w:t>
            </w:r>
            <w:r w:rsidR="00D23391">
              <w:t>-</w:t>
            </w:r>
            <w:proofErr w:type="spellStart"/>
            <w:r w:rsidR="00D23391">
              <w:rPr>
                <w:rFonts w:hint="eastAsia"/>
              </w:rPr>
              <w:t>i</w:t>
            </w:r>
            <w:proofErr w:type="spellEnd"/>
            <w:r w:rsidRPr="0057713B">
              <w:t xml:space="preserve"> </w:t>
            </w:r>
            <w:r w:rsidR="00687D8E">
              <w:rPr>
                <w:color w:val="000000"/>
              </w:rPr>
              <w:t>autocv_classifier_v_0_1</w:t>
            </w:r>
            <w:r w:rsidR="005D3F0D">
              <w:rPr>
                <w:color w:val="000000"/>
              </w:rPr>
              <w:t>.tar</w:t>
            </w:r>
          </w:p>
        </w:tc>
      </w:tr>
    </w:tbl>
    <w:p w:rsidR="005D5064" w:rsidRDefault="00285008" w:rsidP="00852D12">
      <w:pPr>
        <w:pStyle w:val="2"/>
      </w:pPr>
      <w:r>
        <w:rPr>
          <w:rFonts w:hint="eastAsia"/>
        </w:rPr>
        <w:lastRenderedPageBreak/>
        <w:t>服务启动</w:t>
      </w:r>
    </w:p>
    <w:p w:rsidR="007B4419" w:rsidRDefault="00B32DFB" w:rsidP="00C822B6">
      <w:pPr>
        <w:pStyle w:val="a5"/>
        <w:shd w:val="clear" w:color="auto" w:fill="FFFFFF"/>
        <w:spacing w:before="150" w:beforeAutospacing="0" w:after="0" w:afterAutospacing="0"/>
      </w:pPr>
      <w:r>
        <w:rPr>
          <w:rFonts w:hint="eastAsia"/>
        </w:rPr>
        <w:t>使用以下命令，启动服务：</w:t>
      </w:r>
    </w:p>
    <w:tbl>
      <w:tblPr>
        <w:tblStyle w:val="a4"/>
        <w:tblW w:w="8500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500"/>
      </w:tblGrid>
      <w:tr w:rsidR="007B4419" w:rsidTr="005E44A7">
        <w:tc>
          <w:tcPr>
            <w:tcW w:w="8500" w:type="dxa"/>
            <w:shd w:val="clear" w:color="auto" w:fill="BFBFBF" w:themeFill="background1" w:themeFillShade="BF"/>
          </w:tcPr>
          <w:p w:rsidR="007B4419" w:rsidRPr="006A6BA7" w:rsidRDefault="006A6BA7" w:rsidP="006A6BA7">
            <w:pPr>
              <w:pStyle w:val="HTML"/>
              <w:rPr>
                <w:color w:val="000000"/>
                <w:sz w:val="21"/>
                <w:szCs w:val="21"/>
              </w:rPr>
            </w:pPr>
            <w:r w:rsidRPr="006A6BA7">
              <w:rPr>
                <w:color w:val="000000"/>
                <w:sz w:val="21"/>
                <w:szCs w:val="21"/>
              </w:rPr>
              <w:t xml:space="preserve">python main.py </w:t>
            </w:r>
            <w:proofErr w:type="spellStart"/>
            <w:r w:rsidRPr="006A6BA7">
              <w:rPr>
                <w:color w:val="000000"/>
                <w:sz w:val="21"/>
                <w:szCs w:val="21"/>
              </w:rPr>
              <w:t>start_server</w:t>
            </w:r>
            <w:proofErr w:type="spellEnd"/>
            <w:r w:rsidRPr="006A6BA7">
              <w:rPr>
                <w:color w:val="000000"/>
                <w:sz w:val="21"/>
                <w:szCs w:val="21"/>
              </w:rPr>
              <w:t xml:space="preserve"> --</w:t>
            </w:r>
            <w:proofErr w:type="spellStart"/>
            <w:r w:rsidRPr="006A6BA7">
              <w:rPr>
                <w:color w:val="000000"/>
                <w:sz w:val="21"/>
                <w:szCs w:val="21"/>
              </w:rPr>
              <w:t>model_path</w:t>
            </w:r>
            <w:proofErr w:type="spellEnd"/>
            <w:r w:rsidRPr="006A6BA7">
              <w:rPr>
                <w:color w:val="000000"/>
                <w:sz w:val="21"/>
                <w:szCs w:val="21"/>
              </w:rPr>
              <w:t xml:space="preserve"> `</w:t>
            </w:r>
            <w:proofErr w:type="spellStart"/>
            <w:r w:rsidRPr="006A6BA7">
              <w:rPr>
                <w:color w:val="000000"/>
                <w:sz w:val="21"/>
                <w:szCs w:val="21"/>
              </w:rPr>
              <w:t>pwd</w:t>
            </w:r>
            <w:proofErr w:type="spellEnd"/>
            <w:r w:rsidRPr="006A6BA7">
              <w:rPr>
                <w:color w:val="000000"/>
                <w:sz w:val="21"/>
                <w:szCs w:val="21"/>
              </w:rPr>
              <w:t>`/records</w:t>
            </w:r>
            <w:r w:rsidR="005E44A7">
              <w:rPr>
                <w:color w:val="000000"/>
                <w:sz w:val="21"/>
                <w:szCs w:val="21"/>
              </w:rPr>
              <w:t xml:space="preserve"> --</w:t>
            </w:r>
            <w:r w:rsidR="005E44A7">
              <w:rPr>
                <w:rFonts w:hint="eastAsia"/>
                <w:color w:val="000000"/>
                <w:sz w:val="21"/>
                <w:szCs w:val="21"/>
              </w:rPr>
              <w:t>port</w:t>
            </w:r>
            <w:r w:rsidR="005E44A7">
              <w:rPr>
                <w:color w:val="000000"/>
                <w:sz w:val="21"/>
                <w:szCs w:val="21"/>
              </w:rPr>
              <w:t xml:space="preserve"> 5000</w:t>
            </w:r>
            <w:r w:rsidRPr="006A6BA7">
              <w:rPr>
                <w:color w:val="000000"/>
                <w:sz w:val="21"/>
                <w:szCs w:val="21"/>
              </w:rPr>
              <w:t xml:space="preserve"> -</w:t>
            </w:r>
            <w:r w:rsidR="005E44A7">
              <w:rPr>
                <w:color w:val="000000"/>
                <w:sz w:val="21"/>
                <w:szCs w:val="21"/>
              </w:rPr>
              <w:t>-</w:t>
            </w:r>
            <w:proofErr w:type="spellStart"/>
            <w:r w:rsidRPr="006A6BA7">
              <w:rPr>
                <w:color w:val="000000"/>
                <w:sz w:val="21"/>
                <w:szCs w:val="21"/>
              </w:rPr>
              <w:t>visible_devices_list</w:t>
            </w:r>
            <w:proofErr w:type="spellEnd"/>
            <w:r w:rsidRPr="006A6BA7">
              <w:rPr>
                <w:color w:val="000000"/>
                <w:sz w:val="21"/>
                <w:szCs w:val="21"/>
              </w:rPr>
              <w:t xml:space="preserve"> 5,6</w:t>
            </w:r>
          </w:p>
        </w:tc>
      </w:tr>
    </w:tbl>
    <w:p w:rsidR="00B32DFB" w:rsidRDefault="006A6BA7" w:rsidP="00C822B6">
      <w:pPr>
        <w:pStyle w:val="a5"/>
        <w:shd w:val="clear" w:color="auto" w:fill="FFFFFF"/>
        <w:spacing w:before="150" w:beforeAutospacing="0" w:after="0" w:afterAutospacing="0"/>
        <w:rPr>
          <w:color w:val="000000"/>
          <w:szCs w:val="21"/>
        </w:rPr>
      </w:pPr>
      <w:r>
        <w:rPr>
          <w:rFonts w:hint="eastAsia"/>
        </w:rPr>
        <w:t>其中，</w:t>
      </w:r>
      <w:r w:rsidR="00233DCE">
        <w:t>--</w:t>
      </w:r>
      <w:r w:rsidR="00233DCE">
        <w:rPr>
          <w:rFonts w:hint="eastAsia"/>
        </w:rPr>
        <w:t>port、</w:t>
      </w:r>
      <w:r>
        <w:t>--</w:t>
      </w:r>
      <w:proofErr w:type="spellStart"/>
      <w:r>
        <w:t>model_path</w:t>
      </w:r>
      <w:proofErr w:type="spellEnd"/>
      <w:r>
        <w:rPr>
          <w:rFonts w:hint="eastAsia"/>
        </w:rPr>
        <w:t>和</w:t>
      </w:r>
      <w:r w:rsidRPr="006A6BA7">
        <w:rPr>
          <w:color w:val="000000"/>
          <w:sz w:val="21"/>
          <w:szCs w:val="21"/>
        </w:rPr>
        <w:t>--</w:t>
      </w:r>
      <w:proofErr w:type="spellStart"/>
      <w:r w:rsidRPr="006A6BA7">
        <w:rPr>
          <w:color w:val="000000"/>
          <w:sz w:val="21"/>
          <w:szCs w:val="21"/>
        </w:rPr>
        <w:t>visible_devices_list</w:t>
      </w:r>
      <w:proofErr w:type="spellEnd"/>
      <w:r w:rsidR="00930B7F">
        <w:rPr>
          <w:rFonts w:hint="eastAsia"/>
          <w:color w:val="000000"/>
          <w:szCs w:val="21"/>
        </w:rPr>
        <w:t>指定程序依赖的</w:t>
      </w:r>
      <w:r w:rsidR="002A7DC5">
        <w:rPr>
          <w:rFonts w:hint="eastAsia"/>
          <w:color w:val="000000"/>
          <w:szCs w:val="21"/>
        </w:rPr>
        <w:t>参数，</w:t>
      </w:r>
      <w:r w:rsidR="00C02C69">
        <w:rPr>
          <w:rFonts w:hint="eastAsia"/>
          <w:color w:val="000000"/>
          <w:szCs w:val="21"/>
        </w:rPr>
        <w:t>具体</w:t>
      </w:r>
      <w:r w:rsidR="00E73AE8">
        <w:rPr>
          <w:rFonts w:hint="eastAsia"/>
          <w:color w:val="000000"/>
          <w:szCs w:val="21"/>
        </w:rPr>
        <w:t>含义</w:t>
      </w:r>
      <w:r w:rsidR="0051594E">
        <w:rPr>
          <w:rFonts w:hint="eastAsia"/>
          <w:color w:val="000000"/>
          <w:szCs w:val="21"/>
        </w:rPr>
        <w:t>和其他参数</w:t>
      </w:r>
      <w:r w:rsidR="00E73AE8">
        <w:rPr>
          <w:rFonts w:hint="eastAsia"/>
          <w:color w:val="000000"/>
          <w:szCs w:val="21"/>
        </w:rPr>
        <w:t>可以使用</w:t>
      </w:r>
      <w:r w:rsidR="00A92D4D">
        <w:rPr>
          <w:rFonts w:hint="eastAsia"/>
          <w:color w:val="000000"/>
          <w:szCs w:val="21"/>
        </w:rPr>
        <w:t>如下命令查看：</w:t>
      </w:r>
    </w:p>
    <w:tbl>
      <w:tblPr>
        <w:tblStyle w:val="a4"/>
        <w:tblW w:w="8784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784"/>
      </w:tblGrid>
      <w:tr w:rsidR="0051594E" w:rsidTr="001C3B42">
        <w:tc>
          <w:tcPr>
            <w:tcW w:w="8784" w:type="dxa"/>
            <w:shd w:val="clear" w:color="auto" w:fill="BFBFBF" w:themeFill="background1" w:themeFillShade="BF"/>
          </w:tcPr>
          <w:p w:rsidR="0051594E" w:rsidRPr="0051594E" w:rsidRDefault="0051594E" w:rsidP="001C3B42">
            <w:pPr>
              <w:pStyle w:val="HTML"/>
              <w:rPr>
                <w:color w:val="000000"/>
                <w:sz w:val="22"/>
                <w:szCs w:val="22"/>
              </w:rPr>
            </w:pPr>
            <w:r w:rsidRPr="0051594E">
              <w:rPr>
                <w:color w:val="000000"/>
                <w:sz w:val="21"/>
                <w:szCs w:val="21"/>
              </w:rPr>
              <w:t xml:space="preserve">python main.py </w:t>
            </w:r>
            <w:proofErr w:type="spellStart"/>
            <w:r w:rsidRPr="0051594E">
              <w:rPr>
                <w:color w:val="000000"/>
                <w:sz w:val="21"/>
                <w:szCs w:val="21"/>
              </w:rPr>
              <w:t>start_server</w:t>
            </w:r>
            <w:proofErr w:type="spellEnd"/>
            <w:r w:rsidRPr="0051594E">
              <w:rPr>
                <w:color w:val="000000"/>
                <w:sz w:val="21"/>
                <w:szCs w:val="21"/>
              </w:rPr>
              <w:t xml:space="preserve"> --help</w:t>
            </w:r>
          </w:p>
        </w:tc>
      </w:tr>
    </w:tbl>
    <w:p w:rsidR="00A92D4D" w:rsidRPr="0051594E" w:rsidRDefault="00A92D4D" w:rsidP="00285008"/>
    <w:sectPr w:rsidR="00A92D4D" w:rsidRPr="0051594E" w:rsidSect="00D1169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024EC"/>
    <w:multiLevelType w:val="hybridMultilevel"/>
    <w:tmpl w:val="175CA1F6"/>
    <w:lvl w:ilvl="0" w:tplc="F00464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BB4EE8"/>
    <w:multiLevelType w:val="hybridMultilevel"/>
    <w:tmpl w:val="B450E7A0"/>
    <w:lvl w:ilvl="0" w:tplc="7298A2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8D4F6E"/>
    <w:multiLevelType w:val="hybridMultilevel"/>
    <w:tmpl w:val="118EB732"/>
    <w:lvl w:ilvl="0" w:tplc="10AE20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917B96"/>
    <w:multiLevelType w:val="hybridMultilevel"/>
    <w:tmpl w:val="9AC88178"/>
    <w:lvl w:ilvl="0" w:tplc="D83AA2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496832"/>
    <w:multiLevelType w:val="multilevel"/>
    <w:tmpl w:val="20C22B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5844C96"/>
    <w:multiLevelType w:val="hybridMultilevel"/>
    <w:tmpl w:val="F2FC6F3A"/>
    <w:lvl w:ilvl="0" w:tplc="7C68322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C704B1F"/>
    <w:multiLevelType w:val="hybridMultilevel"/>
    <w:tmpl w:val="383839CA"/>
    <w:lvl w:ilvl="0" w:tplc="E498332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83C"/>
    <w:rsid w:val="000007EB"/>
    <w:rsid w:val="000027EA"/>
    <w:rsid w:val="00004CA6"/>
    <w:rsid w:val="000069B9"/>
    <w:rsid w:val="0001161C"/>
    <w:rsid w:val="00016485"/>
    <w:rsid w:val="000165B4"/>
    <w:rsid w:val="00020784"/>
    <w:rsid w:val="00022B07"/>
    <w:rsid w:val="00023351"/>
    <w:rsid w:val="00027018"/>
    <w:rsid w:val="00030F77"/>
    <w:rsid w:val="00033002"/>
    <w:rsid w:val="0003343C"/>
    <w:rsid w:val="000369FF"/>
    <w:rsid w:val="00036C83"/>
    <w:rsid w:val="000459D8"/>
    <w:rsid w:val="00045A07"/>
    <w:rsid w:val="00050040"/>
    <w:rsid w:val="000515F7"/>
    <w:rsid w:val="000521BC"/>
    <w:rsid w:val="0005252E"/>
    <w:rsid w:val="00053A98"/>
    <w:rsid w:val="00054773"/>
    <w:rsid w:val="0006093D"/>
    <w:rsid w:val="00061C9E"/>
    <w:rsid w:val="00063EC1"/>
    <w:rsid w:val="00064F1B"/>
    <w:rsid w:val="00066519"/>
    <w:rsid w:val="00066CB0"/>
    <w:rsid w:val="00070A57"/>
    <w:rsid w:val="0008120B"/>
    <w:rsid w:val="00082E3F"/>
    <w:rsid w:val="000871F6"/>
    <w:rsid w:val="00093631"/>
    <w:rsid w:val="000936C9"/>
    <w:rsid w:val="00095F44"/>
    <w:rsid w:val="000A0376"/>
    <w:rsid w:val="000A2CAA"/>
    <w:rsid w:val="000A30EF"/>
    <w:rsid w:val="000A43DE"/>
    <w:rsid w:val="000A6D8A"/>
    <w:rsid w:val="000B0AC5"/>
    <w:rsid w:val="000B61A8"/>
    <w:rsid w:val="000C0A23"/>
    <w:rsid w:val="000C2E0C"/>
    <w:rsid w:val="000C57B2"/>
    <w:rsid w:val="000C7A60"/>
    <w:rsid w:val="000D3FFE"/>
    <w:rsid w:val="000D4489"/>
    <w:rsid w:val="000D6D91"/>
    <w:rsid w:val="000D7508"/>
    <w:rsid w:val="000D7BC3"/>
    <w:rsid w:val="000E0322"/>
    <w:rsid w:val="000E6DD1"/>
    <w:rsid w:val="00106E92"/>
    <w:rsid w:val="00115F42"/>
    <w:rsid w:val="00120B01"/>
    <w:rsid w:val="00120BB5"/>
    <w:rsid w:val="00120C61"/>
    <w:rsid w:val="0012790B"/>
    <w:rsid w:val="00134118"/>
    <w:rsid w:val="001353A8"/>
    <w:rsid w:val="00136FA0"/>
    <w:rsid w:val="001372D0"/>
    <w:rsid w:val="001464C6"/>
    <w:rsid w:val="00147B91"/>
    <w:rsid w:val="00152B5E"/>
    <w:rsid w:val="00157426"/>
    <w:rsid w:val="00157F7C"/>
    <w:rsid w:val="00160A09"/>
    <w:rsid w:val="00162F5E"/>
    <w:rsid w:val="0017012F"/>
    <w:rsid w:val="001711F7"/>
    <w:rsid w:val="00171291"/>
    <w:rsid w:val="001749E7"/>
    <w:rsid w:val="00177CBE"/>
    <w:rsid w:val="0018212B"/>
    <w:rsid w:val="0018532D"/>
    <w:rsid w:val="00193D91"/>
    <w:rsid w:val="00196854"/>
    <w:rsid w:val="00197FEB"/>
    <w:rsid w:val="001A029E"/>
    <w:rsid w:val="001A284C"/>
    <w:rsid w:val="001A3CC2"/>
    <w:rsid w:val="001B03FE"/>
    <w:rsid w:val="001B27C1"/>
    <w:rsid w:val="001B680D"/>
    <w:rsid w:val="001C0045"/>
    <w:rsid w:val="001C2AC0"/>
    <w:rsid w:val="001C50C8"/>
    <w:rsid w:val="001C6A22"/>
    <w:rsid w:val="001C75B8"/>
    <w:rsid w:val="001D0CEC"/>
    <w:rsid w:val="001D1704"/>
    <w:rsid w:val="001D5C87"/>
    <w:rsid w:val="001E355B"/>
    <w:rsid w:val="001E4430"/>
    <w:rsid w:val="001E78D9"/>
    <w:rsid w:val="001E7C97"/>
    <w:rsid w:val="001F6325"/>
    <w:rsid w:val="0020088D"/>
    <w:rsid w:val="00205D1D"/>
    <w:rsid w:val="00210393"/>
    <w:rsid w:val="002148CD"/>
    <w:rsid w:val="00216373"/>
    <w:rsid w:val="00216B0F"/>
    <w:rsid w:val="00217B35"/>
    <w:rsid w:val="00222BF4"/>
    <w:rsid w:val="00225471"/>
    <w:rsid w:val="00225A5B"/>
    <w:rsid w:val="00225A77"/>
    <w:rsid w:val="00226ACF"/>
    <w:rsid w:val="00227130"/>
    <w:rsid w:val="00233C8C"/>
    <w:rsid w:val="00233DCE"/>
    <w:rsid w:val="002369A9"/>
    <w:rsid w:val="00236FE8"/>
    <w:rsid w:val="00245437"/>
    <w:rsid w:val="002466FC"/>
    <w:rsid w:val="00251AF0"/>
    <w:rsid w:val="002527D2"/>
    <w:rsid w:val="0025478A"/>
    <w:rsid w:val="00254A39"/>
    <w:rsid w:val="00256B9B"/>
    <w:rsid w:val="00261E4A"/>
    <w:rsid w:val="00266250"/>
    <w:rsid w:val="00266366"/>
    <w:rsid w:val="002711B8"/>
    <w:rsid w:val="002733D0"/>
    <w:rsid w:val="002735D9"/>
    <w:rsid w:val="002746B1"/>
    <w:rsid w:val="00275B6C"/>
    <w:rsid w:val="00276055"/>
    <w:rsid w:val="00281522"/>
    <w:rsid w:val="00281C87"/>
    <w:rsid w:val="00285008"/>
    <w:rsid w:val="002860AD"/>
    <w:rsid w:val="00287C2C"/>
    <w:rsid w:val="00294A9E"/>
    <w:rsid w:val="002960F8"/>
    <w:rsid w:val="002A657B"/>
    <w:rsid w:val="002A7394"/>
    <w:rsid w:val="002A74BD"/>
    <w:rsid w:val="002A7DC5"/>
    <w:rsid w:val="002B00E4"/>
    <w:rsid w:val="002B479B"/>
    <w:rsid w:val="002B541D"/>
    <w:rsid w:val="002B586F"/>
    <w:rsid w:val="002B5A1F"/>
    <w:rsid w:val="002B7D9D"/>
    <w:rsid w:val="002C2B64"/>
    <w:rsid w:val="002C51D4"/>
    <w:rsid w:val="002D2285"/>
    <w:rsid w:val="002D663B"/>
    <w:rsid w:val="002D7DEA"/>
    <w:rsid w:val="002E20D3"/>
    <w:rsid w:val="002E5AD7"/>
    <w:rsid w:val="002F05B6"/>
    <w:rsid w:val="002F19FD"/>
    <w:rsid w:val="002F374B"/>
    <w:rsid w:val="003004B6"/>
    <w:rsid w:val="00301497"/>
    <w:rsid w:val="00301FE8"/>
    <w:rsid w:val="003141BB"/>
    <w:rsid w:val="0031634D"/>
    <w:rsid w:val="00317177"/>
    <w:rsid w:val="0031732F"/>
    <w:rsid w:val="00326037"/>
    <w:rsid w:val="00327145"/>
    <w:rsid w:val="00330CC7"/>
    <w:rsid w:val="003337FA"/>
    <w:rsid w:val="00333959"/>
    <w:rsid w:val="003350C2"/>
    <w:rsid w:val="00335845"/>
    <w:rsid w:val="00335A91"/>
    <w:rsid w:val="003423DE"/>
    <w:rsid w:val="00342B5F"/>
    <w:rsid w:val="003464AD"/>
    <w:rsid w:val="00347E18"/>
    <w:rsid w:val="00347F55"/>
    <w:rsid w:val="00355D92"/>
    <w:rsid w:val="003563D8"/>
    <w:rsid w:val="003601FA"/>
    <w:rsid w:val="00360499"/>
    <w:rsid w:val="00361014"/>
    <w:rsid w:val="00361B38"/>
    <w:rsid w:val="00366987"/>
    <w:rsid w:val="00370D9C"/>
    <w:rsid w:val="00372294"/>
    <w:rsid w:val="00375516"/>
    <w:rsid w:val="003755D7"/>
    <w:rsid w:val="00375CDD"/>
    <w:rsid w:val="00380E45"/>
    <w:rsid w:val="003826DC"/>
    <w:rsid w:val="00387DD6"/>
    <w:rsid w:val="00390F97"/>
    <w:rsid w:val="0039233B"/>
    <w:rsid w:val="00393134"/>
    <w:rsid w:val="003931F2"/>
    <w:rsid w:val="003943B9"/>
    <w:rsid w:val="00395F18"/>
    <w:rsid w:val="003A09E2"/>
    <w:rsid w:val="003A7762"/>
    <w:rsid w:val="003B3BD9"/>
    <w:rsid w:val="003B4659"/>
    <w:rsid w:val="003B6B27"/>
    <w:rsid w:val="003C46D8"/>
    <w:rsid w:val="003C490D"/>
    <w:rsid w:val="003D2D40"/>
    <w:rsid w:val="003D5D89"/>
    <w:rsid w:val="003D7F18"/>
    <w:rsid w:val="003E23E3"/>
    <w:rsid w:val="003E2A67"/>
    <w:rsid w:val="003E3D7B"/>
    <w:rsid w:val="003E7866"/>
    <w:rsid w:val="003F06D9"/>
    <w:rsid w:val="003F0D8B"/>
    <w:rsid w:val="003F2C89"/>
    <w:rsid w:val="003F5004"/>
    <w:rsid w:val="003F6C61"/>
    <w:rsid w:val="003F6DA7"/>
    <w:rsid w:val="003F7D4E"/>
    <w:rsid w:val="00407E23"/>
    <w:rsid w:val="00414D21"/>
    <w:rsid w:val="00415058"/>
    <w:rsid w:val="004213C2"/>
    <w:rsid w:val="00421D27"/>
    <w:rsid w:val="00421DD3"/>
    <w:rsid w:val="00425321"/>
    <w:rsid w:val="00425AD8"/>
    <w:rsid w:val="004307DD"/>
    <w:rsid w:val="00431D11"/>
    <w:rsid w:val="004366AA"/>
    <w:rsid w:val="00437BF3"/>
    <w:rsid w:val="00440B87"/>
    <w:rsid w:val="004427AB"/>
    <w:rsid w:val="0044489F"/>
    <w:rsid w:val="00446E66"/>
    <w:rsid w:val="00461AA1"/>
    <w:rsid w:val="004626CA"/>
    <w:rsid w:val="004637AF"/>
    <w:rsid w:val="00463D9E"/>
    <w:rsid w:val="004645B2"/>
    <w:rsid w:val="00473327"/>
    <w:rsid w:val="00480077"/>
    <w:rsid w:val="004814C6"/>
    <w:rsid w:val="00485483"/>
    <w:rsid w:val="00487C70"/>
    <w:rsid w:val="00492A14"/>
    <w:rsid w:val="004939DD"/>
    <w:rsid w:val="00494502"/>
    <w:rsid w:val="00495086"/>
    <w:rsid w:val="00495ABC"/>
    <w:rsid w:val="004A1706"/>
    <w:rsid w:val="004A1A72"/>
    <w:rsid w:val="004A271D"/>
    <w:rsid w:val="004A345E"/>
    <w:rsid w:val="004A4AF0"/>
    <w:rsid w:val="004B7142"/>
    <w:rsid w:val="004C0D5F"/>
    <w:rsid w:val="004C3B92"/>
    <w:rsid w:val="004C6AE9"/>
    <w:rsid w:val="004D18EA"/>
    <w:rsid w:val="004D3817"/>
    <w:rsid w:val="004D68A9"/>
    <w:rsid w:val="004D7661"/>
    <w:rsid w:val="004E0CC4"/>
    <w:rsid w:val="004E2609"/>
    <w:rsid w:val="004E49EB"/>
    <w:rsid w:val="004E59CA"/>
    <w:rsid w:val="004E66AA"/>
    <w:rsid w:val="004E73B4"/>
    <w:rsid w:val="004F2CD1"/>
    <w:rsid w:val="004F37E7"/>
    <w:rsid w:val="004F4C41"/>
    <w:rsid w:val="004F5AC6"/>
    <w:rsid w:val="0050792B"/>
    <w:rsid w:val="00512739"/>
    <w:rsid w:val="00514EC5"/>
    <w:rsid w:val="0051594E"/>
    <w:rsid w:val="00515EA3"/>
    <w:rsid w:val="005213E0"/>
    <w:rsid w:val="00523FAC"/>
    <w:rsid w:val="0052472E"/>
    <w:rsid w:val="00524BB6"/>
    <w:rsid w:val="00525CAD"/>
    <w:rsid w:val="0053058F"/>
    <w:rsid w:val="00532ADC"/>
    <w:rsid w:val="00532B22"/>
    <w:rsid w:val="00537A17"/>
    <w:rsid w:val="00537AD8"/>
    <w:rsid w:val="005412D7"/>
    <w:rsid w:val="00544B35"/>
    <w:rsid w:val="00545E08"/>
    <w:rsid w:val="005569D7"/>
    <w:rsid w:val="00556B85"/>
    <w:rsid w:val="00557032"/>
    <w:rsid w:val="00557693"/>
    <w:rsid w:val="0056326A"/>
    <w:rsid w:val="00563F86"/>
    <w:rsid w:val="0056654B"/>
    <w:rsid w:val="00567661"/>
    <w:rsid w:val="00567710"/>
    <w:rsid w:val="00572354"/>
    <w:rsid w:val="005737CC"/>
    <w:rsid w:val="00574984"/>
    <w:rsid w:val="00575319"/>
    <w:rsid w:val="0057713B"/>
    <w:rsid w:val="005809C7"/>
    <w:rsid w:val="00582045"/>
    <w:rsid w:val="00590B36"/>
    <w:rsid w:val="00591F4E"/>
    <w:rsid w:val="00593A00"/>
    <w:rsid w:val="005A1992"/>
    <w:rsid w:val="005A2050"/>
    <w:rsid w:val="005A30B0"/>
    <w:rsid w:val="005A6973"/>
    <w:rsid w:val="005B66FA"/>
    <w:rsid w:val="005D038E"/>
    <w:rsid w:val="005D3F0D"/>
    <w:rsid w:val="005D5064"/>
    <w:rsid w:val="005D6092"/>
    <w:rsid w:val="005D72A4"/>
    <w:rsid w:val="005E44A7"/>
    <w:rsid w:val="005E764F"/>
    <w:rsid w:val="005E7C2F"/>
    <w:rsid w:val="005F18B3"/>
    <w:rsid w:val="005F3739"/>
    <w:rsid w:val="005F530E"/>
    <w:rsid w:val="005F6703"/>
    <w:rsid w:val="005F739B"/>
    <w:rsid w:val="00600A3F"/>
    <w:rsid w:val="00601FA1"/>
    <w:rsid w:val="0060448B"/>
    <w:rsid w:val="00605751"/>
    <w:rsid w:val="0061054A"/>
    <w:rsid w:val="00611B79"/>
    <w:rsid w:val="00611E6A"/>
    <w:rsid w:val="0061258C"/>
    <w:rsid w:val="006127BE"/>
    <w:rsid w:val="00615225"/>
    <w:rsid w:val="00616698"/>
    <w:rsid w:val="00620238"/>
    <w:rsid w:val="00625E79"/>
    <w:rsid w:val="0062614C"/>
    <w:rsid w:val="0063073E"/>
    <w:rsid w:val="006316FB"/>
    <w:rsid w:val="00631E87"/>
    <w:rsid w:val="00634527"/>
    <w:rsid w:val="00641AA6"/>
    <w:rsid w:val="006422AE"/>
    <w:rsid w:val="00643990"/>
    <w:rsid w:val="006448A4"/>
    <w:rsid w:val="00644B89"/>
    <w:rsid w:val="006461F3"/>
    <w:rsid w:val="00647F00"/>
    <w:rsid w:val="0065098E"/>
    <w:rsid w:val="00651045"/>
    <w:rsid w:val="006513E0"/>
    <w:rsid w:val="00651D29"/>
    <w:rsid w:val="00653E41"/>
    <w:rsid w:val="00654804"/>
    <w:rsid w:val="00657635"/>
    <w:rsid w:val="006620B8"/>
    <w:rsid w:val="00662A94"/>
    <w:rsid w:val="006661D4"/>
    <w:rsid w:val="00683C87"/>
    <w:rsid w:val="0068755F"/>
    <w:rsid w:val="00687D8E"/>
    <w:rsid w:val="00692265"/>
    <w:rsid w:val="006937D0"/>
    <w:rsid w:val="006950CE"/>
    <w:rsid w:val="006A36D3"/>
    <w:rsid w:val="006A378C"/>
    <w:rsid w:val="006A4FCA"/>
    <w:rsid w:val="006A6BA7"/>
    <w:rsid w:val="006A6F94"/>
    <w:rsid w:val="006B69C6"/>
    <w:rsid w:val="006C1F7D"/>
    <w:rsid w:val="006D30D3"/>
    <w:rsid w:val="006D3CD7"/>
    <w:rsid w:val="006E0252"/>
    <w:rsid w:val="006E0F49"/>
    <w:rsid w:val="006E1EA2"/>
    <w:rsid w:val="006E6BD2"/>
    <w:rsid w:val="006F04F4"/>
    <w:rsid w:val="006F058A"/>
    <w:rsid w:val="006F204A"/>
    <w:rsid w:val="006F6C85"/>
    <w:rsid w:val="006F7F63"/>
    <w:rsid w:val="0070404A"/>
    <w:rsid w:val="0070499B"/>
    <w:rsid w:val="00715495"/>
    <w:rsid w:val="00720296"/>
    <w:rsid w:val="00720400"/>
    <w:rsid w:val="00724A14"/>
    <w:rsid w:val="00724CF1"/>
    <w:rsid w:val="00733522"/>
    <w:rsid w:val="007406D8"/>
    <w:rsid w:val="00741480"/>
    <w:rsid w:val="007427BC"/>
    <w:rsid w:val="007454F5"/>
    <w:rsid w:val="007459A4"/>
    <w:rsid w:val="00745C1B"/>
    <w:rsid w:val="007478E7"/>
    <w:rsid w:val="00752192"/>
    <w:rsid w:val="007536DA"/>
    <w:rsid w:val="00760A23"/>
    <w:rsid w:val="00761345"/>
    <w:rsid w:val="007616BD"/>
    <w:rsid w:val="007628B1"/>
    <w:rsid w:val="00770D22"/>
    <w:rsid w:val="007710F4"/>
    <w:rsid w:val="007731E5"/>
    <w:rsid w:val="00775D93"/>
    <w:rsid w:val="0078275D"/>
    <w:rsid w:val="007868F0"/>
    <w:rsid w:val="0078699B"/>
    <w:rsid w:val="00786CEC"/>
    <w:rsid w:val="00787528"/>
    <w:rsid w:val="0079385F"/>
    <w:rsid w:val="00795689"/>
    <w:rsid w:val="00797A69"/>
    <w:rsid w:val="007A0411"/>
    <w:rsid w:val="007A0AB9"/>
    <w:rsid w:val="007A5098"/>
    <w:rsid w:val="007A6F99"/>
    <w:rsid w:val="007B264D"/>
    <w:rsid w:val="007B4419"/>
    <w:rsid w:val="007B6816"/>
    <w:rsid w:val="007B6E2C"/>
    <w:rsid w:val="007B7C9E"/>
    <w:rsid w:val="007C0829"/>
    <w:rsid w:val="007C27BF"/>
    <w:rsid w:val="007C455B"/>
    <w:rsid w:val="007C5D85"/>
    <w:rsid w:val="007C5EBF"/>
    <w:rsid w:val="007C6DC2"/>
    <w:rsid w:val="007C75A9"/>
    <w:rsid w:val="007D3C1D"/>
    <w:rsid w:val="007D57D9"/>
    <w:rsid w:val="007D5F16"/>
    <w:rsid w:val="007E12DC"/>
    <w:rsid w:val="007E1669"/>
    <w:rsid w:val="007E45C9"/>
    <w:rsid w:val="007E4A9E"/>
    <w:rsid w:val="007E522E"/>
    <w:rsid w:val="007E6E83"/>
    <w:rsid w:val="007F0C8E"/>
    <w:rsid w:val="007F2C13"/>
    <w:rsid w:val="007F49E9"/>
    <w:rsid w:val="007F5B56"/>
    <w:rsid w:val="0080236A"/>
    <w:rsid w:val="00803D0D"/>
    <w:rsid w:val="00805427"/>
    <w:rsid w:val="00805B2D"/>
    <w:rsid w:val="008061E4"/>
    <w:rsid w:val="0080739F"/>
    <w:rsid w:val="0081026B"/>
    <w:rsid w:val="00812D60"/>
    <w:rsid w:val="00821937"/>
    <w:rsid w:val="008223D1"/>
    <w:rsid w:val="0082418C"/>
    <w:rsid w:val="00826056"/>
    <w:rsid w:val="008274F3"/>
    <w:rsid w:val="008320A1"/>
    <w:rsid w:val="008344CC"/>
    <w:rsid w:val="0084406A"/>
    <w:rsid w:val="008447CD"/>
    <w:rsid w:val="00845AF2"/>
    <w:rsid w:val="00845BE2"/>
    <w:rsid w:val="008471FF"/>
    <w:rsid w:val="00850A73"/>
    <w:rsid w:val="008510F2"/>
    <w:rsid w:val="00851AFB"/>
    <w:rsid w:val="00852D12"/>
    <w:rsid w:val="00856D76"/>
    <w:rsid w:val="00857D1F"/>
    <w:rsid w:val="00860ED8"/>
    <w:rsid w:val="00861CAC"/>
    <w:rsid w:val="0087183C"/>
    <w:rsid w:val="00875961"/>
    <w:rsid w:val="0087599D"/>
    <w:rsid w:val="0087635A"/>
    <w:rsid w:val="00876E04"/>
    <w:rsid w:val="008814F9"/>
    <w:rsid w:val="00882E8F"/>
    <w:rsid w:val="00885407"/>
    <w:rsid w:val="008861E0"/>
    <w:rsid w:val="00894F55"/>
    <w:rsid w:val="00894F7A"/>
    <w:rsid w:val="008978A0"/>
    <w:rsid w:val="008A1B9F"/>
    <w:rsid w:val="008A45D9"/>
    <w:rsid w:val="008A4727"/>
    <w:rsid w:val="008B1428"/>
    <w:rsid w:val="008B3125"/>
    <w:rsid w:val="008B532D"/>
    <w:rsid w:val="008B5A4D"/>
    <w:rsid w:val="008B62C2"/>
    <w:rsid w:val="008C070F"/>
    <w:rsid w:val="008C0D49"/>
    <w:rsid w:val="008C2887"/>
    <w:rsid w:val="008C4070"/>
    <w:rsid w:val="008C6F4D"/>
    <w:rsid w:val="008C7CD0"/>
    <w:rsid w:val="008D1FD0"/>
    <w:rsid w:val="008D2020"/>
    <w:rsid w:val="008D2E73"/>
    <w:rsid w:val="008D59CF"/>
    <w:rsid w:val="008D7ADC"/>
    <w:rsid w:val="008D7D95"/>
    <w:rsid w:val="008F5B05"/>
    <w:rsid w:val="0090110C"/>
    <w:rsid w:val="00903429"/>
    <w:rsid w:val="009109C9"/>
    <w:rsid w:val="00911075"/>
    <w:rsid w:val="00914CB6"/>
    <w:rsid w:val="00917ADD"/>
    <w:rsid w:val="00923A0D"/>
    <w:rsid w:val="00926AF3"/>
    <w:rsid w:val="00930B7F"/>
    <w:rsid w:val="00930ED1"/>
    <w:rsid w:val="009361EA"/>
    <w:rsid w:val="00936571"/>
    <w:rsid w:val="00937726"/>
    <w:rsid w:val="00942F82"/>
    <w:rsid w:val="00943C0A"/>
    <w:rsid w:val="00945F2E"/>
    <w:rsid w:val="0095142F"/>
    <w:rsid w:val="00951DDB"/>
    <w:rsid w:val="00961875"/>
    <w:rsid w:val="00962EF7"/>
    <w:rsid w:val="0096644A"/>
    <w:rsid w:val="00966A9C"/>
    <w:rsid w:val="00972778"/>
    <w:rsid w:val="00972FA2"/>
    <w:rsid w:val="0097416F"/>
    <w:rsid w:val="00976779"/>
    <w:rsid w:val="00976EBA"/>
    <w:rsid w:val="009850F4"/>
    <w:rsid w:val="00986835"/>
    <w:rsid w:val="00995C6C"/>
    <w:rsid w:val="009A0130"/>
    <w:rsid w:val="009A6093"/>
    <w:rsid w:val="009B046C"/>
    <w:rsid w:val="009B22EF"/>
    <w:rsid w:val="009B2BEE"/>
    <w:rsid w:val="009B31C3"/>
    <w:rsid w:val="009B5CE5"/>
    <w:rsid w:val="009B7109"/>
    <w:rsid w:val="009C2880"/>
    <w:rsid w:val="009C4C03"/>
    <w:rsid w:val="009C4EE5"/>
    <w:rsid w:val="009C66C9"/>
    <w:rsid w:val="009C797F"/>
    <w:rsid w:val="009D0686"/>
    <w:rsid w:val="009D1D9E"/>
    <w:rsid w:val="009D3EC8"/>
    <w:rsid w:val="009D40AC"/>
    <w:rsid w:val="009D53BF"/>
    <w:rsid w:val="009E0DDF"/>
    <w:rsid w:val="009E13D0"/>
    <w:rsid w:val="009E1B0D"/>
    <w:rsid w:val="009E2FF8"/>
    <w:rsid w:val="009E41A7"/>
    <w:rsid w:val="009F326A"/>
    <w:rsid w:val="009F59B0"/>
    <w:rsid w:val="00A012D2"/>
    <w:rsid w:val="00A06673"/>
    <w:rsid w:val="00A077F7"/>
    <w:rsid w:val="00A07D07"/>
    <w:rsid w:val="00A100AB"/>
    <w:rsid w:val="00A10577"/>
    <w:rsid w:val="00A17164"/>
    <w:rsid w:val="00A179C4"/>
    <w:rsid w:val="00A17D80"/>
    <w:rsid w:val="00A25853"/>
    <w:rsid w:val="00A26511"/>
    <w:rsid w:val="00A30C51"/>
    <w:rsid w:val="00A40BBF"/>
    <w:rsid w:val="00A42348"/>
    <w:rsid w:val="00A439F9"/>
    <w:rsid w:val="00A44AC3"/>
    <w:rsid w:val="00A513BF"/>
    <w:rsid w:val="00A53622"/>
    <w:rsid w:val="00A60EB9"/>
    <w:rsid w:val="00A658E1"/>
    <w:rsid w:val="00A65D4D"/>
    <w:rsid w:val="00A72380"/>
    <w:rsid w:val="00A73AE7"/>
    <w:rsid w:val="00A8073D"/>
    <w:rsid w:val="00A826EA"/>
    <w:rsid w:val="00A837BA"/>
    <w:rsid w:val="00A92D4D"/>
    <w:rsid w:val="00A93EEE"/>
    <w:rsid w:val="00A94B2F"/>
    <w:rsid w:val="00A96598"/>
    <w:rsid w:val="00AA0894"/>
    <w:rsid w:val="00AA1C23"/>
    <w:rsid w:val="00AA1F33"/>
    <w:rsid w:val="00AA727F"/>
    <w:rsid w:val="00AB0200"/>
    <w:rsid w:val="00AB35D8"/>
    <w:rsid w:val="00AB59F1"/>
    <w:rsid w:val="00AC2A13"/>
    <w:rsid w:val="00AC3945"/>
    <w:rsid w:val="00AC3C55"/>
    <w:rsid w:val="00AC5EB8"/>
    <w:rsid w:val="00AC6D6E"/>
    <w:rsid w:val="00AC74B5"/>
    <w:rsid w:val="00AD2A5E"/>
    <w:rsid w:val="00AD6DF7"/>
    <w:rsid w:val="00AD7D46"/>
    <w:rsid w:val="00AE41C7"/>
    <w:rsid w:val="00AF022D"/>
    <w:rsid w:val="00AF1C02"/>
    <w:rsid w:val="00AF205B"/>
    <w:rsid w:val="00AF4391"/>
    <w:rsid w:val="00B00F8F"/>
    <w:rsid w:val="00B04135"/>
    <w:rsid w:val="00B06235"/>
    <w:rsid w:val="00B10206"/>
    <w:rsid w:val="00B15539"/>
    <w:rsid w:val="00B23A96"/>
    <w:rsid w:val="00B31BBC"/>
    <w:rsid w:val="00B32DFB"/>
    <w:rsid w:val="00B33F70"/>
    <w:rsid w:val="00B356C1"/>
    <w:rsid w:val="00B45BCF"/>
    <w:rsid w:val="00B50553"/>
    <w:rsid w:val="00B52B50"/>
    <w:rsid w:val="00B56D7B"/>
    <w:rsid w:val="00B61A58"/>
    <w:rsid w:val="00B621B9"/>
    <w:rsid w:val="00B64C01"/>
    <w:rsid w:val="00B64CC6"/>
    <w:rsid w:val="00B67F9A"/>
    <w:rsid w:val="00B74498"/>
    <w:rsid w:val="00B7721C"/>
    <w:rsid w:val="00B77E7C"/>
    <w:rsid w:val="00B808F1"/>
    <w:rsid w:val="00BA270C"/>
    <w:rsid w:val="00BA3221"/>
    <w:rsid w:val="00BA5405"/>
    <w:rsid w:val="00BA5544"/>
    <w:rsid w:val="00BA79B1"/>
    <w:rsid w:val="00BB0483"/>
    <w:rsid w:val="00BC001A"/>
    <w:rsid w:val="00BC0342"/>
    <w:rsid w:val="00BC081D"/>
    <w:rsid w:val="00BC1AA5"/>
    <w:rsid w:val="00BC45EB"/>
    <w:rsid w:val="00BC58CD"/>
    <w:rsid w:val="00BC5B37"/>
    <w:rsid w:val="00BD0809"/>
    <w:rsid w:val="00BD33D7"/>
    <w:rsid w:val="00BD3804"/>
    <w:rsid w:val="00BD6079"/>
    <w:rsid w:val="00BD7431"/>
    <w:rsid w:val="00BD7FEE"/>
    <w:rsid w:val="00BE2AC8"/>
    <w:rsid w:val="00BE39DF"/>
    <w:rsid w:val="00BE40D9"/>
    <w:rsid w:val="00BE5451"/>
    <w:rsid w:val="00BE6944"/>
    <w:rsid w:val="00BE78B5"/>
    <w:rsid w:val="00BF099E"/>
    <w:rsid w:val="00BF4AB2"/>
    <w:rsid w:val="00BF5BE9"/>
    <w:rsid w:val="00BF62C9"/>
    <w:rsid w:val="00BF631A"/>
    <w:rsid w:val="00C0282C"/>
    <w:rsid w:val="00C02C69"/>
    <w:rsid w:val="00C02FAF"/>
    <w:rsid w:val="00C03059"/>
    <w:rsid w:val="00C04C2A"/>
    <w:rsid w:val="00C1129B"/>
    <w:rsid w:val="00C13E4A"/>
    <w:rsid w:val="00C15DA1"/>
    <w:rsid w:val="00C20A2A"/>
    <w:rsid w:val="00C217B0"/>
    <w:rsid w:val="00C2567A"/>
    <w:rsid w:val="00C25D25"/>
    <w:rsid w:val="00C268D9"/>
    <w:rsid w:val="00C27D8D"/>
    <w:rsid w:val="00C30555"/>
    <w:rsid w:val="00C35B54"/>
    <w:rsid w:val="00C374AB"/>
    <w:rsid w:val="00C37E65"/>
    <w:rsid w:val="00C40705"/>
    <w:rsid w:val="00C41DDD"/>
    <w:rsid w:val="00C4389C"/>
    <w:rsid w:val="00C45435"/>
    <w:rsid w:val="00C526F6"/>
    <w:rsid w:val="00C640A9"/>
    <w:rsid w:val="00C642FF"/>
    <w:rsid w:val="00C6734E"/>
    <w:rsid w:val="00C679F8"/>
    <w:rsid w:val="00C75B65"/>
    <w:rsid w:val="00C75D2E"/>
    <w:rsid w:val="00C764E0"/>
    <w:rsid w:val="00C767C7"/>
    <w:rsid w:val="00C7728E"/>
    <w:rsid w:val="00C81033"/>
    <w:rsid w:val="00C822B6"/>
    <w:rsid w:val="00C82601"/>
    <w:rsid w:val="00C87FC2"/>
    <w:rsid w:val="00C93AA4"/>
    <w:rsid w:val="00CA265D"/>
    <w:rsid w:val="00CA5168"/>
    <w:rsid w:val="00CA7216"/>
    <w:rsid w:val="00CB3202"/>
    <w:rsid w:val="00CB48F8"/>
    <w:rsid w:val="00CB6E11"/>
    <w:rsid w:val="00CC08B8"/>
    <w:rsid w:val="00CC68CB"/>
    <w:rsid w:val="00CC776C"/>
    <w:rsid w:val="00CD1A6B"/>
    <w:rsid w:val="00CD76F3"/>
    <w:rsid w:val="00CE01B6"/>
    <w:rsid w:val="00CE06BD"/>
    <w:rsid w:val="00CE2767"/>
    <w:rsid w:val="00CE4C01"/>
    <w:rsid w:val="00CF1CF3"/>
    <w:rsid w:val="00CF2B32"/>
    <w:rsid w:val="00CF3401"/>
    <w:rsid w:val="00D01FED"/>
    <w:rsid w:val="00D110C0"/>
    <w:rsid w:val="00D1157C"/>
    <w:rsid w:val="00D11693"/>
    <w:rsid w:val="00D120D2"/>
    <w:rsid w:val="00D15902"/>
    <w:rsid w:val="00D21584"/>
    <w:rsid w:val="00D2247E"/>
    <w:rsid w:val="00D23391"/>
    <w:rsid w:val="00D253F9"/>
    <w:rsid w:val="00D25814"/>
    <w:rsid w:val="00D302DB"/>
    <w:rsid w:val="00D3146C"/>
    <w:rsid w:val="00D33D8B"/>
    <w:rsid w:val="00D350C1"/>
    <w:rsid w:val="00D35F8D"/>
    <w:rsid w:val="00D369E4"/>
    <w:rsid w:val="00D40B1F"/>
    <w:rsid w:val="00D41AFA"/>
    <w:rsid w:val="00D44E49"/>
    <w:rsid w:val="00D5056B"/>
    <w:rsid w:val="00D53130"/>
    <w:rsid w:val="00D53E66"/>
    <w:rsid w:val="00D54EB1"/>
    <w:rsid w:val="00D551D7"/>
    <w:rsid w:val="00D57B69"/>
    <w:rsid w:val="00D6276A"/>
    <w:rsid w:val="00D6428B"/>
    <w:rsid w:val="00D64BC9"/>
    <w:rsid w:val="00D66594"/>
    <w:rsid w:val="00D71168"/>
    <w:rsid w:val="00D7345D"/>
    <w:rsid w:val="00D74383"/>
    <w:rsid w:val="00D74A49"/>
    <w:rsid w:val="00D75F1E"/>
    <w:rsid w:val="00D804A2"/>
    <w:rsid w:val="00D80ED5"/>
    <w:rsid w:val="00D85708"/>
    <w:rsid w:val="00D94A0E"/>
    <w:rsid w:val="00DA10A8"/>
    <w:rsid w:val="00DA3D07"/>
    <w:rsid w:val="00DA3D6D"/>
    <w:rsid w:val="00DA4EA5"/>
    <w:rsid w:val="00DA51B2"/>
    <w:rsid w:val="00DA51EB"/>
    <w:rsid w:val="00DA73F2"/>
    <w:rsid w:val="00DA7478"/>
    <w:rsid w:val="00DA7DB4"/>
    <w:rsid w:val="00DB07FD"/>
    <w:rsid w:val="00DB5F10"/>
    <w:rsid w:val="00DB7139"/>
    <w:rsid w:val="00DC2E64"/>
    <w:rsid w:val="00DC3FE1"/>
    <w:rsid w:val="00DC42FB"/>
    <w:rsid w:val="00DD10AF"/>
    <w:rsid w:val="00DD14A2"/>
    <w:rsid w:val="00DD1752"/>
    <w:rsid w:val="00DD1FD7"/>
    <w:rsid w:val="00DD2591"/>
    <w:rsid w:val="00DD429F"/>
    <w:rsid w:val="00DD48E5"/>
    <w:rsid w:val="00DE3F84"/>
    <w:rsid w:val="00DE5441"/>
    <w:rsid w:val="00E0239A"/>
    <w:rsid w:val="00E03BC9"/>
    <w:rsid w:val="00E05182"/>
    <w:rsid w:val="00E06AD2"/>
    <w:rsid w:val="00E06B44"/>
    <w:rsid w:val="00E06EA8"/>
    <w:rsid w:val="00E1678B"/>
    <w:rsid w:val="00E17B0C"/>
    <w:rsid w:val="00E257D8"/>
    <w:rsid w:val="00E26599"/>
    <w:rsid w:val="00E26ED1"/>
    <w:rsid w:val="00E32283"/>
    <w:rsid w:val="00E326FB"/>
    <w:rsid w:val="00E337F9"/>
    <w:rsid w:val="00E36523"/>
    <w:rsid w:val="00E44026"/>
    <w:rsid w:val="00E44828"/>
    <w:rsid w:val="00E460D3"/>
    <w:rsid w:val="00E4774F"/>
    <w:rsid w:val="00E50093"/>
    <w:rsid w:val="00E51221"/>
    <w:rsid w:val="00E52DE9"/>
    <w:rsid w:val="00E52E29"/>
    <w:rsid w:val="00E539E2"/>
    <w:rsid w:val="00E55053"/>
    <w:rsid w:val="00E57131"/>
    <w:rsid w:val="00E60E34"/>
    <w:rsid w:val="00E73301"/>
    <w:rsid w:val="00E73AE8"/>
    <w:rsid w:val="00E75A7B"/>
    <w:rsid w:val="00E77B88"/>
    <w:rsid w:val="00E81DF8"/>
    <w:rsid w:val="00E823A7"/>
    <w:rsid w:val="00E834A3"/>
    <w:rsid w:val="00E87AC4"/>
    <w:rsid w:val="00E964F4"/>
    <w:rsid w:val="00E966E4"/>
    <w:rsid w:val="00EA0DFE"/>
    <w:rsid w:val="00EA14CD"/>
    <w:rsid w:val="00EA244B"/>
    <w:rsid w:val="00EA5932"/>
    <w:rsid w:val="00EB125C"/>
    <w:rsid w:val="00EB271C"/>
    <w:rsid w:val="00EB2904"/>
    <w:rsid w:val="00EB3890"/>
    <w:rsid w:val="00EC124C"/>
    <w:rsid w:val="00EC2633"/>
    <w:rsid w:val="00EC5001"/>
    <w:rsid w:val="00EC55E1"/>
    <w:rsid w:val="00EC772A"/>
    <w:rsid w:val="00ED108D"/>
    <w:rsid w:val="00EE449D"/>
    <w:rsid w:val="00EE650F"/>
    <w:rsid w:val="00EF32F7"/>
    <w:rsid w:val="00EF6995"/>
    <w:rsid w:val="00F06DC4"/>
    <w:rsid w:val="00F107FC"/>
    <w:rsid w:val="00F12C99"/>
    <w:rsid w:val="00F15B52"/>
    <w:rsid w:val="00F16BBF"/>
    <w:rsid w:val="00F17867"/>
    <w:rsid w:val="00F20DC0"/>
    <w:rsid w:val="00F23686"/>
    <w:rsid w:val="00F24A27"/>
    <w:rsid w:val="00F30FE7"/>
    <w:rsid w:val="00F329B4"/>
    <w:rsid w:val="00F34091"/>
    <w:rsid w:val="00F34102"/>
    <w:rsid w:val="00F34B9C"/>
    <w:rsid w:val="00F3515B"/>
    <w:rsid w:val="00F4668C"/>
    <w:rsid w:val="00F474F0"/>
    <w:rsid w:val="00F52A14"/>
    <w:rsid w:val="00F57633"/>
    <w:rsid w:val="00F5769A"/>
    <w:rsid w:val="00F60156"/>
    <w:rsid w:val="00F61ABD"/>
    <w:rsid w:val="00F61C71"/>
    <w:rsid w:val="00F61E5D"/>
    <w:rsid w:val="00F75291"/>
    <w:rsid w:val="00F8059A"/>
    <w:rsid w:val="00F80719"/>
    <w:rsid w:val="00F865E5"/>
    <w:rsid w:val="00F8738D"/>
    <w:rsid w:val="00F93788"/>
    <w:rsid w:val="00F967B0"/>
    <w:rsid w:val="00FA1642"/>
    <w:rsid w:val="00FA1EC1"/>
    <w:rsid w:val="00FB1526"/>
    <w:rsid w:val="00FB200D"/>
    <w:rsid w:val="00FB2E17"/>
    <w:rsid w:val="00FB47F6"/>
    <w:rsid w:val="00FB4C8F"/>
    <w:rsid w:val="00FB5A65"/>
    <w:rsid w:val="00FC07E1"/>
    <w:rsid w:val="00FC1132"/>
    <w:rsid w:val="00FC40C5"/>
    <w:rsid w:val="00FC64B3"/>
    <w:rsid w:val="00FD0A1F"/>
    <w:rsid w:val="00FD48F1"/>
    <w:rsid w:val="00FE1259"/>
    <w:rsid w:val="00FE1B9C"/>
    <w:rsid w:val="00FE47C2"/>
    <w:rsid w:val="00FE7361"/>
    <w:rsid w:val="00FF12F8"/>
    <w:rsid w:val="00FF2D6C"/>
    <w:rsid w:val="00FF429E"/>
    <w:rsid w:val="00FF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2E7BF1"/>
  <w15:chartTrackingRefBased/>
  <w15:docId w15:val="{DCC86007-6B36-EC48-BEAC-882E273BA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718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718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20A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D3FF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7183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7183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95F44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C20A2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D3FFE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4">
    <w:name w:val="Table Grid"/>
    <w:basedOn w:val="a1"/>
    <w:uiPriority w:val="39"/>
    <w:rsid w:val="00D116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AD7D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6">
    <w:name w:val="Strong"/>
    <w:basedOn w:val="a0"/>
    <w:uiPriority w:val="22"/>
    <w:qFormat/>
    <w:rsid w:val="00AD7D46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6A6B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6A6BA7"/>
    <w:rPr>
      <w:rFonts w:ascii="宋体" w:eastAsia="宋体" w:hAnsi="宋体" w:cs="宋体"/>
      <w:kern w:val="0"/>
      <w:sz w:val="24"/>
    </w:rPr>
  </w:style>
  <w:style w:type="character" w:styleId="a7">
    <w:name w:val="Hyperlink"/>
    <w:basedOn w:val="a0"/>
    <w:uiPriority w:val="99"/>
    <w:unhideWhenUsed/>
    <w:rsid w:val="0069226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92265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226A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1053</cp:revision>
  <dcterms:created xsi:type="dcterms:W3CDTF">2019-12-06T02:55:00Z</dcterms:created>
  <dcterms:modified xsi:type="dcterms:W3CDTF">2020-03-17T03:28:00Z</dcterms:modified>
</cp:coreProperties>
</file>