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5D19" w14:textId="77777777" w:rsidR="008F071E" w:rsidRPr="008F071E" w:rsidRDefault="008F071E" w:rsidP="008F071E">
      <w:pPr>
        <w:rPr>
          <w:b/>
          <w:bCs/>
          <w:color w:val="EE0000"/>
          <w:sz w:val="32"/>
          <w:szCs w:val="32"/>
        </w:rPr>
      </w:pPr>
      <w:r w:rsidRPr="008F071E">
        <w:rPr>
          <w:b/>
          <w:bCs/>
          <w:color w:val="EE0000"/>
          <w:sz w:val="32"/>
          <w:szCs w:val="32"/>
        </w:rPr>
        <w:t>Project Summary — Natural Deduction Game</w:t>
      </w:r>
    </w:p>
    <w:p w14:paraId="457B68E4" w14:textId="77777777" w:rsidR="008F071E" w:rsidRPr="008F071E" w:rsidRDefault="008F071E" w:rsidP="008F071E">
      <w:r w:rsidRPr="008F071E">
        <w:t xml:space="preserve">This project aims to design and develop an </w:t>
      </w:r>
      <w:r w:rsidRPr="008F071E">
        <w:rPr>
          <w:b/>
          <w:bCs/>
        </w:rPr>
        <w:t>interactive, browser-based educational game</w:t>
      </w:r>
      <w:r w:rsidRPr="008F071E">
        <w:t xml:space="preserve"> that teaches </w:t>
      </w:r>
      <w:r w:rsidRPr="008F071E">
        <w:rPr>
          <w:b/>
          <w:bCs/>
        </w:rPr>
        <w:t>natural deduction</w:t>
      </w:r>
      <w:r w:rsidRPr="008F071E">
        <w:t xml:space="preserve"> up to third-year undergraduate level. The system focuses on improving students’ understanding of formal logic proofs through </w:t>
      </w:r>
      <w:r w:rsidRPr="008F071E">
        <w:rPr>
          <w:b/>
          <w:bCs/>
        </w:rPr>
        <w:t>visual interaction, immediate feedback, and game-based learning</w:t>
      </w:r>
      <w:r w:rsidRPr="008F071E">
        <w:t>.</w:t>
      </w:r>
    </w:p>
    <w:p w14:paraId="2A73C061" w14:textId="77777777" w:rsidR="008F071E" w:rsidRPr="008F071E" w:rsidRDefault="00000000" w:rsidP="008F071E">
      <w:r>
        <w:pict w14:anchorId="1DD410C9">
          <v:rect id="_x0000_i1025" style="width:0;height:1.5pt" o:hralign="center" o:hrstd="t" o:hr="t" fillcolor="#a0a0a0" stroked="f"/>
        </w:pict>
      </w:r>
    </w:p>
    <w:p w14:paraId="35A82301" w14:textId="6B2021DA" w:rsidR="008F071E" w:rsidRPr="008F071E" w:rsidRDefault="008F071E" w:rsidP="008F071E">
      <w:pPr>
        <w:rPr>
          <w:b/>
          <w:bCs/>
          <w:color w:val="EE0000"/>
          <w:sz w:val="32"/>
          <w:szCs w:val="32"/>
        </w:rPr>
      </w:pPr>
      <w:r w:rsidRPr="008F071E">
        <w:rPr>
          <w:b/>
          <w:bCs/>
          <w:color w:val="EE0000"/>
          <w:sz w:val="32"/>
          <w:szCs w:val="32"/>
        </w:rPr>
        <w:t>Project Goals</w:t>
      </w:r>
    </w:p>
    <w:p w14:paraId="0E53A812" w14:textId="77777777" w:rsidR="008F071E" w:rsidRPr="008F071E" w:rsidRDefault="008F071E" w:rsidP="008F071E">
      <w:pPr>
        <w:numPr>
          <w:ilvl w:val="0"/>
          <w:numId w:val="1"/>
        </w:numPr>
      </w:pPr>
      <w:r w:rsidRPr="008F071E">
        <w:t xml:space="preserve">Make learning natural deduction </w:t>
      </w:r>
      <w:r w:rsidRPr="008F071E">
        <w:rPr>
          <w:b/>
          <w:bCs/>
        </w:rPr>
        <w:t>engaging and intuitive</w:t>
      </w:r>
      <w:r w:rsidRPr="008F071E">
        <w:t xml:space="preserve"> by replacing static text-based proofs with visual, drag-and-drop interactions.</w:t>
      </w:r>
    </w:p>
    <w:p w14:paraId="3A6371B0" w14:textId="59743FF7" w:rsidR="008F071E" w:rsidRPr="008F071E" w:rsidRDefault="008F071E" w:rsidP="008F071E">
      <w:pPr>
        <w:numPr>
          <w:ilvl w:val="0"/>
          <w:numId w:val="1"/>
        </w:numPr>
      </w:pPr>
      <w:r w:rsidRPr="008F071E">
        <w:t xml:space="preserve">Provide </w:t>
      </w:r>
      <w:r w:rsidRPr="008F071E">
        <w:rPr>
          <w:b/>
          <w:bCs/>
        </w:rPr>
        <w:t>structured levels and progression</w:t>
      </w:r>
      <w:r w:rsidR="00633430">
        <w:t>.</w:t>
      </w:r>
    </w:p>
    <w:p w14:paraId="140D3ACA" w14:textId="77777777" w:rsidR="008F071E" w:rsidRPr="008F071E" w:rsidRDefault="008F071E" w:rsidP="008F071E">
      <w:pPr>
        <w:numPr>
          <w:ilvl w:val="0"/>
          <w:numId w:val="1"/>
        </w:numPr>
      </w:pPr>
      <w:r w:rsidRPr="008F071E">
        <w:t xml:space="preserve">Offer </w:t>
      </w:r>
      <w:r w:rsidRPr="008F071E">
        <w:rPr>
          <w:b/>
          <w:bCs/>
        </w:rPr>
        <w:t>real-time validation and feedback</w:t>
      </w:r>
      <w:r w:rsidRPr="008F071E">
        <w:t xml:space="preserve">, helping learners understand </w:t>
      </w:r>
      <w:r w:rsidRPr="008F071E">
        <w:rPr>
          <w:i/>
          <w:iCs/>
        </w:rPr>
        <w:t>why</w:t>
      </w:r>
      <w:r w:rsidRPr="008F071E">
        <w:t xml:space="preserve"> a rule application is valid or invalid.</w:t>
      </w:r>
    </w:p>
    <w:p w14:paraId="5A9526A8" w14:textId="77777777" w:rsidR="008F071E" w:rsidRPr="008F071E" w:rsidRDefault="008F071E" w:rsidP="008F071E">
      <w:pPr>
        <w:numPr>
          <w:ilvl w:val="0"/>
          <w:numId w:val="1"/>
        </w:numPr>
      </w:pPr>
      <w:r w:rsidRPr="008F071E">
        <w:t xml:space="preserve">Ensure </w:t>
      </w:r>
      <w:r w:rsidRPr="008F071E">
        <w:rPr>
          <w:b/>
          <w:bCs/>
        </w:rPr>
        <w:t>formal correctness</w:t>
      </w:r>
      <w:r w:rsidRPr="008F071E">
        <w:t xml:space="preserve"> by grounding the proof system in the verified logic definitions of </w:t>
      </w:r>
      <w:r w:rsidRPr="008F071E">
        <w:rPr>
          <w:b/>
          <w:bCs/>
        </w:rPr>
        <w:t>NaDeA</w:t>
      </w:r>
      <w:r w:rsidRPr="008F071E">
        <w:t xml:space="preserve"> (a natural deduction assistant built in Isabelle/HOL).</w:t>
      </w:r>
    </w:p>
    <w:p w14:paraId="26F8DB9E" w14:textId="77777777" w:rsidR="008F071E" w:rsidRPr="008F071E" w:rsidRDefault="008F071E" w:rsidP="008F071E">
      <w:pPr>
        <w:numPr>
          <w:ilvl w:val="0"/>
          <w:numId w:val="1"/>
        </w:numPr>
      </w:pPr>
      <w:r w:rsidRPr="008F071E">
        <w:t xml:space="preserve">Support </w:t>
      </w:r>
      <w:r w:rsidRPr="008F071E">
        <w:rPr>
          <w:b/>
          <w:bCs/>
        </w:rPr>
        <w:t>future integration</w:t>
      </w:r>
      <w:r w:rsidRPr="008F071E">
        <w:t xml:space="preserve"> with Isabelle’s proof engine via its PIDE-based </w:t>
      </w:r>
      <w:r w:rsidRPr="008F071E">
        <w:rPr>
          <w:b/>
          <w:bCs/>
        </w:rPr>
        <w:t>server API</w:t>
      </w:r>
      <w:r w:rsidRPr="008F071E">
        <w:t>, enabling full theorem verification from within the game.</w:t>
      </w:r>
    </w:p>
    <w:p w14:paraId="7A3DF179" w14:textId="77777777" w:rsidR="008F071E" w:rsidRDefault="00000000" w:rsidP="008F071E">
      <w:r>
        <w:pict w14:anchorId="6B94AD6F">
          <v:rect id="_x0000_i1026" style="width:0;height:1.5pt" o:hralign="center" o:hrstd="t" o:hr="t" fillcolor="#a0a0a0" stroked="f"/>
        </w:pict>
      </w:r>
    </w:p>
    <w:p w14:paraId="167E8D20" w14:textId="43825684" w:rsidR="008F071E" w:rsidRPr="008F071E" w:rsidRDefault="008F071E" w:rsidP="008F071E">
      <w:pPr>
        <w:rPr>
          <w:color w:val="EE0000"/>
          <w:sz w:val="28"/>
          <w:szCs w:val="28"/>
        </w:rPr>
      </w:pPr>
      <w:r w:rsidRPr="008F071E">
        <w:rPr>
          <w:b/>
          <w:bCs/>
          <w:color w:val="EE0000"/>
          <w:sz w:val="28"/>
          <w:szCs w:val="28"/>
        </w:rPr>
        <w:t>System Overview</w:t>
      </w:r>
    </w:p>
    <w:p w14:paraId="0FF8CE35" w14:textId="77777777" w:rsidR="008F071E" w:rsidRPr="008F071E" w:rsidRDefault="008F071E" w:rsidP="008F071E">
      <w:r w:rsidRPr="008F071E">
        <w:t xml:space="preserve">The game enables players to </w:t>
      </w:r>
      <w:r w:rsidRPr="008F071E">
        <w:rPr>
          <w:b/>
          <w:bCs/>
        </w:rPr>
        <w:t>construct proofs visually</w:t>
      </w:r>
      <w:r w:rsidRPr="008F071E">
        <w:t xml:space="preserve">, using drag-and-drop components to apply inference rules (e.g., →-Introduction, </w:t>
      </w:r>
      <w:r w:rsidRPr="008F071E">
        <w:rPr>
          <w:rFonts w:ascii="Cambria Math" w:hAnsi="Cambria Math" w:cs="Cambria Math"/>
        </w:rPr>
        <w:t>∧</w:t>
      </w:r>
      <w:r w:rsidRPr="008F071E">
        <w:t xml:space="preserve">-Elimination). Each move dynamically updates the proof tree, showing assumption scopes and sub-proofs through animated, colour-coded boundaries. The system is designed both for </w:t>
      </w:r>
      <w:r w:rsidRPr="008F071E">
        <w:rPr>
          <w:b/>
          <w:bCs/>
        </w:rPr>
        <w:t>practice</w:t>
      </w:r>
      <w:r w:rsidRPr="008F071E">
        <w:t xml:space="preserve"> (structured exercises) and </w:t>
      </w:r>
      <w:r w:rsidRPr="008F071E">
        <w:rPr>
          <w:b/>
          <w:bCs/>
        </w:rPr>
        <w:t>sandbox exploration</w:t>
      </w:r>
      <w:r w:rsidRPr="008F071E">
        <w:t xml:space="preserve"> (open proof construction).</w:t>
      </w:r>
    </w:p>
    <w:p w14:paraId="570B88F7" w14:textId="77777777" w:rsidR="008F071E" w:rsidRPr="008F071E" w:rsidRDefault="00000000" w:rsidP="008F071E">
      <w:r>
        <w:pict w14:anchorId="41CE60ED">
          <v:rect id="_x0000_i1027" style="width:0;height:1.5pt" o:hralign="center" o:hrstd="t" o:hr="t" fillcolor="#a0a0a0" stroked="f"/>
        </w:pict>
      </w:r>
    </w:p>
    <w:p w14:paraId="12E9E22A" w14:textId="77777777" w:rsidR="008F071E" w:rsidRDefault="008F071E" w:rsidP="008F071E">
      <w:pPr>
        <w:rPr>
          <w:b/>
          <w:bCs/>
          <w:color w:val="EE0000"/>
          <w:sz w:val="32"/>
          <w:szCs w:val="32"/>
        </w:rPr>
      </w:pPr>
      <w:r w:rsidRPr="008F071E">
        <w:rPr>
          <w:b/>
          <w:bCs/>
          <w:color w:val="EE0000"/>
          <w:sz w:val="32"/>
          <w:szCs w:val="32"/>
        </w:rPr>
        <w:t xml:space="preserve"> </w:t>
      </w:r>
    </w:p>
    <w:p w14:paraId="64D58643" w14:textId="77777777" w:rsidR="008F071E" w:rsidRDefault="008F071E" w:rsidP="008F071E">
      <w:pPr>
        <w:rPr>
          <w:b/>
          <w:bCs/>
          <w:color w:val="EE0000"/>
          <w:sz w:val="32"/>
          <w:szCs w:val="32"/>
        </w:rPr>
      </w:pPr>
    </w:p>
    <w:p w14:paraId="24D31DBA" w14:textId="77777777" w:rsidR="008F071E" w:rsidRDefault="008F071E" w:rsidP="008F071E">
      <w:pPr>
        <w:rPr>
          <w:b/>
          <w:bCs/>
          <w:color w:val="EE0000"/>
          <w:sz w:val="32"/>
          <w:szCs w:val="32"/>
        </w:rPr>
      </w:pPr>
    </w:p>
    <w:p w14:paraId="68F3BC94" w14:textId="77777777" w:rsidR="008F071E" w:rsidRDefault="008F071E" w:rsidP="008F071E">
      <w:pPr>
        <w:rPr>
          <w:b/>
          <w:bCs/>
          <w:color w:val="EE0000"/>
          <w:sz w:val="32"/>
          <w:szCs w:val="32"/>
        </w:rPr>
      </w:pPr>
    </w:p>
    <w:p w14:paraId="4BC3BCEC" w14:textId="77777777" w:rsidR="008F071E" w:rsidRDefault="008F071E" w:rsidP="008F071E">
      <w:pPr>
        <w:rPr>
          <w:b/>
          <w:bCs/>
          <w:color w:val="EE0000"/>
          <w:sz w:val="32"/>
          <w:szCs w:val="32"/>
        </w:rPr>
      </w:pPr>
    </w:p>
    <w:p w14:paraId="66C9EA62" w14:textId="77777777" w:rsidR="008F071E" w:rsidRDefault="008F071E" w:rsidP="008F071E">
      <w:pPr>
        <w:rPr>
          <w:b/>
          <w:bCs/>
          <w:color w:val="EE0000"/>
          <w:sz w:val="32"/>
          <w:szCs w:val="32"/>
        </w:rPr>
      </w:pPr>
    </w:p>
    <w:p w14:paraId="68406E64" w14:textId="77777777" w:rsidR="008F071E" w:rsidRDefault="008F071E" w:rsidP="008F071E">
      <w:pPr>
        <w:rPr>
          <w:b/>
          <w:bCs/>
          <w:color w:val="EE0000"/>
          <w:sz w:val="32"/>
          <w:szCs w:val="32"/>
        </w:rPr>
      </w:pPr>
    </w:p>
    <w:p w14:paraId="74A81DC2" w14:textId="77777777" w:rsidR="00633430" w:rsidRDefault="00633430" w:rsidP="008F071E">
      <w:pPr>
        <w:rPr>
          <w:b/>
          <w:bCs/>
          <w:color w:val="EE0000"/>
          <w:sz w:val="32"/>
          <w:szCs w:val="32"/>
        </w:rPr>
      </w:pPr>
    </w:p>
    <w:p w14:paraId="70925108" w14:textId="5BC6CCB5" w:rsidR="008F071E" w:rsidRDefault="008F071E" w:rsidP="008F071E">
      <w:pPr>
        <w:rPr>
          <w:b/>
          <w:bCs/>
          <w:color w:val="EE0000"/>
          <w:sz w:val="32"/>
          <w:szCs w:val="32"/>
        </w:rPr>
      </w:pPr>
      <w:r w:rsidRPr="008F071E">
        <w:rPr>
          <w:b/>
          <w:bCs/>
          <w:color w:val="EE0000"/>
          <w:sz w:val="32"/>
          <w:szCs w:val="32"/>
        </w:rPr>
        <w:lastRenderedPageBreak/>
        <w:t>Architecture and Technologies</w:t>
      </w:r>
    </w:p>
    <w:p w14:paraId="4EBA7141" w14:textId="13368E6A" w:rsidR="00E31D90" w:rsidRPr="00E31D90" w:rsidRDefault="004E6324" w:rsidP="00E31D90">
      <w:pPr>
        <w:rPr>
          <w:b/>
          <w:bCs/>
        </w:rPr>
      </w:pPr>
      <w:r w:rsidRPr="004E6324">
        <w:rPr>
          <w:b/>
          <w:bCs/>
        </w:rPr>
        <w:t>1.</w:t>
      </w:r>
      <w:r w:rsidR="00E31D90" w:rsidRPr="00E31D90">
        <w:rPr>
          <w:b/>
          <w:bCs/>
        </w:rPr>
        <w:t>Frontend (UI Layer)</w:t>
      </w:r>
    </w:p>
    <w:p w14:paraId="6197A340" w14:textId="2605C49B" w:rsidR="00E31D90" w:rsidRPr="00E31D90" w:rsidRDefault="00E31D90" w:rsidP="00E31D90">
      <w:r w:rsidRPr="00E31D90">
        <w:t>Technology: React.js</w:t>
      </w:r>
      <w:r w:rsidR="00BD3CF6">
        <w:t>, HTML, javascript, CSS</w:t>
      </w:r>
      <w:r w:rsidR="006D6C7E">
        <w:t>, JSON</w:t>
      </w:r>
      <w:r w:rsidRPr="00E31D90">
        <w:br/>
        <w:t>Purpose:</w:t>
      </w:r>
    </w:p>
    <w:p w14:paraId="115EC9E3" w14:textId="77777777" w:rsidR="00E31D90" w:rsidRPr="00E31D90" w:rsidRDefault="00E31D90" w:rsidP="00E31D90">
      <w:pPr>
        <w:numPr>
          <w:ilvl w:val="0"/>
          <w:numId w:val="7"/>
        </w:numPr>
      </w:pPr>
      <w:r w:rsidRPr="00E31D90">
        <w:t>Renders all game components: premises, goals, expression builder, proof lines, and scoring.</w:t>
      </w:r>
    </w:p>
    <w:p w14:paraId="7C73B1B3" w14:textId="673A34FC" w:rsidR="00E31D90" w:rsidRPr="00E31D90" w:rsidRDefault="00E31D90" w:rsidP="00E31D90">
      <w:pPr>
        <w:numPr>
          <w:ilvl w:val="0"/>
          <w:numId w:val="7"/>
        </w:numPr>
      </w:pPr>
      <w:r w:rsidRPr="00E31D90">
        <w:t>Implements the interactive proof-building interface using button-based expression construction.</w:t>
      </w:r>
    </w:p>
    <w:p w14:paraId="7D750E9E" w14:textId="77777777" w:rsidR="00E31D90" w:rsidRPr="00E31D90" w:rsidRDefault="00E31D90" w:rsidP="00E31D90">
      <w:pPr>
        <w:numPr>
          <w:ilvl w:val="0"/>
          <w:numId w:val="7"/>
        </w:numPr>
      </w:pPr>
      <w:r w:rsidRPr="00E31D90">
        <w:t>Provides an intuitive workflow for creating and submitting proof lines.</w:t>
      </w:r>
    </w:p>
    <w:p w14:paraId="0EBEC780" w14:textId="54ED5764" w:rsidR="00E31D90" w:rsidRPr="00E31D90" w:rsidRDefault="00E31D90" w:rsidP="00E31D90">
      <w:pPr>
        <w:numPr>
          <w:ilvl w:val="0"/>
          <w:numId w:val="7"/>
        </w:numPr>
      </w:pPr>
      <w:r w:rsidRPr="00E31D90">
        <w:t>Ensures responsive and maintainable UI design.</w:t>
      </w:r>
    </w:p>
    <w:p w14:paraId="47F835F8" w14:textId="77777777" w:rsidR="00E31D90" w:rsidRPr="00E31D90" w:rsidRDefault="00E31D90" w:rsidP="00E31D90">
      <w:pPr>
        <w:rPr>
          <w:b/>
          <w:bCs/>
        </w:rPr>
      </w:pPr>
      <w:r w:rsidRPr="00E31D90">
        <w:rPr>
          <w:b/>
          <w:bCs/>
        </w:rPr>
        <w:pict w14:anchorId="2960A8EA">
          <v:rect id="_x0000_i1075" style="width:0;height:1.5pt" o:hralign="center" o:hrstd="t" o:hr="t" fillcolor="#a0a0a0" stroked="f"/>
        </w:pict>
      </w:r>
    </w:p>
    <w:p w14:paraId="183B34FA" w14:textId="77777777" w:rsidR="00E31D90" w:rsidRPr="00E31D90" w:rsidRDefault="00E31D90" w:rsidP="00E31D90">
      <w:pPr>
        <w:rPr>
          <w:b/>
          <w:bCs/>
        </w:rPr>
      </w:pPr>
      <w:r w:rsidRPr="00E31D90">
        <w:rPr>
          <w:b/>
          <w:bCs/>
        </w:rPr>
        <w:t>2. Interaction &amp; Syntax Layer</w:t>
      </w:r>
    </w:p>
    <w:p w14:paraId="326C120B" w14:textId="77777777" w:rsidR="00E31D90" w:rsidRPr="00E31D90" w:rsidRDefault="00E31D90" w:rsidP="00E31D90">
      <w:r w:rsidRPr="00E31D90">
        <w:t>Technology: React State, Custom JavaScript Syntax Validator</w:t>
      </w:r>
      <w:r w:rsidRPr="00E31D90">
        <w:br/>
        <w:t>Purpose:</w:t>
      </w:r>
    </w:p>
    <w:p w14:paraId="76FD04D0" w14:textId="77777777" w:rsidR="00E31D90" w:rsidRPr="00E31D90" w:rsidRDefault="00E31D90" w:rsidP="00E31D90">
      <w:pPr>
        <w:numPr>
          <w:ilvl w:val="0"/>
          <w:numId w:val="8"/>
        </w:numPr>
      </w:pPr>
      <w:r w:rsidRPr="00E31D90">
        <w:t>Handles all user interactions (building expressions, adding proof lines, undoing steps).</w:t>
      </w:r>
    </w:p>
    <w:p w14:paraId="63AE9114" w14:textId="77777777" w:rsidR="00E31D90" w:rsidRPr="00E31D90" w:rsidRDefault="00E31D90" w:rsidP="00E31D90">
      <w:pPr>
        <w:numPr>
          <w:ilvl w:val="0"/>
          <w:numId w:val="8"/>
        </w:numPr>
      </w:pPr>
      <w:r w:rsidRPr="00E31D90">
        <w:t>Enforces well-formed formula syntax:</w:t>
      </w:r>
    </w:p>
    <w:p w14:paraId="3B008D4C" w14:textId="77777777" w:rsidR="00E31D90" w:rsidRPr="00E31D90" w:rsidRDefault="00E31D90" w:rsidP="00E31D90">
      <w:pPr>
        <w:numPr>
          <w:ilvl w:val="1"/>
          <w:numId w:val="8"/>
        </w:numPr>
      </w:pPr>
      <w:r w:rsidRPr="00E31D90">
        <w:t>balanced parentheses</w:t>
      </w:r>
    </w:p>
    <w:p w14:paraId="1F397F11" w14:textId="77777777" w:rsidR="00E31D90" w:rsidRPr="00E31D90" w:rsidRDefault="00E31D90" w:rsidP="00E31D90">
      <w:pPr>
        <w:numPr>
          <w:ilvl w:val="1"/>
          <w:numId w:val="8"/>
        </w:numPr>
      </w:pPr>
      <w:r w:rsidRPr="00E31D90">
        <w:t>correct connective placement</w:t>
      </w:r>
    </w:p>
    <w:p w14:paraId="7BCC7C93" w14:textId="77777777" w:rsidR="00E31D90" w:rsidRPr="00E31D90" w:rsidRDefault="00E31D90" w:rsidP="00E31D90">
      <w:pPr>
        <w:numPr>
          <w:ilvl w:val="1"/>
          <w:numId w:val="8"/>
        </w:numPr>
      </w:pPr>
      <w:r w:rsidRPr="00E31D90">
        <w:t>atomic and compound formula structure</w:t>
      </w:r>
    </w:p>
    <w:p w14:paraId="6ED40597" w14:textId="77777777" w:rsidR="00E31D90" w:rsidRPr="00E31D90" w:rsidRDefault="00E31D90" w:rsidP="00E31D90">
      <w:pPr>
        <w:numPr>
          <w:ilvl w:val="0"/>
          <w:numId w:val="8"/>
        </w:numPr>
      </w:pPr>
      <w:r w:rsidRPr="00E31D90">
        <w:t>Gives real-time feedback on syntax correctness.</w:t>
      </w:r>
    </w:p>
    <w:p w14:paraId="56E76B2A" w14:textId="77777777" w:rsidR="00E31D90" w:rsidRPr="00E31D90" w:rsidRDefault="00E31D90" w:rsidP="00E31D90">
      <w:pPr>
        <w:rPr>
          <w:b/>
          <w:bCs/>
        </w:rPr>
      </w:pPr>
      <w:r w:rsidRPr="00E31D90">
        <w:rPr>
          <w:b/>
          <w:bCs/>
        </w:rPr>
        <w:pict w14:anchorId="7C3CF11F">
          <v:rect id="_x0000_i1076" style="width:0;height:1.5pt" o:hralign="center" o:hrstd="t" o:hr="t" fillcolor="#a0a0a0" stroked="f"/>
        </w:pict>
      </w:r>
    </w:p>
    <w:p w14:paraId="07070719" w14:textId="77777777" w:rsidR="00E31D90" w:rsidRPr="00E31D90" w:rsidRDefault="00E31D90" w:rsidP="00E31D90">
      <w:pPr>
        <w:rPr>
          <w:b/>
          <w:bCs/>
        </w:rPr>
      </w:pPr>
      <w:r w:rsidRPr="00E31D90">
        <w:rPr>
          <w:b/>
          <w:bCs/>
        </w:rPr>
        <w:t>3. Local Proof Checking Engine (Current Implementation)</w:t>
      </w:r>
    </w:p>
    <w:p w14:paraId="33A7FF95" w14:textId="77777777" w:rsidR="00E31D90" w:rsidRPr="00E31D90" w:rsidRDefault="00E31D90" w:rsidP="00E31D90">
      <w:r w:rsidRPr="00E31D90">
        <w:t>Technology: Custom JavaScript Natural Deduction Checker</w:t>
      </w:r>
      <w:r w:rsidRPr="00E31D90">
        <w:br/>
        <w:t>Purpose:</w:t>
      </w:r>
    </w:p>
    <w:p w14:paraId="4F04C521" w14:textId="77777777" w:rsidR="00E31D90" w:rsidRPr="00E31D90" w:rsidRDefault="00E31D90" w:rsidP="00E31D90">
      <w:pPr>
        <w:numPr>
          <w:ilvl w:val="0"/>
          <w:numId w:val="9"/>
        </w:numPr>
      </w:pPr>
      <w:r w:rsidRPr="00E31D90">
        <w:t>Validates each submitted line using a subset of Natural Deduction rules implemented in JavaScript.</w:t>
      </w:r>
    </w:p>
    <w:p w14:paraId="050B6034" w14:textId="77777777" w:rsidR="00E31D90" w:rsidRPr="00E31D90" w:rsidRDefault="00E31D90" w:rsidP="00E31D90">
      <w:pPr>
        <w:numPr>
          <w:ilvl w:val="0"/>
          <w:numId w:val="9"/>
        </w:numPr>
      </w:pPr>
      <w:r w:rsidRPr="00E31D90">
        <w:t>Ensures each line follows logically from previous lines.</w:t>
      </w:r>
    </w:p>
    <w:p w14:paraId="20765CDF" w14:textId="77777777" w:rsidR="00E31D90" w:rsidRPr="00E31D90" w:rsidRDefault="00E31D90" w:rsidP="00E31D90">
      <w:pPr>
        <w:numPr>
          <w:ilvl w:val="0"/>
          <w:numId w:val="9"/>
        </w:numPr>
      </w:pPr>
      <w:r w:rsidRPr="00E31D90">
        <w:t>Confirms the final line matches the expected conclusion of the problem.</w:t>
      </w:r>
    </w:p>
    <w:p w14:paraId="77D59067" w14:textId="77777777" w:rsidR="00E31D90" w:rsidRPr="00E31D90" w:rsidRDefault="00E31D90" w:rsidP="00E31D90">
      <w:pPr>
        <w:numPr>
          <w:ilvl w:val="0"/>
          <w:numId w:val="9"/>
        </w:numPr>
      </w:pPr>
      <w:r w:rsidRPr="00E31D90">
        <w:t>Allows incremental development of ND rules based on the Natural Deduction Pack.</w:t>
      </w:r>
    </w:p>
    <w:p w14:paraId="5711C4DD" w14:textId="77777777" w:rsidR="00E31D90" w:rsidRPr="00E31D90" w:rsidRDefault="00E31D90" w:rsidP="00E31D90">
      <w:r w:rsidRPr="00E31D90">
        <w:pict w14:anchorId="48FB237A">
          <v:rect id="_x0000_i1077" style="width:0;height:1.5pt" o:hralign="center" o:hrstd="t" o:hr="t" fillcolor="#a0a0a0" stroked="f"/>
        </w:pict>
      </w:r>
    </w:p>
    <w:p w14:paraId="34A7125A" w14:textId="77777777" w:rsidR="00E31D90" w:rsidRDefault="00E31D90" w:rsidP="00E31D90">
      <w:pPr>
        <w:rPr>
          <w:b/>
          <w:bCs/>
        </w:rPr>
      </w:pPr>
    </w:p>
    <w:p w14:paraId="77A91F10" w14:textId="77777777" w:rsidR="00E31D90" w:rsidRDefault="00E31D90" w:rsidP="00E31D90">
      <w:pPr>
        <w:rPr>
          <w:b/>
          <w:bCs/>
        </w:rPr>
      </w:pPr>
    </w:p>
    <w:p w14:paraId="330B45A1" w14:textId="77777777" w:rsidR="00FF0F65" w:rsidRDefault="00FF0F65" w:rsidP="00E31D90">
      <w:pPr>
        <w:rPr>
          <w:b/>
          <w:bCs/>
        </w:rPr>
      </w:pPr>
    </w:p>
    <w:p w14:paraId="5FBA3F74" w14:textId="4CE6B7F5" w:rsidR="00E31D90" w:rsidRPr="00E31D90" w:rsidRDefault="00E31D90" w:rsidP="00E31D90">
      <w:pPr>
        <w:rPr>
          <w:b/>
          <w:bCs/>
        </w:rPr>
      </w:pPr>
      <w:r w:rsidRPr="00E31D90">
        <w:rPr>
          <w:b/>
          <w:bCs/>
        </w:rPr>
        <w:lastRenderedPageBreak/>
        <w:t>4. Backend Logic Engine</w:t>
      </w:r>
    </w:p>
    <w:p w14:paraId="072137EF" w14:textId="4EAA95F5" w:rsidR="00E31D90" w:rsidRPr="00E31D90" w:rsidRDefault="00E31D90" w:rsidP="00E31D90">
      <w:r w:rsidRPr="00E31D90">
        <w:t xml:space="preserve">Technology: Node.js / Express.js </w:t>
      </w:r>
      <w:r w:rsidRPr="00E31D90">
        <w:br/>
        <w:t>Purpose:</w:t>
      </w:r>
    </w:p>
    <w:p w14:paraId="206B89CB" w14:textId="77777777" w:rsidR="00E31D90" w:rsidRPr="00E31D90" w:rsidRDefault="00E31D90" w:rsidP="00E31D90">
      <w:pPr>
        <w:numPr>
          <w:ilvl w:val="0"/>
          <w:numId w:val="10"/>
        </w:numPr>
      </w:pPr>
      <w:r w:rsidRPr="00E31D90">
        <w:t>Will handle proof validation requests and forward them to Isabelle for formal verification.</w:t>
      </w:r>
    </w:p>
    <w:p w14:paraId="5891EC8A" w14:textId="77777777" w:rsidR="00E31D90" w:rsidRPr="00E31D90" w:rsidRDefault="00E31D90" w:rsidP="00E31D90">
      <w:pPr>
        <w:numPr>
          <w:ilvl w:val="0"/>
          <w:numId w:val="10"/>
        </w:numPr>
      </w:pPr>
      <w:r w:rsidRPr="00E31D90">
        <w:t>Will manage persistence, user sessions, and communication with the database.</w:t>
      </w:r>
    </w:p>
    <w:p w14:paraId="712C4205" w14:textId="77777777" w:rsidR="00E31D90" w:rsidRPr="00E31D90" w:rsidRDefault="00E31D90" w:rsidP="00E31D90">
      <w:pPr>
        <w:numPr>
          <w:ilvl w:val="0"/>
          <w:numId w:val="10"/>
        </w:numPr>
      </w:pPr>
      <w:r w:rsidRPr="00E31D90">
        <w:t>Provides a scalable architecture for expanding the game into multi-user or online functionality.</w:t>
      </w:r>
    </w:p>
    <w:p w14:paraId="49EDBC7E" w14:textId="77777777" w:rsidR="00E31D90" w:rsidRPr="00E31D90" w:rsidRDefault="00E31D90" w:rsidP="00E31D90">
      <w:pPr>
        <w:rPr>
          <w:b/>
          <w:bCs/>
        </w:rPr>
      </w:pPr>
      <w:r w:rsidRPr="00E31D90">
        <w:rPr>
          <w:b/>
          <w:bCs/>
        </w:rPr>
        <w:pict w14:anchorId="658CEAD7">
          <v:rect id="_x0000_i1078" style="width:0;height:1.5pt" o:hralign="center" o:hrstd="t" o:hr="t" fillcolor="#a0a0a0" stroked="f"/>
        </w:pict>
      </w:r>
    </w:p>
    <w:p w14:paraId="4064FF39" w14:textId="5EF040DD" w:rsidR="00E31D90" w:rsidRPr="00E31D90" w:rsidRDefault="00E31D90" w:rsidP="00E31D90">
      <w:pPr>
        <w:rPr>
          <w:b/>
          <w:bCs/>
        </w:rPr>
      </w:pPr>
      <w:r w:rsidRPr="00E31D90">
        <w:rPr>
          <w:b/>
          <w:bCs/>
        </w:rPr>
        <w:t>5. Formal Verification Layer</w:t>
      </w:r>
    </w:p>
    <w:p w14:paraId="7D9FF230" w14:textId="77777777" w:rsidR="00E31D90" w:rsidRPr="00E31D90" w:rsidRDefault="00E31D90" w:rsidP="00E31D90">
      <w:r w:rsidRPr="00E31D90">
        <w:t>Technology: Isabelle Server API (PIDE)</w:t>
      </w:r>
      <w:r w:rsidRPr="00E31D90">
        <w:br/>
        <w:t>Purpose:</w:t>
      </w:r>
    </w:p>
    <w:p w14:paraId="7C1B1C63" w14:textId="77777777" w:rsidR="00E31D90" w:rsidRPr="00E31D90" w:rsidRDefault="00E31D90" w:rsidP="00E31D90">
      <w:pPr>
        <w:numPr>
          <w:ilvl w:val="0"/>
          <w:numId w:val="11"/>
        </w:numPr>
      </w:pPr>
      <w:r w:rsidRPr="00E31D90">
        <w:t>Provides a formally verified proof checker for Natural Deduction.</w:t>
      </w:r>
    </w:p>
    <w:p w14:paraId="371CF308" w14:textId="77777777" w:rsidR="00E31D90" w:rsidRPr="00E31D90" w:rsidRDefault="00E31D90" w:rsidP="00E31D90">
      <w:pPr>
        <w:numPr>
          <w:ilvl w:val="0"/>
          <w:numId w:val="11"/>
        </w:numPr>
      </w:pPr>
      <w:r w:rsidRPr="00E31D90">
        <w:t>Confirms user-submitted proofs against the Isabelle/HOL implementation of ND rules (e.g., NaDeA).</w:t>
      </w:r>
    </w:p>
    <w:p w14:paraId="6CA4577D" w14:textId="77777777" w:rsidR="00E31D90" w:rsidRPr="00E31D90" w:rsidRDefault="00E31D90" w:rsidP="00E31D90">
      <w:pPr>
        <w:numPr>
          <w:ilvl w:val="0"/>
          <w:numId w:val="11"/>
        </w:numPr>
      </w:pPr>
      <w:r w:rsidRPr="00E31D90">
        <w:t>Offloads heavy formal reasoning from the frontend to a trusted backend theorem prover.</w:t>
      </w:r>
    </w:p>
    <w:p w14:paraId="77BD5197" w14:textId="77777777" w:rsidR="00E31D90" w:rsidRPr="00E31D90" w:rsidRDefault="00E31D90" w:rsidP="00E31D90">
      <w:pPr>
        <w:numPr>
          <w:ilvl w:val="0"/>
          <w:numId w:val="11"/>
        </w:numPr>
      </w:pPr>
      <w:r w:rsidRPr="00E31D90">
        <w:t>Allows absolute correctness guarantees and alignment with academic logic standards.</w:t>
      </w:r>
    </w:p>
    <w:p w14:paraId="34EFFF5F" w14:textId="77777777" w:rsidR="00E31D90" w:rsidRPr="00E31D90" w:rsidRDefault="00E31D90" w:rsidP="00E31D90">
      <w:pPr>
        <w:rPr>
          <w:b/>
          <w:bCs/>
        </w:rPr>
      </w:pPr>
      <w:r w:rsidRPr="00E31D90">
        <w:rPr>
          <w:b/>
          <w:bCs/>
        </w:rPr>
        <w:pict w14:anchorId="6A1A2D0B">
          <v:rect id="_x0000_i1079" style="width:0;height:1.5pt" o:hralign="center" o:hrstd="t" o:hr="t" fillcolor="#a0a0a0" stroked="f"/>
        </w:pict>
      </w:r>
    </w:p>
    <w:p w14:paraId="7624C08A" w14:textId="77777777" w:rsidR="00E31D90" w:rsidRPr="00E31D90" w:rsidRDefault="00E31D90" w:rsidP="00E31D90">
      <w:pPr>
        <w:rPr>
          <w:b/>
          <w:bCs/>
        </w:rPr>
      </w:pPr>
      <w:r w:rsidRPr="00E31D90">
        <w:rPr>
          <w:b/>
          <w:bCs/>
        </w:rPr>
        <w:t>6. Data Storage Layer</w:t>
      </w:r>
    </w:p>
    <w:p w14:paraId="7AFB76F3" w14:textId="4251140A" w:rsidR="00E31D90" w:rsidRPr="00E31D90" w:rsidRDefault="00E31D90" w:rsidP="00E31D90">
      <w:r w:rsidRPr="00E31D90">
        <w:t xml:space="preserve">Technology: MySQL </w:t>
      </w:r>
      <w:r w:rsidRPr="00E31D90">
        <w:br/>
        <w:t>Purpose:</w:t>
      </w:r>
    </w:p>
    <w:p w14:paraId="1C0F3C32" w14:textId="77777777" w:rsidR="00E31D90" w:rsidRPr="00E31D90" w:rsidRDefault="00E31D90" w:rsidP="00E31D90">
      <w:pPr>
        <w:numPr>
          <w:ilvl w:val="0"/>
          <w:numId w:val="12"/>
        </w:numPr>
      </w:pPr>
      <w:r w:rsidRPr="00E31D90">
        <w:t>Stores user progress, scores, completed proofs, and profile information.</w:t>
      </w:r>
    </w:p>
    <w:p w14:paraId="0F84FDA5" w14:textId="77777777" w:rsidR="00E31D90" w:rsidRPr="00E31D90" w:rsidRDefault="00E31D90" w:rsidP="00E31D90">
      <w:pPr>
        <w:numPr>
          <w:ilvl w:val="0"/>
          <w:numId w:val="12"/>
        </w:numPr>
      </w:pPr>
      <w:r w:rsidRPr="00E31D90">
        <w:t>Stores game levels, proof statistics, and performance analytics.</w:t>
      </w:r>
    </w:p>
    <w:p w14:paraId="7C034E3F" w14:textId="77777777" w:rsidR="00E31D90" w:rsidRPr="00E31D90" w:rsidRDefault="00E31D90" w:rsidP="00E31D90">
      <w:pPr>
        <w:numPr>
          <w:ilvl w:val="0"/>
          <w:numId w:val="12"/>
        </w:numPr>
      </w:pPr>
      <w:r w:rsidRPr="00E31D90">
        <w:t>Supports saving and resuming long-term proof sessions.</w:t>
      </w:r>
    </w:p>
    <w:p w14:paraId="25DDC6A4" w14:textId="77777777" w:rsidR="00E31D90" w:rsidRPr="00E31D90" w:rsidRDefault="00E31D90" w:rsidP="00E31D90">
      <w:pPr>
        <w:rPr>
          <w:b/>
          <w:bCs/>
        </w:rPr>
      </w:pPr>
      <w:r w:rsidRPr="00E31D90">
        <w:rPr>
          <w:b/>
          <w:bCs/>
        </w:rPr>
        <w:pict w14:anchorId="093EF144">
          <v:rect id="_x0000_i1080" style="width:0;height:1.5pt" o:hralign="center" o:hrstd="t" o:hr="t" fillcolor="#a0a0a0" stroked="f"/>
        </w:pict>
      </w:r>
    </w:p>
    <w:p w14:paraId="481A4FE1" w14:textId="77777777" w:rsidR="00E31D90" w:rsidRPr="00E31D90" w:rsidRDefault="00E31D90" w:rsidP="00E31D90">
      <w:pPr>
        <w:rPr>
          <w:b/>
          <w:bCs/>
        </w:rPr>
      </w:pPr>
      <w:r w:rsidRPr="00E31D90">
        <w:rPr>
          <w:b/>
          <w:bCs/>
        </w:rPr>
        <w:t>7. Logic Foundations</w:t>
      </w:r>
    </w:p>
    <w:p w14:paraId="34773D76" w14:textId="77777777" w:rsidR="00E31D90" w:rsidRPr="00E31D90" w:rsidRDefault="00E31D90" w:rsidP="00E31D90">
      <w:r w:rsidRPr="00E31D90">
        <w:t xml:space="preserve">Technology: </w:t>
      </w:r>
      <w:r w:rsidRPr="00E31D90">
        <w:rPr>
          <w:i/>
          <w:iCs/>
        </w:rPr>
        <w:t>NaDeA Isabelle .thy files, Natural Deduction Pack</w:t>
      </w:r>
      <w:r w:rsidRPr="00E31D90">
        <w:br/>
        <w:t>Purpose:</w:t>
      </w:r>
    </w:p>
    <w:p w14:paraId="5D7D9FB9" w14:textId="77777777" w:rsidR="00E31D90" w:rsidRPr="00E31D90" w:rsidRDefault="00E31D90" w:rsidP="00E31D90">
      <w:pPr>
        <w:numPr>
          <w:ilvl w:val="0"/>
          <w:numId w:val="13"/>
        </w:numPr>
      </w:pPr>
      <w:r w:rsidRPr="00E31D90">
        <w:t>Provides the formal ND rules and definitions used in Isabelle.</w:t>
      </w:r>
    </w:p>
    <w:p w14:paraId="37655D77" w14:textId="77777777" w:rsidR="00E31D90" w:rsidRPr="00E31D90" w:rsidRDefault="00E31D90" w:rsidP="00E31D90">
      <w:pPr>
        <w:numPr>
          <w:ilvl w:val="0"/>
          <w:numId w:val="13"/>
        </w:numPr>
      </w:pPr>
      <w:r w:rsidRPr="00E31D90">
        <w:t>Supplies a curated set of ND proof exercises extracted from the Natural Deduction Pack.</w:t>
      </w:r>
    </w:p>
    <w:p w14:paraId="46BF6F3A" w14:textId="77777777" w:rsidR="00E31D90" w:rsidRPr="00E31D90" w:rsidRDefault="00E31D90" w:rsidP="00E31D90">
      <w:pPr>
        <w:numPr>
          <w:ilvl w:val="0"/>
          <w:numId w:val="13"/>
        </w:numPr>
        <w:rPr>
          <w:color w:val="EE0000"/>
          <w:sz w:val="32"/>
          <w:szCs w:val="32"/>
        </w:rPr>
      </w:pPr>
      <w:r w:rsidRPr="00E31D90">
        <w:t>Ensures that the game aligns with established logic curriculum and formal semantics.</w:t>
      </w:r>
    </w:p>
    <w:p w14:paraId="162849FC" w14:textId="77777777" w:rsidR="00E31D90" w:rsidRPr="008F071E" w:rsidRDefault="00E31D90" w:rsidP="008F071E">
      <w:pPr>
        <w:rPr>
          <w:b/>
          <w:bCs/>
          <w:color w:val="EE0000"/>
          <w:sz w:val="32"/>
          <w:szCs w:val="32"/>
        </w:rPr>
      </w:pPr>
    </w:p>
    <w:p w14:paraId="588A8D85" w14:textId="77777777" w:rsidR="008F071E" w:rsidRPr="008F071E" w:rsidRDefault="00000000" w:rsidP="008F071E">
      <w:r>
        <w:pict w14:anchorId="256949A1">
          <v:rect id="_x0000_i1028" style="width:0;height:1.5pt" o:hralign="center" o:hrstd="t" o:hr="t" fillcolor="#a0a0a0" stroked="f"/>
        </w:pict>
      </w:r>
    </w:p>
    <w:p w14:paraId="677FF84E" w14:textId="0946E48B" w:rsidR="00A94A80" w:rsidRDefault="00A94A80" w:rsidP="008F071E">
      <w:pPr>
        <w:rPr>
          <w:b/>
          <w:bCs/>
          <w:color w:val="EE0000"/>
        </w:rPr>
      </w:pPr>
      <w:r>
        <w:rPr>
          <w:b/>
          <w:bCs/>
          <w:color w:val="EE0000"/>
        </w:rPr>
        <w:lastRenderedPageBreak/>
        <w:t>How the user interacts</w:t>
      </w:r>
    </w:p>
    <w:p w14:paraId="2E21B1B4" w14:textId="53A05C40" w:rsidR="00A94A80" w:rsidRDefault="009C3E60" w:rsidP="008F071E">
      <w:r>
        <w:t xml:space="preserve">The user should be able to </w:t>
      </w:r>
    </w:p>
    <w:p w14:paraId="7A836DFC" w14:textId="50E8DFD4" w:rsidR="009C3E60" w:rsidRDefault="009C3E60" w:rsidP="009C3E60">
      <w:pPr>
        <w:pStyle w:val="ListParagraph"/>
        <w:numPr>
          <w:ilvl w:val="0"/>
          <w:numId w:val="15"/>
        </w:numPr>
      </w:pPr>
      <w:r>
        <w:t>Create a user/login</w:t>
      </w:r>
    </w:p>
    <w:p w14:paraId="70C3C409" w14:textId="195CFDA0" w:rsidR="009C3E60" w:rsidRDefault="007751AB" w:rsidP="009C3E60">
      <w:pPr>
        <w:pStyle w:val="ListParagraph"/>
        <w:numPr>
          <w:ilvl w:val="0"/>
          <w:numId w:val="15"/>
        </w:numPr>
      </w:pPr>
      <w:r>
        <w:t>Enter proofs into the proof space by clicking</w:t>
      </w:r>
    </w:p>
    <w:p w14:paraId="3EB0CF71" w14:textId="0317DE17" w:rsidR="007751AB" w:rsidRDefault="007751AB" w:rsidP="009C3E60">
      <w:pPr>
        <w:pStyle w:val="ListParagraph"/>
        <w:numPr>
          <w:ilvl w:val="0"/>
          <w:numId w:val="15"/>
        </w:numPr>
      </w:pPr>
      <w:r>
        <w:t>View their progress/their high score</w:t>
      </w:r>
    </w:p>
    <w:p w14:paraId="0550AEDE" w14:textId="6DAB7714" w:rsidR="007751AB" w:rsidRDefault="00141BF7" w:rsidP="009C3E60">
      <w:pPr>
        <w:pStyle w:val="ListParagraph"/>
        <w:numPr>
          <w:ilvl w:val="0"/>
          <w:numId w:val="15"/>
        </w:numPr>
      </w:pPr>
      <w:r>
        <w:t>Skip a question</w:t>
      </w:r>
    </w:p>
    <w:p w14:paraId="49CB5035" w14:textId="386B38AA" w:rsidR="00141BF7" w:rsidRDefault="00141BF7" w:rsidP="009C3E60">
      <w:pPr>
        <w:pStyle w:val="ListParagraph"/>
        <w:numPr>
          <w:ilvl w:val="0"/>
          <w:numId w:val="15"/>
        </w:numPr>
      </w:pPr>
      <w:r>
        <w:t>Request up to 2 hints</w:t>
      </w:r>
    </w:p>
    <w:p w14:paraId="66478E79" w14:textId="33F8F4D8" w:rsidR="00141BF7" w:rsidRDefault="00482962" w:rsidP="009C3E60">
      <w:pPr>
        <w:pStyle w:val="ListParagraph"/>
        <w:numPr>
          <w:ilvl w:val="0"/>
          <w:numId w:val="15"/>
        </w:numPr>
      </w:pPr>
      <w:r>
        <w:t>Understand where they are struggling(potential AI)</w:t>
      </w:r>
    </w:p>
    <w:p w14:paraId="5515EF87" w14:textId="561BC709" w:rsidR="00482962" w:rsidRPr="009C3E60" w:rsidRDefault="00482962" w:rsidP="00482962">
      <w:pPr>
        <w:pStyle w:val="ListParagraph"/>
      </w:pPr>
      <w:r w:rsidRPr="00482962">
        <w:drawing>
          <wp:inline distT="0" distB="0" distL="0" distR="0" wp14:anchorId="02AF7891" wp14:editId="4442A0F4">
            <wp:extent cx="5353797" cy="4248743"/>
            <wp:effectExtent l="0" t="0" r="0" b="0"/>
            <wp:docPr id="1142315082"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15082" name="Picture 1" descr="A diagram of a person&#10;&#10;AI-generated content may be incorrect."/>
                    <pic:cNvPicPr/>
                  </pic:nvPicPr>
                  <pic:blipFill>
                    <a:blip r:embed="rId6"/>
                    <a:stretch>
                      <a:fillRect/>
                    </a:stretch>
                  </pic:blipFill>
                  <pic:spPr>
                    <a:xfrm>
                      <a:off x="0" y="0"/>
                      <a:ext cx="5353797" cy="4248743"/>
                    </a:xfrm>
                    <a:prstGeom prst="rect">
                      <a:avLst/>
                    </a:prstGeom>
                  </pic:spPr>
                </pic:pic>
              </a:graphicData>
            </a:graphic>
          </wp:inline>
        </w:drawing>
      </w:r>
    </w:p>
    <w:p w14:paraId="566405CD" w14:textId="44CC2A4F" w:rsidR="008F071E" w:rsidRDefault="008F071E" w:rsidP="008F071E">
      <w:pPr>
        <w:rPr>
          <w:b/>
          <w:bCs/>
          <w:color w:val="EE0000"/>
        </w:rPr>
      </w:pPr>
      <w:r w:rsidRPr="008F071E">
        <w:rPr>
          <w:b/>
          <w:bCs/>
          <w:color w:val="EE0000"/>
        </w:rPr>
        <w:t xml:space="preserve"> How the Components Interact</w:t>
      </w:r>
      <w:r w:rsidR="00D27EB1">
        <w:rPr>
          <w:b/>
          <w:bCs/>
          <w:color w:val="EE0000"/>
        </w:rPr>
        <w:t>(flow)</w:t>
      </w:r>
    </w:p>
    <w:p w14:paraId="05327357" w14:textId="692962B5" w:rsidR="00D27EB1" w:rsidRDefault="00D27EB1" w:rsidP="00D27EB1">
      <w:pPr>
        <w:pStyle w:val="ListParagraph"/>
        <w:numPr>
          <w:ilvl w:val="0"/>
          <w:numId w:val="6"/>
        </w:numPr>
      </w:pPr>
      <w:r>
        <w:t>The user will enter their proof based on the problem they are given. During this phase they have the option to request up to 2 hints. First hint being how many steps are in the proof. Second being a bigger hint telling them what rules they should use.</w:t>
      </w:r>
    </w:p>
    <w:p w14:paraId="27681E02" w14:textId="4F9F07DB" w:rsidR="00D27EB1" w:rsidRDefault="00034D56" w:rsidP="00D27EB1">
      <w:pPr>
        <w:pStyle w:val="ListParagraph"/>
        <w:numPr>
          <w:ilvl w:val="0"/>
          <w:numId w:val="6"/>
        </w:numPr>
      </w:pPr>
      <w:r>
        <w:t xml:space="preserve">This proof they have entered will then get sent to the database checker. The solution provided by the user will be checked against the solution in the database. If it is correct, it will return true, if it is </w:t>
      </w:r>
      <w:r w:rsidR="00A00209">
        <w:t>incorrect,</w:t>
      </w:r>
      <w:r>
        <w:t xml:space="preserve"> it will then be sent to our back-end Isabelle theorem checker</w:t>
      </w:r>
      <w:r w:rsidR="008F3BD5">
        <w:t xml:space="preserve"> to check if it is correct. This ensures so that if an answer is correct but doesn’t match that provided by the database, it will still be marked as correct.</w:t>
      </w:r>
    </w:p>
    <w:p w14:paraId="29300299" w14:textId="46AC5948" w:rsidR="008F3BD5" w:rsidRDefault="008F3BD5" w:rsidP="00D27EB1">
      <w:pPr>
        <w:pStyle w:val="ListParagraph"/>
        <w:numPr>
          <w:ilvl w:val="0"/>
          <w:numId w:val="6"/>
        </w:numPr>
      </w:pPr>
      <w:r>
        <w:t>The result will then be stored in a database</w:t>
      </w:r>
      <w:r w:rsidR="0064287B">
        <w:t xml:space="preserve"> of the user and printed to the user also.</w:t>
      </w:r>
    </w:p>
    <w:p w14:paraId="156712CE" w14:textId="2A2723B6" w:rsidR="0064287B" w:rsidRDefault="0064287B" w:rsidP="00D27EB1">
      <w:pPr>
        <w:pStyle w:val="ListParagraph"/>
        <w:numPr>
          <w:ilvl w:val="0"/>
          <w:numId w:val="6"/>
        </w:numPr>
      </w:pPr>
      <w:r>
        <w:t>The level manager will then pull a new level from the database for the user to do</w:t>
      </w:r>
      <w:r w:rsidR="00A00209">
        <w:t xml:space="preserve"> and mark the previous one as completed.</w:t>
      </w:r>
    </w:p>
    <w:p w14:paraId="705608E3" w14:textId="77777777" w:rsidR="00495652" w:rsidRDefault="00495652" w:rsidP="00495652"/>
    <w:p w14:paraId="0491BE6F" w14:textId="4504FBF3" w:rsidR="00495652" w:rsidRPr="00495652" w:rsidRDefault="00495652" w:rsidP="00495652">
      <w:pPr>
        <w:rPr>
          <w:b/>
          <w:sz w:val="24"/>
          <w:szCs w:val="24"/>
        </w:rPr>
      </w:pPr>
      <w:r w:rsidRPr="00495652">
        <w:rPr>
          <w:b/>
          <w:sz w:val="24"/>
          <w:szCs w:val="24"/>
        </w:rPr>
        <w:lastRenderedPageBreak/>
        <w:t>Component Diagram</w:t>
      </w:r>
    </w:p>
    <w:p w14:paraId="38985A85" w14:textId="3F89AF6C" w:rsidR="00992466" w:rsidRDefault="00992466" w:rsidP="00992466">
      <w:r w:rsidRPr="00992466">
        <w:drawing>
          <wp:inline distT="0" distB="0" distL="0" distR="0" wp14:anchorId="201BA943" wp14:editId="3A90F0CB">
            <wp:extent cx="5218515" cy="5307623"/>
            <wp:effectExtent l="0" t="0" r="1270" b="7620"/>
            <wp:docPr id="145238286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82865" name="Picture 1" descr="A diagram of a computer&#10;&#10;AI-generated content may be incorrect."/>
                    <pic:cNvPicPr/>
                  </pic:nvPicPr>
                  <pic:blipFill rotWithShape="1">
                    <a:blip r:embed="rId7"/>
                    <a:srcRect t="2582" r="5701"/>
                    <a:stretch>
                      <a:fillRect/>
                    </a:stretch>
                  </pic:blipFill>
                  <pic:spPr bwMode="auto">
                    <a:xfrm>
                      <a:off x="0" y="0"/>
                      <a:ext cx="5219243" cy="5308363"/>
                    </a:xfrm>
                    <a:prstGeom prst="rect">
                      <a:avLst/>
                    </a:prstGeom>
                    <a:ln>
                      <a:noFill/>
                    </a:ln>
                    <a:extLst>
                      <a:ext uri="{53640926-AAD7-44D8-BBD7-CCE9431645EC}">
                        <a14:shadowObscured xmlns:a14="http://schemas.microsoft.com/office/drawing/2010/main"/>
                      </a:ext>
                    </a:extLst>
                  </pic:spPr>
                </pic:pic>
              </a:graphicData>
            </a:graphic>
          </wp:inline>
        </w:drawing>
      </w:r>
    </w:p>
    <w:p w14:paraId="1ACB257D" w14:textId="5850090B" w:rsidR="0064287B" w:rsidRPr="00D27EB1" w:rsidRDefault="00A00209" w:rsidP="00A00209">
      <w:pPr>
        <w:pStyle w:val="ListParagraph"/>
      </w:pPr>
      <w:r w:rsidRPr="00A00209">
        <w:lastRenderedPageBreak/>
        <w:drawing>
          <wp:inline distT="0" distB="0" distL="0" distR="0" wp14:anchorId="1177D506" wp14:editId="55234281">
            <wp:extent cx="5528603" cy="6043554"/>
            <wp:effectExtent l="0" t="0" r="0" b="0"/>
            <wp:docPr id="1180094018" name="Picture 1" descr="A diagram with black text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94018" name="Picture 1" descr="A diagram with black text and white text&#10;&#10;AI-generated content may be incorrect."/>
                    <pic:cNvPicPr/>
                  </pic:nvPicPr>
                  <pic:blipFill rotWithShape="1">
                    <a:blip r:embed="rId8"/>
                    <a:srcRect t="2386" r="2285"/>
                    <a:stretch>
                      <a:fillRect/>
                    </a:stretch>
                  </pic:blipFill>
                  <pic:spPr bwMode="auto">
                    <a:xfrm>
                      <a:off x="0" y="0"/>
                      <a:ext cx="5529375" cy="6044398"/>
                    </a:xfrm>
                    <a:prstGeom prst="rect">
                      <a:avLst/>
                    </a:prstGeom>
                    <a:ln>
                      <a:noFill/>
                    </a:ln>
                    <a:extLst>
                      <a:ext uri="{53640926-AAD7-44D8-BBD7-CCE9431645EC}">
                        <a14:shadowObscured xmlns:a14="http://schemas.microsoft.com/office/drawing/2010/main"/>
                      </a:ext>
                    </a:extLst>
                  </pic:spPr>
                </pic:pic>
              </a:graphicData>
            </a:graphic>
          </wp:inline>
        </w:drawing>
      </w:r>
    </w:p>
    <w:p w14:paraId="5CC3C026" w14:textId="77777777" w:rsidR="00FF0F65" w:rsidRDefault="00000000" w:rsidP="008F071E">
      <w:r>
        <w:pict w14:anchorId="533A5DAF">
          <v:rect id="_x0000_i1116" style="width:0;height:1.5pt" o:hralign="center" o:bullet="t" o:hrstd="t" o:hr="t" fillcolor="#a0a0a0" stroked="f"/>
        </w:pict>
      </w:r>
    </w:p>
    <w:p w14:paraId="4950E60C" w14:textId="4DF22008" w:rsidR="008F071E" w:rsidRPr="00FF0F65" w:rsidRDefault="008F071E" w:rsidP="008F071E">
      <w:r w:rsidRPr="008F071E">
        <w:rPr>
          <w:b/>
          <w:bCs/>
        </w:rPr>
        <w:t>Educational Foundation</w:t>
      </w:r>
    </w:p>
    <w:p w14:paraId="3F962AC2" w14:textId="77777777" w:rsidR="008F071E" w:rsidRPr="008F071E" w:rsidRDefault="008F071E" w:rsidP="008F071E">
      <w:r w:rsidRPr="008F071E">
        <w:t>The game’s logical content and exercises are derived from:</w:t>
      </w:r>
    </w:p>
    <w:p w14:paraId="7EF32A7E" w14:textId="77777777" w:rsidR="008F071E" w:rsidRPr="008F071E" w:rsidRDefault="008F071E" w:rsidP="008F071E">
      <w:pPr>
        <w:numPr>
          <w:ilvl w:val="0"/>
          <w:numId w:val="3"/>
        </w:numPr>
      </w:pPr>
      <w:r w:rsidRPr="008F071E">
        <w:rPr>
          <w:b/>
          <w:bCs/>
        </w:rPr>
        <w:t>NaDeA</w:t>
      </w:r>
      <w:r w:rsidRPr="008F071E">
        <w:t xml:space="preserve"> (Natural Deduction Assistant), an Isabelle-verified formalisation of natural deduction.</w:t>
      </w:r>
    </w:p>
    <w:p w14:paraId="51B211B1" w14:textId="77777777" w:rsidR="008F071E" w:rsidRPr="008F071E" w:rsidRDefault="008F071E" w:rsidP="008F071E">
      <w:pPr>
        <w:numPr>
          <w:ilvl w:val="0"/>
          <w:numId w:val="3"/>
        </w:numPr>
      </w:pPr>
      <w:r w:rsidRPr="008F071E">
        <w:t xml:space="preserve">The </w:t>
      </w:r>
      <w:r w:rsidRPr="008F071E">
        <w:rPr>
          <w:b/>
          <w:bCs/>
        </w:rPr>
        <w:t>Natural Deduction Pack</w:t>
      </w:r>
      <w:r w:rsidRPr="008F071E">
        <w:t>, a structured set of proof problems increasing in difficulty.</w:t>
      </w:r>
    </w:p>
    <w:p w14:paraId="375D9F20" w14:textId="77777777" w:rsidR="008F071E" w:rsidRPr="008F071E" w:rsidRDefault="008F071E" w:rsidP="008F071E">
      <w:pPr>
        <w:numPr>
          <w:ilvl w:val="0"/>
          <w:numId w:val="3"/>
        </w:numPr>
      </w:pPr>
      <w:r w:rsidRPr="008F071E">
        <w:t xml:space="preserve">Insights from prior tools such as </w:t>
      </w:r>
      <w:r w:rsidRPr="008F071E">
        <w:rPr>
          <w:b/>
          <w:bCs/>
        </w:rPr>
        <w:t>Logiko</w:t>
      </w:r>
      <w:r w:rsidRPr="008F071E">
        <w:t xml:space="preserve">, </w:t>
      </w:r>
      <w:r w:rsidRPr="008F071E">
        <w:rPr>
          <w:b/>
          <w:bCs/>
        </w:rPr>
        <w:t>Pandora</w:t>
      </w:r>
      <w:r w:rsidRPr="008F071E">
        <w:t xml:space="preserve">, and </w:t>
      </w:r>
      <w:r w:rsidRPr="008F071E">
        <w:rPr>
          <w:b/>
          <w:bCs/>
        </w:rPr>
        <w:t>QED</w:t>
      </w:r>
      <w:r w:rsidRPr="008F071E">
        <w:t>, identifying a need for greater interactivity and visual scaffolding.</w:t>
      </w:r>
    </w:p>
    <w:p w14:paraId="1DAE50B7" w14:textId="77777777" w:rsidR="008F071E" w:rsidRPr="008F071E" w:rsidRDefault="00000000" w:rsidP="008F071E">
      <w:r>
        <w:pict w14:anchorId="0128E542">
          <v:rect id="_x0000_i1030" style="width:0;height:1.5pt" o:hralign="center" o:hrstd="t" o:hr="t" fillcolor="#a0a0a0" stroked="f"/>
        </w:pict>
      </w:r>
    </w:p>
    <w:p w14:paraId="77CBBE8C" w14:textId="77777777" w:rsidR="00482962" w:rsidRDefault="00482962" w:rsidP="008D5B7D">
      <w:pPr>
        <w:rPr>
          <w:b/>
          <w:bCs/>
        </w:rPr>
      </w:pPr>
    </w:p>
    <w:p w14:paraId="19D46838" w14:textId="4B257A25" w:rsidR="00F51222" w:rsidRDefault="008F071E" w:rsidP="008D5B7D">
      <w:pPr>
        <w:rPr>
          <w:b/>
          <w:bCs/>
        </w:rPr>
      </w:pPr>
      <w:r w:rsidRPr="008F071E">
        <w:rPr>
          <w:b/>
          <w:bCs/>
        </w:rPr>
        <w:lastRenderedPageBreak/>
        <w:t>Key Features</w:t>
      </w:r>
    </w:p>
    <w:p w14:paraId="1D7C4DF8" w14:textId="707D899A" w:rsidR="008F071E" w:rsidRPr="00F51222" w:rsidRDefault="00F51222" w:rsidP="00F51222">
      <w:pPr>
        <w:pStyle w:val="ListParagraph"/>
        <w:numPr>
          <w:ilvl w:val="0"/>
          <w:numId w:val="14"/>
        </w:numPr>
        <w:rPr>
          <w:b/>
          <w:bCs/>
        </w:rPr>
      </w:pPr>
      <w:r>
        <w:t xml:space="preserve">Each part of the proof represented as an ingredient to go on a witch’s cauldron </w:t>
      </w:r>
      <w:r w:rsidR="00495652">
        <w:t>to</w:t>
      </w:r>
      <w:r>
        <w:t xml:space="preserve"> make a potion</w:t>
      </w:r>
      <w:r w:rsidR="008F071E" w:rsidRPr="008F071E">
        <w:t>.</w:t>
      </w:r>
    </w:p>
    <w:p w14:paraId="44F4C8E1" w14:textId="1CB1B434" w:rsidR="008F071E" w:rsidRPr="008F071E" w:rsidRDefault="008F071E" w:rsidP="008D5B7D">
      <w:pPr>
        <w:numPr>
          <w:ilvl w:val="0"/>
          <w:numId w:val="4"/>
        </w:numPr>
      </w:pPr>
      <w:r w:rsidRPr="008F071E">
        <w:rPr>
          <w:b/>
          <w:bCs/>
        </w:rPr>
        <w:t>Dynamic scope highlighting</w:t>
      </w:r>
      <w:r w:rsidRPr="008F071E">
        <w:t xml:space="preserve"> to visualise sub-proofs and assumption discharge.</w:t>
      </w:r>
    </w:p>
    <w:p w14:paraId="77DCFAE7" w14:textId="77777777" w:rsidR="008F071E" w:rsidRPr="008F071E" w:rsidRDefault="008F071E" w:rsidP="008F071E">
      <w:pPr>
        <w:numPr>
          <w:ilvl w:val="0"/>
          <w:numId w:val="4"/>
        </w:numPr>
      </w:pPr>
      <w:r w:rsidRPr="008F071E">
        <w:rPr>
          <w:b/>
          <w:bCs/>
        </w:rPr>
        <w:t>Gamified learning</w:t>
      </w:r>
      <w:r w:rsidRPr="008F071E">
        <w:t xml:space="preserve"> elements like levels, hints, and score tracking.</w:t>
      </w:r>
    </w:p>
    <w:p w14:paraId="7392578A" w14:textId="0D8A5E73" w:rsidR="008F071E" w:rsidRPr="008F071E" w:rsidRDefault="00080087" w:rsidP="008F071E">
      <w:pPr>
        <w:numPr>
          <w:ilvl w:val="0"/>
          <w:numId w:val="4"/>
        </w:numPr>
      </w:pPr>
      <w:r>
        <w:rPr>
          <w:b/>
          <w:bCs/>
        </w:rPr>
        <w:t>P</w:t>
      </w:r>
      <w:r w:rsidR="008F071E" w:rsidRPr="008F071E">
        <w:rPr>
          <w:b/>
          <w:bCs/>
        </w:rPr>
        <w:t>roof verification</w:t>
      </w:r>
      <w:r w:rsidR="008F071E" w:rsidRPr="008F071E">
        <w:t xml:space="preserve"> through Isabelle’s server interface.</w:t>
      </w:r>
    </w:p>
    <w:p w14:paraId="5035516D" w14:textId="31C4B533" w:rsidR="008F071E" w:rsidRPr="008F071E" w:rsidRDefault="008F071E" w:rsidP="008F071E">
      <w:pPr>
        <w:numPr>
          <w:ilvl w:val="0"/>
          <w:numId w:val="4"/>
        </w:numPr>
      </w:pPr>
      <w:r w:rsidRPr="008F071E">
        <w:rPr>
          <w:b/>
          <w:bCs/>
        </w:rPr>
        <w:t>Extensible design</w:t>
      </w:r>
      <w:r w:rsidRPr="008F071E">
        <w:t>, supporting future features such as adaptive difficulty</w:t>
      </w:r>
      <w:r w:rsidR="00080087">
        <w:t>.</w:t>
      </w:r>
    </w:p>
    <w:p w14:paraId="2881AC06" w14:textId="77777777" w:rsidR="008F071E" w:rsidRPr="008F071E" w:rsidRDefault="00000000" w:rsidP="008F071E">
      <w:r>
        <w:pict w14:anchorId="18EFD0EC">
          <v:rect id="_x0000_i1031" style="width:0;height:1.5pt" o:hralign="center" o:hrstd="t" o:hr="t" fillcolor="#a0a0a0" stroked="f"/>
        </w:pict>
      </w:r>
    </w:p>
    <w:p w14:paraId="11B12B76" w14:textId="6C46A083" w:rsidR="008F071E" w:rsidRPr="008F071E" w:rsidRDefault="008F071E" w:rsidP="008F071E">
      <w:pPr>
        <w:rPr>
          <w:b/>
          <w:bCs/>
        </w:rPr>
      </w:pPr>
      <w:r w:rsidRPr="008F071E">
        <w:rPr>
          <w:b/>
          <w:bCs/>
        </w:rPr>
        <w:t>Expected Outcomes</w:t>
      </w:r>
    </w:p>
    <w:p w14:paraId="54DD1A11" w14:textId="77777777" w:rsidR="008F071E" w:rsidRPr="008F071E" w:rsidRDefault="008F071E" w:rsidP="008F071E">
      <w:pPr>
        <w:numPr>
          <w:ilvl w:val="0"/>
          <w:numId w:val="5"/>
        </w:numPr>
      </w:pPr>
      <w:r w:rsidRPr="008F071E">
        <w:t>Enhanced engagement and comprehension among students learning natural deduction.</w:t>
      </w:r>
    </w:p>
    <w:p w14:paraId="413DF3F7" w14:textId="77777777" w:rsidR="008F071E" w:rsidRPr="008F071E" w:rsidRDefault="008F071E" w:rsidP="008F071E">
      <w:pPr>
        <w:numPr>
          <w:ilvl w:val="0"/>
          <w:numId w:val="5"/>
        </w:numPr>
      </w:pPr>
      <w:r w:rsidRPr="008F071E">
        <w:t>A scalable framework that can integrate deeper formal verification.</w:t>
      </w:r>
    </w:p>
    <w:p w14:paraId="00C512E4" w14:textId="77777777" w:rsidR="008F071E" w:rsidRPr="008F071E" w:rsidRDefault="008F071E" w:rsidP="008F071E">
      <w:pPr>
        <w:numPr>
          <w:ilvl w:val="0"/>
          <w:numId w:val="5"/>
        </w:numPr>
      </w:pPr>
      <w:r w:rsidRPr="008F071E">
        <w:t xml:space="preserve">A bridge between </w:t>
      </w:r>
      <w:r w:rsidRPr="008F071E">
        <w:rPr>
          <w:b/>
          <w:bCs/>
        </w:rPr>
        <w:t>formal logic education</w:t>
      </w:r>
      <w:r w:rsidRPr="008F071E">
        <w:t xml:space="preserve"> and </w:t>
      </w:r>
      <w:r w:rsidRPr="008F071E">
        <w:rPr>
          <w:b/>
          <w:bCs/>
        </w:rPr>
        <w:t>modern web-based interactivity</w:t>
      </w:r>
      <w:r w:rsidRPr="008F071E">
        <w:t>.</w:t>
      </w:r>
    </w:p>
    <w:p w14:paraId="2372653C" w14:textId="77777777" w:rsidR="008F071E" w:rsidRPr="008F071E" w:rsidRDefault="00000000" w:rsidP="008F071E">
      <w:r>
        <w:pict w14:anchorId="432EAD33">
          <v:rect id="_x0000_i1032" style="width:0;height:1.5pt" o:hralign="center" o:hrstd="t" o:hr="t" fillcolor="#a0a0a0" stroked="f"/>
        </w:pict>
      </w:r>
    </w:p>
    <w:p w14:paraId="76A26F4F" w14:textId="50A2B291" w:rsidR="008F071E" w:rsidRPr="008F071E" w:rsidRDefault="008F071E" w:rsidP="008F071E">
      <w:pPr>
        <w:rPr>
          <w:b/>
          <w:bCs/>
        </w:rPr>
      </w:pPr>
      <w:r w:rsidRPr="008F071E">
        <w:rPr>
          <w:b/>
          <w:bCs/>
        </w:rPr>
        <w:t>Summary</w:t>
      </w:r>
    </w:p>
    <w:p w14:paraId="50951E1A" w14:textId="24F2DD09" w:rsidR="008F071E" w:rsidRPr="008F071E" w:rsidRDefault="008F071E" w:rsidP="008F071E">
      <w:r w:rsidRPr="008F071E">
        <w:t xml:space="preserve">This project brings together </w:t>
      </w:r>
      <w:r w:rsidRPr="008F071E">
        <w:rPr>
          <w:b/>
          <w:bCs/>
        </w:rPr>
        <w:t>modern front-end technologies (React)</w:t>
      </w:r>
      <w:r w:rsidRPr="008F071E">
        <w:t xml:space="preserve">, </w:t>
      </w:r>
      <w:r w:rsidRPr="008F071E">
        <w:rPr>
          <w:b/>
          <w:bCs/>
        </w:rPr>
        <w:t>formal methods foundations (Isabelle, NaDeA)</w:t>
      </w:r>
      <w:r w:rsidRPr="008F071E">
        <w:t xml:space="preserve">, and </w:t>
      </w:r>
      <w:r w:rsidRPr="008F071E">
        <w:rPr>
          <w:b/>
          <w:bCs/>
        </w:rPr>
        <w:t>educational design principles</w:t>
      </w:r>
      <w:r w:rsidRPr="008F071E">
        <w:t xml:space="preserve"> to create an innovative learning platform.</w:t>
      </w:r>
      <w:r w:rsidRPr="008F071E">
        <w:br/>
        <w:t xml:space="preserve">By combining </w:t>
      </w:r>
      <w:r w:rsidRPr="008F071E">
        <w:rPr>
          <w:b/>
          <w:bCs/>
        </w:rPr>
        <w:t>game design</w:t>
      </w:r>
      <w:r w:rsidRPr="008F071E">
        <w:t xml:space="preserve">, </w:t>
      </w:r>
      <w:r w:rsidRPr="008F071E">
        <w:rPr>
          <w:b/>
          <w:bCs/>
        </w:rPr>
        <w:t>formal logic</w:t>
      </w:r>
      <w:r w:rsidRPr="008F071E">
        <w:t xml:space="preserve">, and </w:t>
      </w:r>
      <w:r w:rsidRPr="008F071E">
        <w:rPr>
          <w:b/>
          <w:bCs/>
        </w:rPr>
        <w:t>interactive feedback</w:t>
      </w:r>
      <w:r w:rsidRPr="008F071E">
        <w:t>, it directly addresses long-standing challenges in logic education — transforming natural deduction from an abstract symbolic exercise into an engaging, visual, and conceptually clear experience.</w:t>
      </w:r>
    </w:p>
    <w:p w14:paraId="7AA816AF" w14:textId="77777777" w:rsidR="00EF26A5" w:rsidRDefault="00EF26A5"/>
    <w:sectPr w:rsidR="00EF2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5" style="width:0;height:1.5pt" o:hralign="center" o:bullet="t" o:hrstd="t" o:hr="t" fillcolor="#a0a0a0" stroked="f"/>
    </w:pict>
  </w:numPicBullet>
  <w:abstractNum w:abstractNumId="0" w15:restartNumberingAfterBreak="0">
    <w:nsid w:val="0C6F3759"/>
    <w:multiLevelType w:val="multilevel"/>
    <w:tmpl w:val="24E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06553"/>
    <w:multiLevelType w:val="multilevel"/>
    <w:tmpl w:val="B6BE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E796D"/>
    <w:multiLevelType w:val="multilevel"/>
    <w:tmpl w:val="59C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42CD"/>
    <w:multiLevelType w:val="multilevel"/>
    <w:tmpl w:val="E04E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4463B"/>
    <w:multiLevelType w:val="multilevel"/>
    <w:tmpl w:val="FF8C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16676"/>
    <w:multiLevelType w:val="hybridMultilevel"/>
    <w:tmpl w:val="065A10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1821A0"/>
    <w:multiLevelType w:val="multilevel"/>
    <w:tmpl w:val="6B1C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84D94"/>
    <w:multiLevelType w:val="multilevel"/>
    <w:tmpl w:val="DF18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22863"/>
    <w:multiLevelType w:val="multilevel"/>
    <w:tmpl w:val="183C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234C7"/>
    <w:multiLevelType w:val="hybridMultilevel"/>
    <w:tmpl w:val="0EA66C6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FBB0132"/>
    <w:multiLevelType w:val="hybridMultilevel"/>
    <w:tmpl w:val="0E681F8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58463D4F"/>
    <w:multiLevelType w:val="multilevel"/>
    <w:tmpl w:val="97E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8237C"/>
    <w:multiLevelType w:val="multilevel"/>
    <w:tmpl w:val="2F90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C4398B"/>
    <w:multiLevelType w:val="multilevel"/>
    <w:tmpl w:val="932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15A00"/>
    <w:multiLevelType w:val="multilevel"/>
    <w:tmpl w:val="1A40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372453">
    <w:abstractNumId w:val="11"/>
  </w:num>
  <w:num w:numId="2" w16cid:durableId="96415597">
    <w:abstractNumId w:val="12"/>
  </w:num>
  <w:num w:numId="3" w16cid:durableId="1651402875">
    <w:abstractNumId w:val="2"/>
  </w:num>
  <w:num w:numId="4" w16cid:durableId="519121465">
    <w:abstractNumId w:val="1"/>
  </w:num>
  <w:num w:numId="5" w16cid:durableId="1402606637">
    <w:abstractNumId w:val="14"/>
  </w:num>
  <w:num w:numId="6" w16cid:durableId="1177310999">
    <w:abstractNumId w:val="9"/>
  </w:num>
  <w:num w:numId="7" w16cid:durableId="568346842">
    <w:abstractNumId w:val="7"/>
  </w:num>
  <w:num w:numId="8" w16cid:durableId="1218980244">
    <w:abstractNumId w:val="3"/>
  </w:num>
  <w:num w:numId="9" w16cid:durableId="1102458033">
    <w:abstractNumId w:val="8"/>
  </w:num>
  <w:num w:numId="10" w16cid:durableId="798836626">
    <w:abstractNumId w:val="6"/>
  </w:num>
  <w:num w:numId="11" w16cid:durableId="770324647">
    <w:abstractNumId w:val="13"/>
  </w:num>
  <w:num w:numId="12" w16cid:durableId="1546408778">
    <w:abstractNumId w:val="4"/>
  </w:num>
  <w:num w:numId="13" w16cid:durableId="63837055">
    <w:abstractNumId w:val="0"/>
  </w:num>
  <w:num w:numId="14" w16cid:durableId="2071684224">
    <w:abstractNumId w:val="10"/>
  </w:num>
  <w:num w:numId="15" w16cid:durableId="18815550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34"/>
    <w:rsid w:val="00031413"/>
    <w:rsid w:val="00034D56"/>
    <w:rsid w:val="00043C50"/>
    <w:rsid w:val="00080087"/>
    <w:rsid w:val="00141BF7"/>
    <w:rsid w:val="00482962"/>
    <w:rsid w:val="00495652"/>
    <w:rsid w:val="004E6324"/>
    <w:rsid w:val="00633430"/>
    <w:rsid w:val="0064287B"/>
    <w:rsid w:val="00684E07"/>
    <w:rsid w:val="006D6C7E"/>
    <w:rsid w:val="007751AB"/>
    <w:rsid w:val="007A1834"/>
    <w:rsid w:val="008D5B7D"/>
    <w:rsid w:val="008F071E"/>
    <w:rsid w:val="008F3BD5"/>
    <w:rsid w:val="00992466"/>
    <w:rsid w:val="009C3E60"/>
    <w:rsid w:val="00A00209"/>
    <w:rsid w:val="00A94A80"/>
    <w:rsid w:val="00AA7132"/>
    <w:rsid w:val="00BD3CF6"/>
    <w:rsid w:val="00CF687D"/>
    <w:rsid w:val="00D27EB1"/>
    <w:rsid w:val="00D72FF7"/>
    <w:rsid w:val="00E31D90"/>
    <w:rsid w:val="00EF26A5"/>
    <w:rsid w:val="00F51222"/>
    <w:rsid w:val="00FD141B"/>
    <w:rsid w:val="00FF0F6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53BD"/>
  <w15:chartTrackingRefBased/>
  <w15:docId w15:val="{9F259805-1B32-41E8-A6EB-6D8D64172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834"/>
    <w:rPr>
      <w:rFonts w:eastAsiaTheme="majorEastAsia" w:cstheme="majorBidi"/>
      <w:color w:val="272727" w:themeColor="text1" w:themeTint="D8"/>
    </w:rPr>
  </w:style>
  <w:style w:type="paragraph" w:styleId="Title">
    <w:name w:val="Title"/>
    <w:basedOn w:val="Normal"/>
    <w:next w:val="Normal"/>
    <w:link w:val="TitleChar"/>
    <w:uiPriority w:val="10"/>
    <w:qFormat/>
    <w:rsid w:val="007A1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834"/>
    <w:pPr>
      <w:spacing w:before="160"/>
      <w:jc w:val="center"/>
    </w:pPr>
    <w:rPr>
      <w:i/>
      <w:iCs/>
      <w:color w:val="404040" w:themeColor="text1" w:themeTint="BF"/>
    </w:rPr>
  </w:style>
  <w:style w:type="character" w:customStyle="1" w:styleId="QuoteChar">
    <w:name w:val="Quote Char"/>
    <w:basedOn w:val="DefaultParagraphFont"/>
    <w:link w:val="Quote"/>
    <w:uiPriority w:val="29"/>
    <w:rsid w:val="007A1834"/>
    <w:rPr>
      <w:i/>
      <w:iCs/>
      <w:color w:val="404040" w:themeColor="text1" w:themeTint="BF"/>
    </w:rPr>
  </w:style>
  <w:style w:type="paragraph" w:styleId="ListParagraph">
    <w:name w:val="List Paragraph"/>
    <w:basedOn w:val="Normal"/>
    <w:uiPriority w:val="34"/>
    <w:qFormat/>
    <w:rsid w:val="007A1834"/>
    <w:pPr>
      <w:ind w:left="720"/>
      <w:contextualSpacing/>
    </w:pPr>
  </w:style>
  <w:style w:type="character" w:styleId="IntenseEmphasis">
    <w:name w:val="Intense Emphasis"/>
    <w:basedOn w:val="DefaultParagraphFont"/>
    <w:uiPriority w:val="21"/>
    <w:qFormat/>
    <w:rsid w:val="007A1834"/>
    <w:rPr>
      <w:i/>
      <w:iCs/>
      <w:color w:val="0F4761" w:themeColor="accent1" w:themeShade="BF"/>
    </w:rPr>
  </w:style>
  <w:style w:type="paragraph" w:styleId="IntenseQuote">
    <w:name w:val="Intense Quote"/>
    <w:basedOn w:val="Normal"/>
    <w:next w:val="Normal"/>
    <w:link w:val="IntenseQuoteChar"/>
    <w:uiPriority w:val="30"/>
    <w:qFormat/>
    <w:rsid w:val="007A1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834"/>
    <w:rPr>
      <w:i/>
      <w:iCs/>
      <w:color w:val="0F4761" w:themeColor="accent1" w:themeShade="BF"/>
    </w:rPr>
  </w:style>
  <w:style w:type="character" w:styleId="IntenseReference">
    <w:name w:val="Intense Reference"/>
    <w:basedOn w:val="DefaultParagraphFont"/>
    <w:uiPriority w:val="32"/>
    <w:qFormat/>
    <w:rsid w:val="007A1834"/>
    <w:rPr>
      <w:b/>
      <w:bCs/>
      <w:smallCaps/>
      <w:color w:val="0F4761" w:themeColor="accent1" w:themeShade="BF"/>
      <w:spacing w:val="5"/>
    </w:rPr>
  </w:style>
  <w:style w:type="character" w:styleId="Strong">
    <w:name w:val="Strong"/>
    <w:basedOn w:val="DefaultParagraphFont"/>
    <w:uiPriority w:val="22"/>
    <w:qFormat/>
    <w:rsid w:val="00E31D90"/>
    <w:rPr>
      <w:b/>
      <w:bCs/>
    </w:rPr>
  </w:style>
  <w:style w:type="character" w:styleId="Emphasis">
    <w:name w:val="Emphasis"/>
    <w:basedOn w:val="DefaultParagraphFont"/>
    <w:uiPriority w:val="20"/>
    <w:qFormat/>
    <w:rsid w:val="00E31D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A3B46-CAA5-4E77-B5F9-4918CEA5B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987</Words>
  <Characters>5628</Characters>
  <Application>Microsoft Office Word</Application>
  <DocSecurity>0</DocSecurity>
  <Lines>46</Lines>
  <Paragraphs>13</Paragraphs>
  <ScaleCrop>false</ScaleCrop>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O'Donoghue</dc:creator>
  <cp:keywords/>
  <dc:description/>
  <cp:lastModifiedBy>Rory O'Donoghue</cp:lastModifiedBy>
  <cp:revision>27</cp:revision>
  <dcterms:created xsi:type="dcterms:W3CDTF">2025-11-12T11:36:00Z</dcterms:created>
  <dcterms:modified xsi:type="dcterms:W3CDTF">2025-11-26T13:17:00Z</dcterms:modified>
</cp:coreProperties>
</file>