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020E" w14:textId="77777777" w:rsidR="00525141" w:rsidRDefault="00525141" w:rsidP="00525141">
      <w:pPr>
        <w:keepNext/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67CFACB3" w14:textId="1CCA8254" w:rsidR="00525141" w:rsidRDefault="00525141" w:rsidP="00525141">
      <w:pPr>
        <w:keepNext/>
        <w:rPr>
          <w:b/>
          <w:color w:val="0000FF"/>
        </w:rPr>
      </w:pPr>
      <w:r>
        <w:rPr>
          <w:b/>
          <w:color w:val="0000FF"/>
        </w:rPr>
        <w:t xml:space="preserve">Homework 4 – </w:t>
      </w:r>
      <w:r w:rsidR="00BB6159">
        <w:rPr>
          <w:b/>
          <w:color w:val="0000FF"/>
        </w:rPr>
        <w:t>rory lange</w:t>
      </w:r>
    </w:p>
    <w:p w14:paraId="25213229" w14:textId="59FFB9A7" w:rsidR="00525141" w:rsidRDefault="00525141" w:rsidP="00525141">
      <w:pPr>
        <w:keepNext/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E447E5">
        <w:rPr>
          <w:b/>
          <w:color w:val="0000FF"/>
        </w:rPr>
        <w:t>March 11</w:t>
      </w:r>
      <w:r>
        <w:rPr>
          <w:b/>
          <w:color w:val="0000FF"/>
        </w:rPr>
        <w:t>, 11am</w:t>
      </w:r>
    </w:p>
    <w:p w14:paraId="058E0E4A" w14:textId="439B70B2" w:rsidR="00525141" w:rsidRDefault="00525141" w:rsidP="00525141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Late deadline is </w:t>
      </w:r>
      <w:r w:rsidR="00E447E5">
        <w:rPr>
          <w:b/>
          <w:color w:val="FF0000"/>
          <w:sz w:val="20"/>
        </w:rPr>
        <w:t>March 13</w:t>
      </w:r>
      <w:r>
        <w:rPr>
          <w:b/>
          <w:color w:val="FF0000"/>
          <w:sz w:val="20"/>
        </w:rPr>
        <w:t>, 11:59pm, but 20% off</w:t>
      </w:r>
    </w:p>
    <w:p w14:paraId="35C6D39F" w14:textId="77777777" w:rsidR="00525141" w:rsidRDefault="00525141" w:rsidP="00525141"/>
    <w:p w14:paraId="556EB245" w14:textId="77777777" w:rsidR="00240192" w:rsidRDefault="00240192" w:rsidP="00240192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12B9ECBE" w14:textId="77777777" w:rsidR="00240192" w:rsidRDefault="00240192" w:rsidP="00240192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01BBE92D" w14:textId="77777777" w:rsidR="00240192" w:rsidRDefault="00240192" w:rsidP="00240192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1A29E768" w14:textId="77777777" w:rsidR="004B4F9D" w:rsidRDefault="004B4F9D" w:rsidP="004B4F9D"/>
    <w:p w14:paraId="549F5347" w14:textId="7D2EDC2C" w:rsidR="004B4F9D" w:rsidRDefault="004B4F9D" w:rsidP="004B4F9D">
      <w:r>
        <w:rPr>
          <w:b/>
        </w:rPr>
        <w:t xml:space="preserve">1) </w:t>
      </w:r>
      <w:r>
        <w:rPr>
          <w:b/>
          <w:color w:val="0000FF"/>
          <w:sz w:val="24"/>
        </w:rPr>
        <w:t>[2 points]</w:t>
      </w:r>
      <w:r>
        <w:t xml:space="preserve"> Describe two techniques for solving an application logic error.</w:t>
      </w:r>
    </w:p>
    <w:p w14:paraId="7F4AA41B" w14:textId="77777777" w:rsidR="004B4F9D" w:rsidRDefault="004B4F9D" w:rsidP="004B4F9D"/>
    <w:p w14:paraId="6D868D6D" w14:textId="27853DF8" w:rsidR="004B4F9D" w:rsidRPr="00F43385" w:rsidRDefault="004B4F9D" w:rsidP="004B4F9D">
      <w:r>
        <w:rPr>
          <w:szCs w:val="28"/>
        </w:rPr>
        <w:t xml:space="preserve">► </w:t>
      </w:r>
      <w:r w:rsidR="00ED0BAE">
        <w:rPr>
          <w:szCs w:val="28"/>
        </w:rPr>
        <w:t>commenting out cout statements</w:t>
      </w:r>
      <w:r w:rsidR="006D09F9">
        <w:rPr>
          <w:szCs w:val="28"/>
        </w:rPr>
        <w:t>, humayra output comments</w:t>
      </w:r>
    </w:p>
    <w:p w14:paraId="5DEC84E8" w14:textId="77777777" w:rsidR="004B4F9D" w:rsidRDefault="004B4F9D" w:rsidP="004B4F9D">
      <w:pPr>
        <w:rPr>
          <w:szCs w:val="28"/>
        </w:rPr>
      </w:pPr>
    </w:p>
    <w:p w14:paraId="55B3B14A" w14:textId="727B2580" w:rsidR="004B4F9D" w:rsidRDefault="004B4F9D" w:rsidP="004B4F9D">
      <w:pPr>
        <w:rPr>
          <w:szCs w:val="28"/>
        </w:rPr>
      </w:pPr>
      <w:r>
        <w:rPr>
          <w:szCs w:val="28"/>
        </w:rPr>
        <w:t xml:space="preserve">► </w:t>
      </w:r>
      <w:r w:rsidR="006D09F9">
        <w:rPr>
          <w:szCs w:val="28"/>
        </w:rPr>
        <w:t>commenting out working code and focus on not working code</w:t>
      </w:r>
    </w:p>
    <w:p w14:paraId="795A9536" w14:textId="77777777" w:rsidR="00A14035" w:rsidRPr="00F43385" w:rsidRDefault="00A14035" w:rsidP="004B4F9D"/>
    <w:p w14:paraId="4C3E089A" w14:textId="77777777" w:rsidR="00B90F54" w:rsidRDefault="00B90F54" w:rsidP="00240192"/>
    <w:p w14:paraId="7905FFDD" w14:textId="171D2044" w:rsidR="00517442" w:rsidRDefault="004B4F9D" w:rsidP="0030781A">
      <w:r>
        <w:rPr>
          <w:b/>
        </w:rPr>
        <w:t>2</w:t>
      </w:r>
      <w:r w:rsidR="00517442" w:rsidRPr="009064F3">
        <w:rPr>
          <w:b/>
        </w:rPr>
        <w:t xml:space="preserve">) </w:t>
      </w:r>
      <w:r w:rsidR="00517442" w:rsidRPr="009064F3">
        <w:rPr>
          <w:b/>
          <w:color w:val="0000FF"/>
          <w:sz w:val="24"/>
        </w:rPr>
        <w:t>[</w:t>
      </w:r>
      <w:r w:rsidR="00405308">
        <w:rPr>
          <w:b/>
          <w:color w:val="0000FF"/>
          <w:sz w:val="24"/>
        </w:rPr>
        <w:t>3</w:t>
      </w:r>
      <w:r w:rsidR="00517442" w:rsidRPr="009064F3">
        <w:rPr>
          <w:b/>
          <w:color w:val="0000FF"/>
          <w:sz w:val="24"/>
        </w:rPr>
        <w:t xml:space="preserve"> points]</w:t>
      </w:r>
      <w:r w:rsidR="00517442">
        <w:t xml:space="preserve"> </w:t>
      </w:r>
      <w:r w:rsidR="00476AFA">
        <w:t>Write a validation loop to prompt for and get from the user an integer whose square root is greater than 10</w:t>
      </w:r>
      <w:r w:rsidR="0030781A">
        <w:t>.5.  If an invalid integer is entered, print an error message and prompt the user again.</w:t>
      </w:r>
      <w:r w:rsidR="00571B5A">
        <w:t xml:space="preserve">  After the loop, print the integer and its square root.</w:t>
      </w:r>
    </w:p>
    <w:p w14:paraId="7635AAB5" w14:textId="262F15F9" w:rsidR="00517442" w:rsidRDefault="00517442" w:rsidP="00517442">
      <w:pPr>
        <w:keepNext/>
      </w:pPr>
    </w:p>
    <w:p w14:paraId="11A08F9D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7B22A5D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1011B1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 whose sqrt is greater than 10.5: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3A053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CAA4EA4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97D627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)sqrt(input) &lt;= 10.5) {</w:t>
      </w:r>
    </w:p>
    <w:p w14:paraId="37FF5136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input out of 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DB638D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that's sqrt is greater than 10.5:"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6F761" w14:textId="77777777" w:rsidR="002006EA" w:rsidRDefault="002006EA" w:rsidP="00200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23AFD864" w14:textId="42726B3F" w:rsidR="00C10FDA" w:rsidRDefault="002006EA" w:rsidP="002006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934D1" w14:textId="13CFD9BC" w:rsidR="0017343D" w:rsidRDefault="0017343D" w:rsidP="0017343D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"sqrt: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)sqrt(input)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43AEAA" w14:textId="1AC22B9F" w:rsidR="00C10FDA" w:rsidRDefault="00C10FDA" w:rsidP="00C10FDA"/>
    <w:p w14:paraId="2C0D39F0" w14:textId="4295DE81" w:rsidR="00C10FDA" w:rsidRDefault="00C10FDA" w:rsidP="00C10FDA">
      <w:pPr>
        <w:rPr>
          <w:color w:val="000000"/>
          <w:szCs w:val="28"/>
        </w:rPr>
      </w:pPr>
      <w:r>
        <w:rPr>
          <w:b/>
        </w:rPr>
        <w:t>3</w:t>
      </w:r>
      <w:r w:rsidRPr="009064F3">
        <w:rPr>
          <w:b/>
        </w:rPr>
        <w:t xml:space="preserve">) </w:t>
      </w:r>
      <w:r w:rsidRPr="00223B73">
        <w:rPr>
          <w:b/>
          <w:color w:val="0000FF"/>
          <w:sz w:val="24"/>
        </w:rPr>
        <w:t>[</w:t>
      </w:r>
      <w:r w:rsidR="00924761">
        <w:rPr>
          <w:b/>
          <w:color w:val="0000FF"/>
          <w:sz w:val="24"/>
        </w:rPr>
        <w:t>3</w:t>
      </w:r>
      <w:r w:rsidRPr="00223B73">
        <w:rPr>
          <w:b/>
          <w:color w:val="0000FF"/>
          <w:sz w:val="24"/>
        </w:rPr>
        <w:t xml:space="preserve"> point</w:t>
      </w:r>
      <w:r w:rsidR="00924761">
        <w:rPr>
          <w:b/>
          <w:color w:val="0000FF"/>
          <w:sz w:val="24"/>
        </w:rPr>
        <w:t>s</w:t>
      </w:r>
      <w:r w:rsidRPr="00223B73">
        <w:rPr>
          <w:b/>
          <w:color w:val="0000FF"/>
          <w:sz w:val="24"/>
        </w:rPr>
        <w:t>]</w:t>
      </w:r>
      <w:r>
        <w:rPr>
          <w:b/>
          <w:color w:val="0000FF"/>
          <w:sz w:val="24"/>
        </w:rPr>
        <w:t xml:space="preserve"> </w:t>
      </w:r>
      <w:r w:rsidR="0030781A">
        <w:rPr>
          <w:szCs w:val="28"/>
        </w:rPr>
        <w:t xml:space="preserve">Rewrite the validation loop from Question 2 using a </w:t>
      </w:r>
      <w:r w:rsidR="0030781A" w:rsidRPr="00C36224">
        <w:rPr>
          <w:b/>
          <w:bCs/>
          <w:szCs w:val="28"/>
        </w:rPr>
        <w:t>do-while statement</w:t>
      </w:r>
      <w:r w:rsidR="0030781A">
        <w:rPr>
          <w:szCs w:val="28"/>
        </w:rPr>
        <w:t>.</w:t>
      </w:r>
    </w:p>
    <w:p w14:paraId="1CB3ABC1" w14:textId="3C956C87" w:rsidR="00DC5822" w:rsidRDefault="00DC5822" w:rsidP="00DC5822"/>
    <w:p w14:paraId="1E03086C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566DECA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7DD722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 whose sqrt is greater than 10.5: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2EE9F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F79173C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7D51F4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)sqrt(input) &lt;= 10.5) {</w:t>
      </w:r>
    </w:p>
    <w:p w14:paraId="59BDF2E7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1C6C05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input out of 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68EF6E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that's sqrt is greater than 10.5:"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63336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4D7A02A" w14:textId="77777777" w:rsidR="00156D7D" w:rsidRDefault="00156D7D" w:rsidP="00156D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)sqrt(input) &lt;= 10.5);</w:t>
      </w:r>
    </w:p>
    <w:p w14:paraId="4B713934" w14:textId="3FE6E4B0" w:rsidR="002006EA" w:rsidRDefault="00156D7D" w:rsidP="00156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FFF8B" w14:textId="14B271F7" w:rsidR="0017343D" w:rsidRDefault="0017343D" w:rsidP="00156D7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"sqrt: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)sqrt(input)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0F2A73" w14:textId="5E91CABF" w:rsidR="00C10FDA" w:rsidRDefault="00C10FDA" w:rsidP="00DC5822"/>
    <w:p w14:paraId="1A1BD8C1" w14:textId="39573603" w:rsidR="00924761" w:rsidRDefault="00924761" w:rsidP="00DC5822"/>
    <w:p w14:paraId="17F57D0B" w14:textId="4CEEBA7E" w:rsidR="00924761" w:rsidRDefault="00924761" w:rsidP="00924761">
      <w:pPr>
        <w:rPr>
          <w:color w:val="000000"/>
          <w:szCs w:val="28"/>
        </w:rPr>
      </w:pPr>
      <w:r>
        <w:rPr>
          <w:b/>
        </w:rPr>
        <w:t>4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5</w:t>
      </w:r>
      <w:r w:rsidRPr="009064F3">
        <w:rPr>
          <w:b/>
          <w:color w:val="0000FF"/>
          <w:sz w:val="24"/>
        </w:rPr>
        <w:t xml:space="preserve"> points]</w:t>
      </w:r>
      <w:r>
        <w:t xml:space="preserve"> </w:t>
      </w:r>
      <w:r w:rsidRPr="00247A2E">
        <w:rPr>
          <w:color w:val="000000"/>
        </w:rPr>
        <w:t xml:space="preserve">Write </w:t>
      </w:r>
      <w:r>
        <w:rPr>
          <w:color w:val="000000"/>
        </w:rPr>
        <w:t xml:space="preserve">a sentinel loop to prompt for and get from the user a series of </w:t>
      </w:r>
      <w:r w:rsidR="00907CDE">
        <w:rPr>
          <w:color w:val="000000"/>
        </w:rPr>
        <w:t>angles</w:t>
      </w:r>
      <w:r w:rsidRPr="009B3634">
        <w:rPr>
          <w:color w:val="000000"/>
        </w:rPr>
        <w:t>.</w:t>
      </w:r>
      <w:r>
        <w:rPr>
          <w:color w:val="000000"/>
          <w:szCs w:val="28"/>
        </w:rPr>
        <w:t xml:space="preserve">  Continue to prompt for an</w:t>
      </w:r>
      <w:r w:rsidR="00907CDE">
        <w:rPr>
          <w:color w:val="000000"/>
          <w:szCs w:val="28"/>
        </w:rPr>
        <w:t xml:space="preserve"> angle </w:t>
      </w:r>
      <w:r>
        <w:rPr>
          <w:color w:val="000000"/>
          <w:szCs w:val="28"/>
        </w:rPr>
        <w:t xml:space="preserve">until the sentinel value of </w:t>
      </w:r>
      <w:r w:rsidR="00907CDE">
        <w:rPr>
          <w:color w:val="000000"/>
          <w:szCs w:val="28"/>
        </w:rPr>
        <w:t xml:space="preserve">your choice </w:t>
      </w:r>
      <w:r>
        <w:rPr>
          <w:color w:val="000000"/>
          <w:szCs w:val="28"/>
        </w:rPr>
        <w:t xml:space="preserve">is entered.  Within the loop, </w:t>
      </w:r>
      <w:r w:rsidR="00907CDE">
        <w:rPr>
          <w:color w:val="000000"/>
          <w:szCs w:val="28"/>
        </w:rPr>
        <w:t>print the sine, cosine, and tangent of the angle.  After</w:t>
      </w:r>
      <w:r>
        <w:rPr>
          <w:color w:val="000000"/>
          <w:szCs w:val="28"/>
        </w:rPr>
        <w:t xml:space="preserve"> the loop, print the </w:t>
      </w:r>
      <w:r w:rsidR="00907CDE">
        <w:rPr>
          <w:color w:val="000000"/>
          <w:szCs w:val="28"/>
        </w:rPr>
        <w:t>number of angles processed</w:t>
      </w:r>
      <w:r>
        <w:rPr>
          <w:color w:val="000000"/>
          <w:szCs w:val="28"/>
        </w:rPr>
        <w:t>.</w:t>
      </w:r>
    </w:p>
    <w:p w14:paraId="7D753F99" w14:textId="231B203F" w:rsidR="00907CDE" w:rsidRDefault="00907CDE" w:rsidP="00924761">
      <w:pPr>
        <w:rPr>
          <w:color w:val="000000"/>
          <w:szCs w:val="28"/>
        </w:rPr>
      </w:pPr>
    </w:p>
    <w:p w14:paraId="3CB1B268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</w:t>
      </w:r>
    </w:p>
    <w:p w14:paraId="08160192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sentinel = 45;</w:t>
      </w:r>
    </w:p>
    <w:p w14:paraId="4F4703F2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6F46CF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!= sentinel) {</w:t>
      </w:r>
    </w:p>
    <w:p w14:paraId="31FC629E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angle measure: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02522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157D6C1C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A93116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CCD457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FABBB0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"Tangent: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tan(input)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FF1D9D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1FEAB2" w14:textId="77777777" w:rsidR="00A14035" w:rsidRDefault="00A14035" w:rsidP="00A140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B0CC74" w14:textId="77777777" w:rsidR="00A14035" w:rsidRDefault="00A14035" w:rsidP="00924761">
      <w:pPr>
        <w:rPr>
          <w:color w:val="000000"/>
          <w:szCs w:val="28"/>
        </w:rPr>
      </w:pPr>
    </w:p>
    <w:p w14:paraId="5CEF0CAA" w14:textId="59C5B19E" w:rsidR="00907CDE" w:rsidRDefault="00907CDE" w:rsidP="00924761">
      <w:pPr>
        <w:rPr>
          <w:color w:val="000000"/>
          <w:szCs w:val="28"/>
        </w:rPr>
      </w:pPr>
    </w:p>
    <w:p w14:paraId="6C707E96" w14:textId="32B51F5A" w:rsidR="00405308" w:rsidRDefault="00405308" w:rsidP="00DC5822"/>
    <w:p w14:paraId="3FD2B6CA" w14:textId="4926F32A" w:rsidR="00AE0137" w:rsidRPr="00C43C1B" w:rsidRDefault="00405308" w:rsidP="00AE0137">
      <w:pPr>
        <w:rPr>
          <w:szCs w:val="28"/>
        </w:rPr>
      </w:pPr>
      <w:r>
        <w:rPr>
          <w:b/>
        </w:rPr>
        <w:t>5</w:t>
      </w:r>
      <w:r w:rsidR="00AE0137" w:rsidRPr="009064F3">
        <w:rPr>
          <w:b/>
        </w:rPr>
        <w:t xml:space="preserve">) </w:t>
      </w:r>
      <w:r w:rsidR="00AE0137" w:rsidRPr="00223B73">
        <w:rPr>
          <w:b/>
          <w:color w:val="0000FF"/>
          <w:sz w:val="24"/>
        </w:rPr>
        <w:t>[</w:t>
      </w:r>
      <w:r w:rsidR="00AE0137">
        <w:rPr>
          <w:b/>
          <w:color w:val="0000FF"/>
          <w:sz w:val="24"/>
        </w:rPr>
        <w:t>8</w:t>
      </w:r>
      <w:r w:rsidR="00AE0137" w:rsidRPr="00223B73">
        <w:rPr>
          <w:b/>
          <w:color w:val="0000FF"/>
          <w:sz w:val="24"/>
        </w:rPr>
        <w:t xml:space="preserve"> points]</w:t>
      </w:r>
      <w:r w:rsidR="00AE0137" w:rsidRPr="0005015F">
        <w:rPr>
          <w:szCs w:val="28"/>
        </w:rPr>
        <w:t xml:space="preserve"> </w:t>
      </w:r>
      <w:r w:rsidR="00AE0137" w:rsidRPr="00C43C1B">
        <w:rPr>
          <w:szCs w:val="28"/>
        </w:rPr>
        <w:t xml:space="preserve">Write the number of </w:t>
      </w:r>
      <w:r w:rsidR="00AE0137" w:rsidRPr="0031618A">
        <w:rPr>
          <w:b/>
          <w:szCs w:val="28"/>
        </w:rPr>
        <w:t>for statement</w:t>
      </w:r>
      <w:r w:rsidR="00AE0137">
        <w:rPr>
          <w:szCs w:val="28"/>
        </w:rPr>
        <w:t xml:space="preserve"> loop</w:t>
      </w:r>
      <w:r w:rsidR="00AE0137" w:rsidRPr="00C43C1B">
        <w:rPr>
          <w:szCs w:val="28"/>
        </w:rPr>
        <w:t>s that will be performed for each of the following:</w:t>
      </w:r>
    </w:p>
    <w:p w14:paraId="11BB483D" w14:textId="77777777" w:rsidR="00AE0137" w:rsidRPr="00E46EB2" w:rsidRDefault="00AE0137" w:rsidP="00AE0137">
      <w:pPr>
        <w:pStyle w:val="Questions"/>
        <w:keepNext/>
        <w:spacing w:before="0"/>
        <w:ind w:left="0" w:firstLine="0"/>
        <w:rPr>
          <w:rFonts w:ascii="Times New Roman" w:hAnsi="Times New Roman"/>
          <w:sz w:val="28"/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E0137" w:rsidRPr="00E46EB2" w14:paraId="70676942" w14:textId="77777777" w:rsidTr="0087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125E" w14:textId="77777777" w:rsidR="00AE0137" w:rsidRPr="00E46EB2" w:rsidRDefault="00AE0137" w:rsidP="008748A8">
            <w:pPr>
              <w:keepNext/>
              <w:jc w:val="center"/>
              <w:rPr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818F" w14:textId="77777777" w:rsidR="00AE0137" w:rsidRPr="00E46EB2" w:rsidRDefault="00AE0137" w:rsidP="008748A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Initialization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0384" w14:textId="77777777" w:rsidR="00AE0137" w:rsidRPr="00E46EB2" w:rsidRDefault="00AE0137" w:rsidP="008748A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Condition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E479" w14:textId="77777777" w:rsidR="00AE0137" w:rsidRPr="00E46EB2" w:rsidRDefault="00AE0137" w:rsidP="008748A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Update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EA2B" w14:textId="77777777" w:rsidR="00AE0137" w:rsidRPr="00E46EB2" w:rsidRDefault="00AE0137" w:rsidP="008748A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Loops?</w:t>
            </w:r>
          </w:p>
        </w:tc>
      </w:tr>
      <w:tr w:rsidR="00AE0137" w:rsidRPr="00E46EB2" w14:paraId="51A74F41" w14:textId="77777777" w:rsidTr="0087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3DE9B5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a)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3BB1C6" w14:textId="1631D946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ED524C">
              <w:rPr>
                <w:szCs w:val="28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1FDDC9" w14:textId="541C6656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>i &lt; 1</w:t>
            </w:r>
            <w:r w:rsidR="00ED524C">
              <w:rPr>
                <w:szCs w:val="28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8C2E39" w14:textId="13EE3444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>i</w:t>
            </w:r>
            <w:r w:rsidR="00ED524C">
              <w:rPr>
                <w:szCs w:val="28"/>
              </w:rPr>
              <w:t>++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487A" w14:textId="3EF524B5" w:rsidR="00AE0137" w:rsidRPr="00972C30" w:rsidRDefault="009E4C2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AE0137" w:rsidRPr="00E46EB2" w14:paraId="763AA0C0" w14:textId="77777777" w:rsidTr="008748A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984FC6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b)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92CA1" w14:textId="04A0A20A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ED524C">
              <w:rPr>
                <w:szCs w:val="28"/>
              </w:rPr>
              <w:t>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720431" w14:textId="0493F08A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</w:t>
            </w:r>
            <w:r w:rsidR="005E5C73">
              <w:rPr>
                <w:szCs w:val="28"/>
              </w:rPr>
              <w:t>&gt;</w:t>
            </w:r>
            <w:r w:rsidRPr="00176561">
              <w:rPr>
                <w:szCs w:val="28"/>
              </w:rPr>
              <w:t xml:space="preserve"> </w:t>
            </w:r>
            <w:r w:rsidR="005E5C73">
              <w:rPr>
                <w:szCs w:val="28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178E44" w14:textId="37ABB11D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>i</w:t>
            </w:r>
            <w:r w:rsidR="00ED524C">
              <w:rPr>
                <w:szCs w:val="28"/>
              </w:rPr>
              <w:t>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7E99" w14:textId="5D8DFA09" w:rsidR="00AE0137" w:rsidRPr="00972C30" w:rsidRDefault="009E4C2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AE0137" w:rsidRPr="00E46EB2" w14:paraId="5E783FA4" w14:textId="77777777" w:rsidTr="0087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35D88A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c)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C10A77" w14:textId="2F0CC3C7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5E5C73">
              <w:rPr>
                <w:szCs w:val="28"/>
              </w:rPr>
              <w:t>2</w:t>
            </w:r>
            <w:r w:rsidR="00ED524C">
              <w:rPr>
                <w:szCs w:val="28"/>
              </w:rPr>
              <w:t>020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BB3306" w14:textId="5FAD4656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&lt;= </w:t>
            </w:r>
            <w:r w:rsidR="005E5C73">
              <w:rPr>
                <w:szCs w:val="28"/>
              </w:rPr>
              <w:t>20</w:t>
            </w:r>
            <w:r w:rsidR="00ED524C">
              <w:rPr>
                <w:szCs w:val="28"/>
              </w:rPr>
              <w:t>50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A14512" w14:textId="7433C08C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i </w:t>
            </w:r>
            <w:r w:rsidR="00ED524C">
              <w:rPr>
                <w:szCs w:val="28"/>
              </w:rPr>
              <w:t xml:space="preserve">+ </w:t>
            </w:r>
            <w:r w:rsidR="005E5C73">
              <w:rPr>
                <w:szCs w:val="28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9FDA" w14:textId="08353772" w:rsidR="00AE0137" w:rsidRPr="00972C30" w:rsidRDefault="00BF6F6F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AE0137" w:rsidRPr="00E46EB2" w14:paraId="5FB25B53" w14:textId="77777777" w:rsidTr="008748A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2E616D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d)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5C6D2F" w14:textId="70FB1592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ED524C">
              <w:rPr>
                <w:szCs w:val="28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D59512" w14:textId="3EA1DA25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</w:t>
            </w:r>
            <w:r w:rsidR="00B13AB2">
              <w:rPr>
                <w:szCs w:val="28"/>
              </w:rPr>
              <w:t xml:space="preserve">&lt; </w:t>
            </w:r>
            <w:r w:rsidR="00ED524C">
              <w:rPr>
                <w:szCs w:val="28"/>
              </w:rPr>
              <w:t>400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C483B8" w14:textId="3369A65B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i </w:t>
            </w:r>
            <w:r w:rsidR="00ED524C">
              <w:rPr>
                <w:szCs w:val="28"/>
              </w:rPr>
              <w:t>*</w:t>
            </w:r>
            <w:r w:rsidRPr="00176561">
              <w:rPr>
                <w:szCs w:val="28"/>
              </w:rPr>
              <w:t xml:space="preserve">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FBD1" w14:textId="6ED61A76" w:rsidR="00AE0137" w:rsidRPr="00972C30" w:rsidRDefault="0035719A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AE0137" w:rsidRPr="00E46EB2" w14:paraId="61ACBBC7" w14:textId="77777777" w:rsidTr="0087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6671F1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2E0EE1" w14:textId="15EF6053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ED524C">
              <w:rPr>
                <w:szCs w:val="28"/>
              </w:rPr>
              <w:t>17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FDAFE6" w14:textId="749BEAFA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&lt; </w:t>
            </w:r>
            <w:r w:rsidR="00ED524C">
              <w:rPr>
                <w:szCs w:val="28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51BC3C" w14:textId="2DD2F137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>i</w:t>
            </w:r>
            <w:r w:rsidR="00ED524C">
              <w:rPr>
                <w:szCs w:val="28"/>
              </w:rPr>
              <w:t>++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DB0" w14:textId="2F41AEDE" w:rsidR="00AE0137" w:rsidRPr="00972C30" w:rsidRDefault="00C44E01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AE0137" w:rsidRPr="00E46EB2" w14:paraId="0ADC7C50" w14:textId="77777777" w:rsidTr="008748A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ACACE4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f)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717A60" w14:textId="08078214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ED524C">
              <w:rPr>
                <w:szCs w:val="28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707CA8" w14:textId="05E0F2D0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</w:t>
            </w:r>
            <w:r w:rsidR="00ED524C">
              <w:rPr>
                <w:szCs w:val="28"/>
              </w:rPr>
              <w:t>&lt; 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6B1352" w14:textId="18D19DB4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i – </w:t>
            </w:r>
            <w:r w:rsidR="00ED524C">
              <w:rPr>
                <w:szCs w:val="28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05E8" w14:textId="27C284F4" w:rsidR="00AE0137" w:rsidRPr="00972C30" w:rsidRDefault="00C46A33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</w:t>
            </w:r>
            <w:r w:rsidR="00C44E01">
              <w:rPr>
                <w:szCs w:val="28"/>
              </w:rPr>
              <w:t>nfinite</w:t>
            </w:r>
          </w:p>
        </w:tc>
      </w:tr>
      <w:tr w:rsidR="00AE0137" w:rsidRPr="00E46EB2" w14:paraId="63022D75" w14:textId="77777777" w:rsidTr="0087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99B32C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g)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7B7BF8" w14:textId="18CF41BA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F96AD2">
              <w:rPr>
                <w:szCs w:val="28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4FC2E5" w14:textId="74621050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!= </w:t>
            </w:r>
            <w:r w:rsidR="00F96AD2">
              <w:rPr>
                <w:szCs w:val="28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F490F4" w14:textId="5B9C48A8" w:rsidR="00AE0137" w:rsidRPr="00176561" w:rsidRDefault="00AE0137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i – </w:t>
            </w:r>
            <w:r w:rsidR="00F96AD2">
              <w:rPr>
                <w:szCs w:val="28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983C" w14:textId="11C3212B" w:rsidR="00AE0137" w:rsidRPr="00972C30" w:rsidRDefault="00C46A33" w:rsidP="008748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infinite</w:t>
            </w:r>
          </w:p>
        </w:tc>
      </w:tr>
      <w:tr w:rsidR="00AE0137" w:rsidRPr="00E46EB2" w14:paraId="2A18BF49" w14:textId="77777777" w:rsidTr="008748A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96BE7D" w14:textId="77777777" w:rsidR="00AE0137" w:rsidRPr="00176561" w:rsidRDefault="00AE0137" w:rsidP="008748A8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h)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16AB35" w14:textId="74EB33B1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</w:t>
            </w:r>
            <w:r w:rsidR="00ED524C">
              <w:rPr>
                <w:szCs w:val="28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B2FC5F" w14:textId="589D4856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</w:t>
            </w:r>
            <w:r w:rsidR="00F96AD2">
              <w:rPr>
                <w:szCs w:val="28"/>
              </w:rPr>
              <w:t>!=</w:t>
            </w:r>
            <w:r w:rsidRPr="00176561">
              <w:rPr>
                <w:szCs w:val="28"/>
              </w:rPr>
              <w:t xml:space="preserve"> </w:t>
            </w:r>
            <w:r w:rsidR="00ED524C">
              <w:rPr>
                <w:szCs w:val="28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88CCD6" w14:textId="410F241C" w:rsidR="00AE0137" w:rsidRPr="00176561" w:rsidRDefault="00AE0137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76561">
              <w:rPr>
                <w:szCs w:val="28"/>
              </w:rPr>
              <w:t xml:space="preserve">i = i + </w:t>
            </w:r>
            <w:r w:rsidR="00ED524C">
              <w:rPr>
                <w:szCs w:val="28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FF31" w14:textId="30198D7C" w:rsidR="00AE0137" w:rsidRPr="00972C30" w:rsidRDefault="00766FB5" w:rsidP="008748A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</w:tbl>
    <w:p w14:paraId="2F6BD807" w14:textId="77777777" w:rsidR="00ED524C" w:rsidRDefault="00ED524C" w:rsidP="00AE0137"/>
    <w:p w14:paraId="06EA5213" w14:textId="4AA4DA22" w:rsidR="008A1D66" w:rsidRDefault="003A1A59" w:rsidP="008A1D66">
      <w:r>
        <w:rPr>
          <w:b/>
        </w:rPr>
        <w:t>6</w:t>
      </w:r>
      <w:r w:rsidR="008A1D66" w:rsidRPr="009064F3">
        <w:rPr>
          <w:b/>
        </w:rPr>
        <w:t xml:space="preserve">) </w:t>
      </w:r>
      <w:r w:rsidR="008A1D66" w:rsidRPr="009064F3">
        <w:rPr>
          <w:b/>
          <w:color w:val="0000FF"/>
          <w:sz w:val="24"/>
        </w:rPr>
        <w:t>[</w:t>
      </w:r>
      <w:r w:rsidR="008A1D66">
        <w:rPr>
          <w:b/>
          <w:color w:val="0000FF"/>
          <w:sz w:val="24"/>
        </w:rPr>
        <w:t>2</w:t>
      </w:r>
      <w:r w:rsidR="008A1D66" w:rsidRPr="009064F3">
        <w:rPr>
          <w:b/>
          <w:color w:val="0000FF"/>
          <w:sz w:val="24"/>
        </w:rPr>
        <w:t xml:space="preserve"> points]</w:t>
      </w:r>
      <w:r w:rsidR="008A1D66">
        <w:t xml:space="preserve"> </w:t>
      </w:r>
      <w:r>
        <w:t>Why do we use a while statement instead of a for loop to read data from a file?</w:t>
      </w:r>
    </w:p>
    <w:p w14:paraId="15B14D0E" w14:textId="32748099" w:rsidR="003A1A59" w:rsidRDefault="003A1A59" w:rsidP="003A1A59"/>
    <w:p w14:paraId="3A764147" w14:textId="237AD808" w:rsidR="003A1A59" w:rsidRDefault="003950FD" w:rsidP="003A1A59">
      <w:r>
        <w:t xml:space="preserve">You have to </w:t>
      </w:r>
      <w:r w:rsidR="00D83EFE">
        <w:t>initialize the value of i when using a for loop. In a while loop you do not have to have a starting value for i.</w:t>
      </w:r>
    </w:p>
    <w:p w14:paraId="227371A3" w14:textId="77777777" w:rsidR="003A1A59" w:rsidRDefault="003A1A59" w:rsidP="003A1A59"/>
    <w:p w14:paraId="4DE5DCB7" w14:textId="25FD2818" w:rsidR="003A1A59" w:rsidRDefault="003A1A59" w:rsidP="003A1A59">
      <w:r>
        <w:rPr>
          <w:b/>
        </w:rPr>
        <w:t>7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2</w:t>
      </w:r>
      <w:r w:rsidRPr="009064F3">
        <w:rPr>
          <w:b/>
          <w:color w:val="0000FF"/>
          <w:sz w:val="24"/>
        </w:rPr>
        <w:t xml:space="preserve"> points]</w:t>
      </w:r>
      <w:r>
        <w:t xml:space="preserve"> What is the primary difference between a void function and a value function?</w:t>
      </w:r>
    </w:p>
    <w:p w14:paraId="2D1E9101" w14:textId="3ABE7FBA" w:rsidR="00D241C3" w:rsidRDefault="00D241C3" w:rsidP="003A1A59"/>
    <w:p w14:paraId="3936CDB9" w14:textId="00A0B5E7" w:rsidR="00D83EFE" w:rsidRDefault="00D83EFE" w:rsidP="003A1A59">
      <w:r>
        <w:t xml:space="preserve">Value functions have to return a value based on the data type that the </w:t>
      </w:r>
      <w:r w:rsidR="004D4F19">
        <w:t>function is defined.</w:t>
      </w:r>
    </w:p>
    <w:sectPr w:rsidR="00D83EFE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DD9C1" w14:textId="77777777" w:rsidR="00812A84" w:rsidRDefault="00812A84">
      <w:r>
        <w:separator/>
      </w:r>
    </w:p>
  </w:endnote>
  <w:endnote w:type="continuationSeparator" w:id="0">
    <w:p w14:paraId="701E3D6F" w14:textId="77777777" w:rsidR="00812A84" w:rsidRDefault="0081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9AF16" w14:textId="77777777" w:rsidR="00812A84" w:rsidRDefault="00812A84">
      <w:r>
        <w:separator/>
      </w:r>
    </w:p>
  </w:footnote>
  <w:footnote w:type="continuationSeparator" w:id="0">
    <w:p w14:paraId="526BB010" w14:textId="77777777" w:rsidR="00812A84" w:rsidRDefault="00812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0646"/>
    <w:rsid w:val="00013E5C"/>
    <w:rsid w:val="00014094"/>
    <w:rsid w:val="00014BB1"/>
    <w:rsid w:val="00014DC5"/>
    <w:rsid w:val="00016AFE"/>
    <w:rsid w:val="00024E7A"/>
    <w:rsid w:val="000276F2"/>
    <w:rsid w:val="0003063A"/>
    <w:rsid w:val="00030E9F"/>
    <w:rsid w:val="00032893"/>
    <w:rsid w:val="00033C9B"/>
    <w:rsid w:val="000347F8"/>
    <w:rsid w:val="00034C7B"/>
    <w:rsid w:val="00040234"/>
    <w:rsid w:val="00040376"/>
    <w:rsid w:val="00041F64"/>
    <w:rsid w:val="0004434D"/>
    <w:rsid w:val="00044EE9"/>
    <w:rsid w:val="000459BE"/>
    <w:rsid w:val="00045E7B"/>
    <w:rsid w:val="0005015F"/>
    <w:rsid w:val="000508A9"/>
    <w:rsid w:val="00055AD2"/>
    <w:rsid w:val="00056882"/>
    <w:rsid w:val="00060191"/>
    <w:rsid w:val="00060968"/>
    <w:rsid w:val="00062CA6"/>
    <w:rsid w:val="00063CDF"/>
    <w:rsid w:val="00063CEA"/>
    <w:rsid w:val="000742C4"/>
    <w:rsid w:val="0007434D"/>
    <w:rsid w:val="00074A21"/>
    <w:rsid w:val="000750AA"/>
    <w:rsid w:val="00076E52"/>
    <w:rsid w:val="00077EFA"/>
    <w:rsid w:val="000823E4"/>
    <w:rsid w:val="00082611"/>
    <w:rsid w:val="000833C0"/>
    <w:rsid w:val="00084DBE"/>
    <w:rsid w:val="00086C71"/>
    <w:rsid w:val="00087C5E"/>
    <w:rsid w:val="00092121"/>
    <w:rsid w:val="00092573"/>
    <w:rsid w:val="000958F6"/>
    <w:rsid w:val="000959BC"/>
    <w:rsid w:val="00096E07"/>
    <w:rsid w:val="000A06D2"/>
    <w:rsid w:val="000A1C58"/>
    <w:rsid w:val="000A37E8"/>
    <w:rsid w:val="000A4689"/>
    <w:rsid w:val="000A751C"/>
    <w:rsid w:val="000B055A"/>
    <w:rsid w:val="000B1F41"/>
    <w:rsid w:val="000C1AAB"/>
    <w:rsid w:val="000C43E3"/>
    <w:rsid w:val="000C5F4F"/>
    <w:rsid w:val="000D1968"/>
    <w:rsid w:val="000D4CE7"/>
    <w:rsid w:val="000D73A9"/>
    <w:rsid w:val="000D7927"/>
    <w:rsid w:val="000D7C4B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4ED0"/>
    <w:rsid w:val="001055CC"/>
    <w:rsid w:val="00105A75"/>
    <w:rsid w:val="0010643A"/>
    <w:rsid w:val="00107660"/>
    <w:rsid w:val="001076FA"/>
    <w:rsid w:val="0011338E"/>
    <w:rsid w:val="00115E2F"/>
    <w:rsid w:val="00122AD0"/>
    <w:rsid w:val="00122D88"/>
    <w:rsid w:val="001238D6"/>
    <w:rsid w:val="00123C3B"/>
    <w:rsid w:val="0012530B"/>
    <w:rsid w:val="0012665A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524E3"/>
    <w:rsid w:val="0015371E"/>
    <w:rsid w:val="00153EBB"/>
    <w:rsid w:val="001562FD"/>
    <w:rsid w:val="00156581"/>
    <w:rsid w:val="00156D7D"/>
    <w:rsid w:val="00161172"/>
    <w:rsid w:val="00161EF6"/>
    <w:rsid w:val="0016513C"/>
    <w:rsid w:val="0017051C"/>
    <w:rsid w:val="00170754"/>
    <w:rsid w:val="001708D8"/>
    <w:rsid w:val="00172527"/>
    <w:rsid w:val="00172F2B"/>
    <w:rsid w:val="0017343D"/>
    <w:rsid w:val="001736B6"/>
    <w:rsid w:val="00173C0E"/>
    <w:rsid w:val="001741F5"/>
    <w:rsid w:val="0017551E"/>
    <w:rsid w:val="00176561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6E15"/>
    <w:rsid w:val="001B1A32"/>
    <w:rsid w:val="001B1C31"/>
    <w:rsid w:val="001B378E"/>
    <w:rsid w:val="001B3C8D"/>
    <w:rsid w:val="001B3F8F"/>
    <w:rsid w:val="001C1271"/>
    <w:rsid w:val="001C17A9"/>
    <w:rsid w:val="001C26C1"/>
    <w:rsid w:val="001C2955"/>
    <w:rsid w:val="001C4E44"/>
    <w:rsid w:val="001C4E4B"/>
    <w:rsid w:val="001C59CC"/>
    <w:rsid w:val="001C7559"/>
    <w:rsid w:val="001D08AC"/>
    <w:rsid w:val="001D1A98"/>
    <w:rsid w:val="001D4A19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9E9"/>
    <w:rsid w:val="001F2ACA"/>
    <w:rsid w:val="001F3B39"/>
    <w:rsid w:val="001F3E4D"/>
    <w:rsid w:val="001F520F"/>
    <w:rsid w:val="001F6130"/>
    <w:rsid w:val="002006EA"/>
    <w:rsid w:val="00204CB6"/>
    <w:rsid w:val="00207901"/>
    <w:rsid w:val="0021186A"/>
    <w:rsid w:val="00212B01"/>
    <w:rsid w:val="00213BCF"/>
    <w:rsid w:val="0021498F"/>
    <w:rsid w:val="00215C92"/>
    <w:rsid w:val="00215EFE"/>
    <w:rsid w:val="0021609A"/>
    <w:rsid w:val="00220FA7"/>
    <w:rsid w:val="00221F29"/>
    <w:rsid w:val="00227E9C"/>
    <w:rsid w:val="00231958"/>
    <w:rsid w:val="0023322A"/>
    <w:rsid w:val="00233485"/>
    <w:rsid w:val="00233825"/>
    <w:rsid w:val="0023457A"/>
    <w:rsid w:val="002361AC"/>
    <w:rsid w:val="00237B1B"/>
    <w:rsid w:val="00240192"/>
    <w:rsid w:val="0024431E"/>
    <w:rsid w:val="00246C79"/>
    <w:rsid w:val="00246E49"/>
    <w:rsid w:val="00247550"/>
    <w:rsid w:val="00251CD3"/>
    <w:rsid w:val="00251EC0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592"/>
    <w:rsid w:val="00265705"/>
    <w:rsid w:val="0026601B"/>
    <w:rsid w:val="00266AA3"/>
    <w:rsid w:val="0026729C"/>
    <w:rsid w:val="0026771D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67C"/>
    <w:rsid w:val="00290B83"/>
    <w:rsid w:val="0029200A"/>
    <w:rsid w:val="00297F6F"/>
    <w:rsid w:val="00297F99"/>
    <w:rsid w:val="002A071B"/>
    <w:rsid w:val="002A2861"/>
    <w:rsid w:val="002A349B"/>
    <w:rsid w:val="002A48FB"/>
    <w:rsid w:val="002A4946"/>
    <w:rsid w:val="002A7E3B"/>
    <w:rsid w:val="002B07E1"/>
    <w:rsid w:val="002B1F4C"/>
    <w:rsid w:val="002B2D0A"/>
    <w:rsid w:val="002B2D96"/>
    <w:rsid w:val="002B3638"/>
    <w:rsid w:val="002B3B8E"/>
    <w:rsid w:val="002B3FFD"/>
    <w:rsid w:val="002B493B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43D5"/>
    <w:rsid w:val="002D5AED"/>
    <w:rsid w:val="002D5E5B"/>
    <w:rsid w:val="002E06B9"/>
    <w:rsid w:val="002E178B"/>
    <w:rsid w:val="002E2576"/>
    <w:rsid w:val="002E2854"/>
    <w:rsid w:val="002E4884"/>
    <w:rsid w:val="002E5A6C"/>
    <w:rsid w:val="002E61F7"/>
    <w:rsid w:val="002E6A97"/>
    <w:rsid w:val="002F376F"/>
    <w:rsid w:val="002F5D6B"/>
    <w:rsid w:val="00300938"/>
    <w:rsid w:val="00301E44"/>
    <w:rsid w:val="00302383"/>
    <w:rsid w:val="00302572"/>
    <w:rsid w:val="0030781A"/>
    <w:rsid w:val="00310129"/>
    <w:rsid w:val="00310EA8"/>
    <w:rsid w:val="003136C9"/>
    <w:rsid w:val="0031388C"/>
    <w:rsid w:val="00314400"/>
    <w:rsid w:val="00315164"/>
    <w:rsid w:val="0031618A"/>
    <w:rsid w:val="0032344D"/>
    <w:rsid w:val="00324B1F"/>
    <w:rsid w:val="00325607"/>
    <w:rsid w:val="003267E2"/>
    <w:rsid w:val="003274C5"/>
    <w:rsid w:val="00327EFE"/>
    <w:rsid w:val="003316D8"/>
    <w:rsid w:val="00331FE0"/>
    <w:rsid w:val="00334154"/>
    <w:rsid w:val="003357C4"/>
    <w:rsid w:val="00336EE5"/>
    <w:rsid w:val="00342F7C"/>
    <w:rsid w:val="0034351D"/>
    <w:rsid w:val="00345060"/>
    <w:rsid w:val="00351487"/>
    <w:rsid w:val="003547ED"/>
    <w:rsid w:val="0035719A"/>
    <w:rsid w:val="003600D2"/>
    <w:rsid w:val="00360E31"/>
    <w:rsid w:val="00361F2F"/>
    <w:rsid w:val="00365BCC"/>
    <w:rsid w:val="00365F4E"/>
    <w:rsid w:val="00366968"/>
    <w:rsid w:val="00371FB6"/>
    <w:rsid w:val="0037360E"/>
    <w:rsid w:val="003740A9"/>
    <w:rsid w:val="00377197"/>
    <w:rsid w:val="00384157"/>
    <w:rsid w:val="003848F0"/>
    <w:rsid w:val="00385574"/>
    <w:rsid w:val="0039226F"/>
    <w:rsid w:val="00392C3E"/>
    <w:rsid w:val="00393F55"/>
    <w:rsid w:val="00394A93"/>
    <w:rsid w:val="003950FD"/>
    <w:rsid w:val="003961BE"/>
    <w:rsid w:val="00396493"/>
    <w:rsid w:val="003A1332"/>
    <w:rsid w:val="003A1A59"/>
    <w:rsid w:val="003A4459"/>
    <w:rsid w:val="003A5D42"/>
    <w:rsid w:val="003B0E52"/>
    <w:rsid w:val="003B1493"/>
    <w:rsid w:val="003B1C5D"/>
    <w:rsid w:val="003B3583"/>
    <w:rsid w:val="003B4314"/>
    <w:rsid w:val="003B45BE"/>
    <w:rsid w:val="003B70A5"/>
    <w:rsid w:val="003C18E2"/>
    <w:rsid w:val="003D069A"/>
    <w:rsid w:val="003D3239"/>
    <w:rsid w:val="003D72E1"/>
    <w:rsid w:val="003E0D2C"/>
    <w:rsid w:val="003E1D54"/>
    <w:rsid w:val="003E5870"/>
    <w:rsid w:val="003E5BBE"/>
    <w:rsid w:val="003E5E3A"/>
    <w:rsid w:val="003F2D7C"/>
    <w:rsid w:val="003F3787"/>
    <w:rsid w:val="003F3F95"/>
    <w:rsid w:val="003F4E07"/>
    <w:rsid w:val="003F5758"/>
    <w:rsid w:val="003F711B"/>
    <w:rsid w:val="003F7BB5"/>
    <w:rsid w:val="00400CA5"/>
    <w:rsid w:val="00403FA5"/>
    <w:rsid w:val="004041EF"/>
    <w:rsid w:val="00405308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22E82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510E"/>
    <w:rsid w:val="004451C8"/>
    <w:rsid w:val="00447A9D"/>
    <w:rsid w:val="00450C7D"/>
    <w:rsid w:val="00451F78"/>
    <w:rsid w:val="004532C3"/>
    <w:rsid w:val="00456DD4"/>
    <w:rsid w:val="00456F46"/>
    <w:rsid w:val="004578F2"/>
    <w:rsid w:val="00460D72"/>
    <w:rsid w:val="00462585"/>
    <w:rsid w:val="0046421B"/>
    <w:rsid w:val="00466B9B"/>
    <w:rsid w:val="004672E2"/>
    <w:rsid w:val="00470B8B"/>
    <w:rsid w:val="004727A6"/>
    <w:rsid w:val="004738DE"/>
    <w:rsid w:val="00473E85"/>
    <w:rsid w:val="0047411A"/>
    <w:rsid w:val="00475CCF"/>
    <w:rsid w:val="0047615E"/>
    <w:rsid w:val="00476AFA"/>
    <w:rsid w:val="004770E3"/>
    <w:rsid w:val="0048117F"/>
    <w:rsid w:val="0048295F"/>
    <w:rsid w:val="00482F72"/>
    <w:rsid w:val="004838BD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43BB"/>
    <w:rsid w:val="004A71B6"/>
    <w:rsid w:val="004A7ED9"/>
    <w:rsid w:val="004A7FB4"/>
    <w:rsid w:val="004B1824"/>
    <w:rsid w:val="004B1B6B"/>
    <w:rsid w:val="004B2498"/>
    <w:rsid w:val="004B3BEC"/>
    <w:rsid w:val="004B4F9D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4F19"/>
    <w:rsid w:val="004D62F2"/>
    <w:rsid w:val="004D7FD2"/>
    <w:rsid w:val="004E134D"/>
    <w:rsid w:val="004E1DED"/>
    <w:rsid w:val="004E4AAA"/>
    <w:rsid w:val="004E5136"/>
    <w:rsid w:val="004E69B9"/>
    <w:rsid w:val="004E7FED"/>
    <w:rsid w:val="004F0E4B"/>
    <w:rsid w:val="004F31F0"/>
    <w:rsid w:val="004F5AFD"/>
    <w:rsid w:val="00501229"/>
    <w:rsid w:val="005021F5"/>
    <w:rsid w:val="005039EE"/>
    <w:rsid w:val="00504A6D"/>
    <w:rsid w:val="00504C1A"/>
    <w:rsid w:val="00505FAB"/>
    <w:rsid w:val="0051268A"/>
    <w:rsid w:val="005147E6"/>
    <w:rsid w:val="00514B92"/>
    <w:rsid w:val="00515466"/>
    <w:rsid w:val="0051550C"/>
    <w:rsid w:val="00515628"/>
    <w:rsid w:val="00517442"/>
    <w:rsid w:val="005201CD"/>
    <w:rsid w:val="005206AA"/>
    <w:rsid w:val="00521649"/>
    <w:rsid w:val="0052227A"/>
    <w:rsid w:val="005228F2"/>
    <w:rsid w:val="00522962"/>
    <w:rsid w:val="00525141"/>
    <w:rsid w:val="00527EB4"/>
    <w:rsid w:val="00530F83"/>
    <w:rsid w:val="005317FA"/>
    <w:rsid w:val="005324C3"/>
    <w:rsid w:val="005342DD"/>
    <w:rsid w:val="00534924"/>
    <w:rsid w:val="0053771C"/>
    <w:rsid w:val="005417D6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A19"/>
    <w:rsid w:val="00555456"/>
    <w:rsid w:val="0055636D"/>
    <w:rsid w:val="00557400"/>
    <w:rsid w:val="00560A39"/>
    <w:rsid w:val="00560A97"/>
    <w:rsid w:val="00561820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1B5A"/>
    <w:rsid w:val="00580409"/>
    <w:rsid w:val="0058083C"/>
    <w:rsid w:val="00581104"/>
    <w:rsid w:val="00581A49"/>
    <w:rsid w:val="00583754"/>
    <w:rsid w:val="00587228"/>
    <w:rsid w:val="00587BFF"/>
    <w:rsid w:val="00587E1C"/>
    <w:rsid w:val="0059248E"/>
    <w:rsid w:val="00595654"/>
    <w:rsid w:val="00595A70"/>
    <w:rsid w:val="00595CB6"/>
    <w:rsid w:val="005967EB"/>
    <w:rsid w:val="0059688B"/>
    <w:rsid w:val="00597D39"/>
    <w:rsid w:val="005A0BB3"/>
    <w:rsid w:val="005A0E47"/>
    <w:rsid w:val="005A16F5"/>
    <w:rsid w:val="005A4813"/>
    <w:rsid w:val="005A4CA4"/>
    <w:rsid w:val="005A4F4D"/>
    <w:rsid w:val="005B137C"/>
    <w:rsid w:val="005B25A5"/>
    <w:rsid w:val="005B5234"/>
    <w:rsid w:val="005B70F4"/>
    <w:rsid w:val="005B7861"/>
    <w:rsid w:val="005C0378"/>
    <w:rsid w:val="005C1A18"/>
    <w:rsid w:val="005C1CA3"/>
    <w:rsid w:val="005C1F1E"/>
    <w:rsid w:val="005C3164"/>
    <w:rsid w:val="005C4F35"/>
    <w:rsid w:val="005C7B8C"/>
    <w:rsid w:val="005D0968"/>
    <w:rsid w:val="005D24B7"/>
    <w:rsid w:val="005D2E75"/>
    <w:rsid w:val="005D3F14"/>
    <w:rsid w:val="005D5069"/>
    <w:rsid w:val="005E0D68"/>
    <w:rsid w:val="005E1C05"/>
    <w:rsid w:val="005E3957"/>
    <w:rsid w:val="005E3C40"/>
    <w:rsid w:val="005E4426"/>
    <w:rsid w:val="005E567E"/>
    <w:rsid w:val="005E58C8"/>
    <w:rsid w:val="005E5C73"/>
    <w:rsid w:val="005E6319"/>
    <w:rsid w:val="005E7357"/>
    <w:rsid w:val="005E7B6E"/>
    <w:rsid w:val="005F0723"/>
    <w:rsid w:val="005F1884"/>
    <w:rsid w:val="005F2815"/>
    <w:rsid w:val="005F2C4F"/>
    <w:rsid w:val="005F2FB5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2B81"/>
    <w:rsid w:val="0063009E"/>
    <w:rsid w:val="00630418"/>
    <w:rsid w:val="00630A5C"/>
    <w:rsid w:val="006311E9"/>
    <w:rsid w:val="00632458"/>
    <w:rsid w:val="00634D2B"/>
    <w:rsid w:val="006357BC"/>
    <w:rsid w:val="00637820"/>
    <w:rsid w:val="0064039D"/>
    <w:rsid w:val="00641CF5"/>
    <w:rsid w:val="00642229"/>
    <w:rsid w:val="0064303C"/>
    <w:rsid w:val="00643156"/>
    <w:rsid w:val="006446E5"/>
    <w:rsid w:val="00646513"/>
    <w:rsid w:val="00646B77"/>
    <w:rsid w:val="00651C1B"/>
    <w:rsid w:val="006524E2"/>
    <w:rsid w:val="00653613"/>
    <w:rsid w:val="00653CEF"/>
    <w:rsid w:val="006543DE"/>
    <w:rsid w:val="00657914"/>
    <w:rsid w:val="00660F76"/>
    <w:rsid w:val="00661B10"/>
    <w:rsid w:val="00661F32"/>
    <w:rsid w:val="006629B1"/>
    <w:rsid w:val="00662AEA"/>
    <w:rsid w:val="006643D3"/>
    <w:rsid w:val="00664605"/>
    <w:rsid w:val="00671367"/>
    <w:rsid w:val="00671C18"/>
    <w:rsid w:val="00671C3F"/>
    <w:rsid w:val="0067205F"/>
    <w:rsid w:val="00672FDC"/>
    <w:rsid w:val="0067315E"/>
    <w:rsid w:val="00675683"/>
    <w:rsid w:val="00675D8E"/>
    <w:rsid w:val="00676335"/>
    <w:rsid w:val="0067638B"/>
    <w:rsid w:val="00677D00"/>
    <w:rsid w:val="00681EDF"/>
    <w:rsid w:val="00682992"/>
    <w:rsid w:val="00683D2D"/>
    <w:rsid w:val="00685A56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9F9"/>
    <w:rsid w:val="006D0C75"/>
    <w:rsid w:val="006D0F74"/>
    <w:rsid w:val="006D21FD"/>
    <w:rsid w:val="006D2C6E"/>
    <w:rsid w:val="006D38ED"/>
    <w:rsid w:val="006D45D2"/>
    <w:rsid w:val="006D5A6D"/>
    <w:rsid w:val="006D6735"/>
    <w:rsid w:val="006D6BC6"/>
    <w:rsid w:val="006E0CEE"/>
    <w:rsid w:val="006E0D5F"/>
    <w:rsid w:val="006E3866"/>
    <w:rsid w:val="006E7E86"/>
    <w:rsid w:val="006F0726"/>
    <w:rsid w:val="006F1EC8"/>
    <w:rsid w:val="006F2E33"/>
    <w:rsid w:val="006F7441"/>
    <w:rsid w:val="00700573"/>
    <w:rsid w:val="0070201F"/>
    <w:rsid w:val="0070319F"/>
    <w:rsid w:val="007044B7"/>
    <w:rsid w:val="007118C1"/>
    <w:rsid w:val="007154A4"/>
    <w:rsid w:val="007163BC"/>
    <w:rsid w:val="0072082E"/>
    <w:rsid w:val="00721AD2"/>
    <w:rsid w:val="007240AE"/>
    <w:rsid w:val="007253A8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C2D"/>
    <w:rsid w:val="00750441"/>
    <w:rsid w:val="00753F70"/>
    <w:rsid w:val="00754041"/>
    <w:rsid w:val="00754944"/>
    <w:rsid w:val="00755055"/>
    <w:rsid w:val="00755694"/>
    <w:rsid w:val="00755DB7"/>
    <w:rsid w:val="00756FEB"/>
    <w:rsid w:val="00757C96"/>
    <w:rsid w:val="00760645"/>
    <w:rsid w:val="00760998"/>
    <w:rsid w:val="00762F93"/>
    <w:rsid w:val="00764783"/>
    <w:rsid w:val="00766834"/>
    <w:rsid w:val="00766FB5"/>
    <w:rsid w:val="00770DC6"/>
    <w:rsid w:val="00771234"/>
    <w:rsid w:val="0077134D"/>
    <w:rsid w:val="00773A00"/>
    <w:rsid w:val="00774695"/>
    <w:rsid w:val="0077511F"/>
    <w:rsid w:val="00775C9F"/>
    <w:rsid w:val="00775D6A"/>
    <w:rsid w:val="0077756B"/>
    <w:rsid w:val="007813DB"/>
    <w:rsid w:val="007851D3"/>
    <w:rsid w:val="007866BE"/>
    <w:rsid w:val="00791118"/>
    <w:rsid w:val="00792A51"/>
    <w:rsid w:val="0079370F"/>
    <w:rsid w:val="00793BD2"/>
    <w:rsid w:val="00795B5E"/>
    <w:rsid w:val="007976FE"/>
    <w:rsid w:val="007A2877"/>
    <w:rsid w:val="007A4F0A"/>
    <w:rsid w:val="007A54CC"/>
    <w:rsid w:val="007A6025"/>
    <w:rsid w:val="007B011C"/>
    <w:rsid w:val="007B19F2"/>
    <w:rsid w:val="007B24D1"/>
    <w:rsid w:val="007B389B"/>
    <w:rsid w:val="007B4A55"/>
    <w:rsid w:val="007B54A3"/>
    <w:rsid w:val="007B6384"/>
    <w:rsid w:val="007B7874"/>
    <w:rsid w:val="007C1FA3"/>
    <w:rsid w:val="007C20A3"/>
    <w:rsid w:val="007C4F26"/>
    <w:rsid w:val="007C670D"/>
    <w:rsid w:val="007C685C"/>
    <w:rsid w:val="007D1BDD"/>
    <w:rsid w:val="007D2813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09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221"/>
    <w:rsid w:val="00805AC5"/>
    <w:rsid w:val="008064EF"/>
    <w:rsid w:val="0080709C"/>
    <w:rsid w:val="00807266"/>
    <w:rsid w:val="008114B0"/>
    <w:rsid w:val="0081181B"/>
    <w:rsid w:val="008122B8"/>
    <w:rsid w:val="00812349"/>
    <w:rsid w:val="00812A84"/>
    <w:rsid w:val="00813EE7"/>
    <w:rsid w:val="008153B0"/>
    <w:rsid w:val="008157C9"/>
    <w:rsid w:val="00815EA5"/>
    <w:rsid w:val="0081677B"/>
    <w:rsid w:val="00816998"/>
    <w:rsid w:val="00817FF8"/>
    <w:rsid w:val="00820C71"/>
    <w:rsid w:val="00820C83"/>
    <w:rsid w:val="00820D92"/>
    <w:rsid w:val="00821880"/>
    <w:rsid w:val="008229AC"/>
    <w:rsid w:val="00822A55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40CE"/>
    <w:rsid w:val="00846E02"/>
    <w:rsid w:val="00854189"/>
    <w:rsid w:val="008548EA"/>
    <w:rsid w:val="008555CD"/>
    <w:rsid w:val="00855C0F"/>
    <w:rsid w:val="008568A7"/>
    <w:rsid w:val="0085789D"/>
    <w:rsid w:val="00857FCC"/>
    <w:rsid w:val="00862637"/>
    <w:rsid w:val="008642E2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1B2C"/>
    <w:rsid w:val="008836A0"/>
    <w:rsid w:val="008837FB"/>
    <w:rsid w:val="008842D4"/>
    <w:rsid w:val="008856B0"/>
    <w:rsid w:val="00885C4C"/>
    <w:rsid w:val="0088753E"/>
    <w:rsid w:val="00890478"/>
    <w:rsid w:val="00891999"/>
    <w:rsid w:val="00892B4D"/>
    <w:rsid w:val="00893345"/>
    <w:rsid w:val="008977A2"/>
    <w:rsid w:val="00897AFF"/>
    <w:rsid w:val="008A00CE"/>
    <w:rsid w:val="008A1D66"/>
    <w:rsid w:val="008A2EDC"/>
    <w:rsid w:val="008A4407"/>
    <w:rsid w:val="008A4482"/>
    <w:rsid w:val="008A476D"/>
    <w:rsid w:val="008B5339"/>
    <w:rsid w:val="008B7D3C"/>
    <w:rsid w:val="008C3F53"/>
    <w:rsid w:val="008C539B"/>
    <w:rsid w:val="008C69A7"/>
    <w:rsid w:val="008C7055"/>
    <w:rsid w:val="008C7DF1"/>
    <w:rsid w:val="008D00A4"/>
    <w:rsid w:val="008D1E8C"/>
    <w:rsid w:val="008D358D"/>
    <w:rsid w:val="008D38AC"/>
    <w:rsid w:val="008D5265"/>
    <w:rsid w:val="008D63E1"/>
    <w:rsid w:val="008E30B3"/>
    <w:rsid w:val="008E3B6E"/>
    <w:rsid w:val="008E57D1"/>
    <w:rsid w:val="008E5B50"/>
    <w:rsid w:val="008E6450"/>
    <w:rsid w:val="008E6B4A"/>
    <w:rsid w:val="008E78FB"/>
    <w:rsid w:val="008E793F"/>
    <w:rsid w:val="008F3C14"/>
    <w:rsid w:val="008F52FB"/>
    <w:rsid w:val="008F6431"/>
    <w:rsid w:val="008F6AA7"/>
    <w:rsid w:val="008F7C63"/>
    <w:rsid w:val="00901101"/>
    <w:rsid w:val="009029C2"/>
    <w:rsid w:val="00902ABD"/>
    <w:rsid w:val="00902D33"/>
    <w:rsid w:val="00902DD3"/>
    <w:rsid w:val="009049E2"/>
    <w:rsid w:val="009059F7"/>
    <w:rsid w:val="009064F3"/>
    <w:rsid w:val="00907548"/>
    <w:rsid w:val="009077C4"/>
    <w:rsid w:val="00907CDE"/>
    <w:rsid w:val="00912D81"/>
    <w:rsid w:val="00916D24"/>
    <w:rsid w:val="009173E0"/>
    <w:rsid w:val="009177FD"/>
    <w:rsid w:val="00921BC3"/>
    <w:rsid w:val="00923613"/>
    <w:rsid w:val="00923FE1"/>
    <w:rsid w:val="00924761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B9F"/>
    <w:rsid w:val="009405E9"/>
    <w:rsid w:val="00950A61"/>
    <w:rsid w:val="009521CE"/>
    <w:rsid w:val="00953BA0"/>
    <w:rsid w:val="009540CA"/>
    <w:rsid w:val="00955EE0"/>
    <w:rsid w:val="00956021"/>
    <w:rsid w:val="00961496"/>
    <w:rsid w:val="00962A0E"/>
    <w:rsid w:val="00962DFE"/>
    <w:rsid w:val="0096307B"/>
    <w:rsid w:val="009633ED"/>
    <w:rsid w:val="00964875"/>
    <w:rsid w:val="0096536D"/>
    <w:rsid w:val="00966856"/>
    <w:rsid w:val="009677BE"/>
    <w:rsid w:val="00971B33"/>
    <w:rsid w:val="00972C30"/>
    <w:rsid w:val="00975762"/>
    <w:rsid w:val="00975CBF"/>
    <w:rsid w:val="00976031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03AE"/>
    <w:rsid w:val="009A13CC"/>
    <w:rsid w:val="009A316F"/>
    <w:rsid w:val="009A3812"/>
    <w:rsid w:val="009A47C9"/>
    <w:rsid w:val="009A55A2"/>
    <w:rsid w:val="009A576C"/>
    <w:rsid w:val="009A59D5"/>
    <w:rsid w:val="009A672E"/>
    <w:rsid w:val="009A7742"/>
    <w:rsid w:val="009B1FC3"/>
    <w:rsid w:val="009B3CE5"/>
    <w:rsid w:val="009B5364"/>
    <w:rsid w:val="009C09E3"/>
    <w:rsid w:val="009C5A51"/>
    <w:rsid w:val="009C62E5"/>
    <w:rsid w:val="009C7C78"/>
    <w:rsid w:val="009D1BC0"/>
    <w:rsid w:val="009D37DA"/>
    <w:rsid w:val="009D4DF5"/>
    <w:rsid w:val="009D7F76"/>
    <w:rsid w:val="009E1A8C"/>
    <w:rsid w:val="009E3CFE"/>
    <w:rsid w:val="009E42D8"/>
    <w:rsid w:val="009E4C27"/>
    <w:rsid w:val="009E55C4"/>
    <w:rsid w:val="009E604B"/>
    <w:rsid w:val="009E6D2C"/>
    <w:rsid w:val="009E7354"/>
    <w:rsid w:val="009F0AE0"/>
    <w:rsid w:val="009F1301"/>
    <w:rsid w:val="009F23BD"/>
    <w:rsid w:val="009F5E34"/>
    <w:rsid w:val="009F7591"/>
    <w:rsid w:val="009F7899"/>
    <w:rsid w:val="00A03DF8"/>
    <w:rsid w:val="00A0642D"/>
    <w:rsid w:val="00A07937"/>
    <w:rsid w:val="00A10650"/>
    <w:rsid w:val="00A12FE5"/>
    <w:rsid w:val="00A13D30"/>
    <w:rsid w:val="00A14035"/>
    <w:rsid w:val="00A14AB0"/>
    <w:rsid w:val="00A169B8"/>
    <w:rsid w:val="00A2041C"/>
    <w:rsid w:val="00A2050E"/>
    <w:rsid w:val="00A20A53"/>
    <w:rsid w:val="00A20E2E"/>
    <w:rsid w:val="00A23925"/>
    <w:rsid w:val="00A23DCF"/>
    <w:rsid w:val="00A34BC1"/>
    <w:rsid w:val="00A351AC"/>
    <w:rsid w:val="00A3628C"/>
    <w:rsid w:val="00A40F0F"/>
    <w:rsid w:val="00A4143E"/>
    <w:rsid w:val="00A43535"/>
    <w:rsid w:val="00A44D65"/>
    <w:rsid w:val="00A476C1"/>
    <w:rsid w:val="00A47ED1"/>
    <w:rsid w:val="00A50AE5"/>
    <w:rsid w:val="00A51342"/>
    <w:rsid w:val="00A51642"/>
    <w:rsid w:val="00A55501"/>
    <w:rsid w:val="00A55E77"/>
    <w:rsid w:val="00A56243"/>
    <w:rsid w:val="00A566AA"/>
    <w:rsid w:val="00A567F0"/>
    <w:rsid w:val="00A57EC3"/>
    <w:rsid w:val="00A61F06"/>
    <w:rsid w:val="00A711EB"/>
    <w:rsid w:val="00A71282"/>
    <w:rsid w:val="00A72BBD"/>
    <w:rsid w:val="00A742DB"/>
    <w:rsid w:val="00A74E80"/>
    <w:rsid w:val="00A74FBC"/>
    <w:rsid w:val="00A759A6"/>
    <w:rsid w:val="00A76A65"/>
    <w:rsid w:val="00A76F0A"/>
    <w:rsid w:val="00A825D9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5B7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013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2824"/>
    <w:rsid w:val="00B02AA3"/>
    <w:rsid w:val="00B04181"/>
    <w:rsid w:val="00B0497C"/>
    <w:rsid w:val="00B04CED"/>
    <w:rsid w:val="00B05044"/>
    <w:rsid w:val="00B05A74"/>
    <w:rsid w:val="00B066E2"/>
    <w:rsid w:val="00B11D64"/>
    <w:rsid w:val="00B12EDC"/>
    <w:rsid w:val="00B13228"/>
    <w:rsid w:val="00B13AB2"/>
    <w:rsid w:val="00B152BA"/>
    <w:rsid w:val="00B212E2"/>
    <w:rsid w:val="00B250A7"/>
    <w:rsid w:val="00B2744F"/>
    <w:rsid w:val="00B30E5B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518"/>
    <w:rsid w:val="00B46DA0"/>
    <w:rsid w:val="00B46EE0"/>
    <w:rsid w:val="00B4723F"/>
    <w:rsid w:val="00B47F9D"/>
    <w:rsid w:val="00B5259D"/>
    <w:rsid w:val="00B54364"/>
    <w:rsid w:val="00B55049"/>
    <w:rsid w:val="00B55D8D"/>
    <w:rsid w:val="00B55DDF"/>
    <w:rsid w:val="00B6070C"/>
    <w:rsid w:val="00B62296"/>
    <w:rsid w:val="00B64320"/>
    <w:rsid w:val="00B6744F"/>
    <w:rsid w:val="00B778E6"/>
    <w:rsid w:val="00B838B1"/>
    <w:rsid w:val="00B84118"/>
    <w:rsid w:val="00B86400"/>
    <w:rsid w:val="00B90F54"/>
    <w:rsid w:val="00B923B2"/>
    <w:rsid w:val="00B9302C"/>
    <w:rsid w:val="00B942A7"/>
    <w:rsid w:val="00B94AEF"/>
    <w:rsid w:val="00B96455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6159"/>
    <w:rsid w:val="00BB7E11"/>
    <w:rsid w:val="00BC205B"/>
    <w:rsid w:val="00BC3CF9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6CC7"/>
    <w:rsid w:val="00BF6F6F"/>
    <w:rsid w:val="00BF7A04"/>
    <w:rsid w:val="00C01C98"/>
    <w:rsid w:val="00C038BE"/>
    <w:rsid w:val="00C03A6D"/>
    <w:rsid w:val="00C05304"/>
    <w:rsid w:val="00C05DC9"/>
    <w:rsid w:val="00C068E4"/>
    <w:rsid w:val="00C069CD"/>
    <w:rsid w:val="00C102C9"/>
    <w:rsid w:val="00C108C4"/>
    <w:rsid w:val="00C10FDA"/>
    <w:rsid w:val="00C11B14"/>
    <w:rsid w:val="00C15702"/>
    <w:rsid w:val="00C15A90"/>
    <w:rsid w:val="00C15E4B"/>
    <w:rsid w:val="00C1648A"/>
    <w:rsid w:val="00C16ED3"/>
    <w:rsid w:val="00C24352"/>
    <w:rsid w:val="00C24F87"/>
    <w:rsid w:val="00C263C8"/>
    <w:rsid w:val="00C27234"/>
    <w:rsid w:val="00C2785F"/>
    <w:rsid w:val="00C330C9"/>
    <w:rsid w:val="00C35908"/>
    <w:rsid w:val="00C36224"/>
    <w:rsid w:val="00C435FB"/>
    <w:rsid w:val="00C438DB"/>
    <w:rsid w:val="00C441BC"/>
    <w:rsid w:val="00C44E01"/>
    <w:rsid w:val="00C456DA"/>
    <w:rsid w:val="00C45D02"/>
    <w:rsid w:val="00C46A33"/>
    <w:rsid w:val="00C51381"/>
    <w:rsid w:val="00C574CF"/>
    <w:rsid w:val="00C57FAF"/>
    <w:rsid w:val="00C61D4C"/>
    <w:rsid w:val="00C62B8B"/>
    <w:rsid w:val="00C650FF"/>
    <w:rsid w:val="00C65906"/>
    <w:rsid w:val="00C72B87"/>
    <w:rsid w:val="00C73BD0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4B9"/>
    <w:rsid w:val="00C83AAE"/>
    <w:rsid w:val="00C856A3"/>
    <w:rsid w:val="00C879CD"/>
    <w:rsid w:val="00C90FBE"/>
    <w:rsid w:val="00C93455"/>
    <w:rsid w:val="00CA0552"/>
    <w:rsid w:val="00CA3A67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514C"/>
    <w:rsid w:val="00CD7874"/>
    <w:rsid w:val="00CE10E9"/>
    <w:rsid w:val="00CE7695"/>
    <w:rsid w:val="00CF1346"/>
    <w:rsid w:val="00CF1DA9"/>
    <w:rsid w:val="00D00665"/>
    <w:rsid w:val="00D02826"/>
    <w:rsid w:val="00D02B9C"/>
    <w:rsid w:val="00D064E8"/>
    <w:rsid w:val="00D069B5"/>
    <w:rsid w:val="00D1030E"/>
    <w:rsid w:val="00D10BC7"/>
    <w:rsid w:val="00D10E06"/>
    <w:rsid w:val="00D110D9"/>
    <w:rsid w:val="00D11348"/>
    <w:rsid w:val="00D1154D"/>
    <w:rsid w:val="00D12F22"/>
    <w:rsid w:val="00D13708"/>
    <w:rsid w:val="00D137C4"/>
    <w:rsid w:val="00D1394F"/>
    <w:rsid w:val="00D15C32"/>
    <w:rsid w:val="00D17116"/>
    <w:rsid w:val="00D21332"/>
    <w:rsid w:val="00D21408"/>
    <w:rsid w:val="00D21692"/>
    <w:rsid w:val="00D21F03"/>
    <w:rsid w:val="00D241C3"/>
    <w:rsid w:val="00D26850"/>
    <w:rsid w:val="00D26892"/>
    <w:rsid w:val="00D27AE8"/>
    <w:rsid w:val="00D35A0E"/>
    <w:rsid w:val="00D365E4"/>
    <w:rsid w:val="00D40A9C"/>
    <w:rsid w:val="00D41AAC"/>
    <w:rsid w:val="00D44600"/>
    <w:rsid w:val="00D45193"/>
    <w:rsid w:val="00D45E04"/>
    <w:rsid w:val="00D45EBA"/>
    <w:rsid w:val="00D508F1"/>
    <w:rsid w:val="00D54C42"/>
    <w:rsid w:val="00D570D5"/>
    <w:rsid w:val="00D6133E"/>
    <w:rsid w:val="00D63593"/>
    <w:rsid w:val="00D72570"/>
    <w:rsid w:val="00D729F5"/>
    <w:rsid w:val="00D75157"/>
    <w:rsid w:val="00D76286"/>
    <w:rsid w:val="00D763B9"/>
    <w:rsid w:val="00D76B91"/>
    <w:rsid w:val="00D76EA8"/>
    <w:rsid w:val="00D77796"/>
    <w:rsid w:val="00D80FBB"/>
    <w:rsid w:val="00D83EFE"/>
    <w:rsid w:val="00D842C8"/>
    <w:rsid w:val="00D84C6C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224"/>
    <w:rsid w:val="00DA5575"/>
    <w:rsid w:val="00DA6CC4"/>
    <w:rsid w:val="00DB259A"/>
    <w:rsid w:val="00DB2663"/>
    <w:rsid w:val="00DB4105"/>
    <w:rsid w:val="00DC0911"/>
    <w:rsid w:val="00DC0D80"/>
    <w:rsid w:val="00DC183C"/>
    <w:rsid w:val="00DC3290"/>
    <w:rsid w:val="00DC40B2"/>
    <w:rsid w:val="00DC4124"/>
    <w:rsid w:val="00DC5822"/>
    <w:rsid w:val="00DC6005"/>
    <w:rsid w:val="00DD6075"/>
    <w:rsid w:val="00DD60A7"/>
    <w:rsid w:val="00DD6716"/>
    <w:rsid w:val="00DD6F29"/>
    <w:rsid w:val="00DD75EF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480"/>
    <w:rsid w:val="00E13745"/>
    <w:rsid w:val="00E165DD"/>
    <w:rsid w:val="00E20B30"/>
    <w:rsid w:val="00E24224"/>
    <w:rsid w:val="00E2739B"/>
    <w:rsid w:val="00E27E14"/>
    <w:rsid w:val="00E32B68"/>
    <w:rsid w:val="00E37194"/>
    <w:rsid w:val="00E40D26"/>
    <w:rsid w:val="00E441EC"/>
    <w:rsid w:val="00E447E5"/>
    <w:rsid w:val="00E466FA"/>
    <w:rsid w:val="00E51018"/>
    <w:rsid w:val="00E52011"/>
    <w:rsid w:val="00E5270A"/>
    <w:rsid w:val="00E55285"/>
    <w:rsid w:val="00E5673A"/>
    <w:rsid w:val="00E57D9E"/>
    <w:rsid w:val="00E62B85"/>
    <w:rsid w:val="00E63469"/>
    <w:rsid w:val="00E63746"/>
    <w:rsid w:val="00E63889"/>
    <w:rsid w:val="00E63E44"/>
    <w:rsid w:val="00E650A3"/>
    <w:rsid w:val="00E65C42"/>
    <w:rsid w:val="00E728F3"/>
    <w:rsid w:val="00E72FC0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592B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75B6"/>
    <w:rsid w:val="00EC6A71"/>
    <w:rsid w:val="00EC7F1D"/>
    <w:rsid w:val="00ED0BAE"/>
    <w:rsid w:val="00ED4C1B"/>
    <w:rsid w:val="00ED524C"/>
    <w:rsid w:val="00ED5F15"/>
    <w:rsid w:val="00ED630F"/>
    <w:rsid w:val="00EE0164"/>
    <w:rsid w:val="00EE359E"/>
    <w:rsid w:val="00EE3D7E"/>
    <w:rsid w:val="00EE4120"/>
    <w:rsid w:val="00EE45A9"/>
    <w:rsid w:val="00EE46A6"/>
    <w:rsid w:val="00EE5171"/>
    <w:rsid w:val="00EE61AE"/>
    <w:rsid w:val="00EF0DD1"/>
    <w:rsid w:val="00EF1C48"/>
    <w:rsid w:val="00EF412C"/>
    <w:rsid w:val="00EF4C45"/>
    <w:rsid w:val="00EF7E48"/>
    <w:rsid w:val="00F00B75"/>
    <w:rsid w:val="00F013AD"/>
    <w:rsid w:val="00F049B3"/>
    <w:rsid w:val="00F04EAF"/>
    <w:rsid w:val="00F06831"/>
    <w:rsid w:val="00F070F3"/>
    <w:rsid w:val="00F074DB"/>
    <w:rsid w:val="00F10C4E"/>
    <w:rsid w:val="00F113C8"/>
    <w:rsid w:val="00F147D6"/>
    <w:rsid w:val="00F148F9"/>
    <w:rsid w:val="00F14E37"/>
    <w:rsid w:val="00F15A47"/>
    <w:rsid w:val="00F26739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159D"/>
    <w:rsid w:val="00F43385"/>
    <w:rsid w:val="00F450D8"/>
    <w:rsid w:val="00F50E1B"/>
    <w:rsid w:val="00F541F2"/>
    <w:rsid w:val="00F54D3F"/>
    <w:rsid w:val="00F56BCB"/>
    <w:rsid w:val="00F6009D"/>
    <w:rsid w:val="00F60D83"/>
    <w:rsid w:val="00F61A03"/>
    <w:rsid w:val="00F634CD"/>
    <w:rsid w:val="00F650F4"/>
    <w:rsid w:val="00F6555A"/>
    <w:rsid w:val="00F658E3"/>
    <w:rsid w:val="00F7026B"/>
    <w:rsid w:val="00F705D6"/>
    <w:rsid w:val="00F71F86"/>
    <w:rsid w:val="00F76F3D"/>
    <w:rsid w:val="00F7778C"/>
    <w:rsid w:val="00F77D5F"/>
    <w:rsid w:val="00F8053E"/>
    <w:rsid w:val="00F825AE"/>
    <w:rsid w:val="00F8562C"/>
    <w:rsid w:val="00F86BEE"/>
    <w:rsid w:val="00F9074A"/>
    <w:rsid w:val="00F95447"/>
    <w:rsid w:val="00F95D35"/>
    <w:rsid w:val="00F96AD2"/>
    <w:rsid w:val="00FA1541"/>
    <w:rsid w:val="00FA279F"/>
    <w:rsid w:val="00FA2EFC"/>
    <w:rsid w:val="00FA4458"/>
    <w:rsid w:val="00FA69E2"/>
    <w:rsid w:val="00FB0897"/>
    <w:rsid w:val="00FB2468"/>
    <w:rsid w:val="00FB5303"/>
    <w:rsid w:val="00FB53A3"/>
    <w:rsid w:val="00FB5E40"/>
    <w:rsid w:val="00FB6652"/>
    <w:rsid w:val="00FB6EB8"/>
    <w:rsid w:val="00FC0303"/>
    <w:rsid w:val="00FC3CEA"/>
    <w:rsid w:val="00FD0700"/>
    <w:rsid w:val="00FD0A38"/>
    <w:rsid w:val="00FD1D8F"/>
    <w:rsid w:val="00FD2705"/>
    <w:rsid w:val="00FD3D72"/>
    <w:rsid w:val="00FD60E2"/>
    <w:rsid w:val="00FD7ACC"/>
    <w:rsid w:val="00FE16CD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4451C8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4451C8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ABA30-3C77-4B23-89B3-078502ED93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A1A362-9D24-4774-8876-24B1CEF2A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64376-70E7-44F9-B42B-76705CC5F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DA502-7927-4D4D-82F6-CE3B6FEB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30</cp:revision>
  <cp:lastPrinted>2015-09-01T18:46:00Z</cp:lastPrinted>
  <dcterms:created xsi:type="dcterms:W3CDTF">2021-03-09T20:02:00Z</dcterms:created>
  <dcterms:modified xsi:type="dcterms:W3CDTF">2021-03-10T22:20:00Z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