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04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40"/>
              <w:szCs w:val="40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2"/>
              <w:szCs w:val="32"/>
            </w:rPr>
          </w:pP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_Toc22979 </w:instrText>
          </w:r>
          <w:r>
            <w:rPr>
              <w:b/>
            </w:rPr>
            <w:fldChar w:fldCharType="separate"/>
          </w:r>
          <w:r>
            <w:rPr>
              <w:rFonts w:hint="eastAsia" w:ascii="Segoe UI" w:hAnsi="Segoe UI" w:eastAsia="Segoe UI" w:cs="Segoe UI"/>
              <w:b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t>一、</w:t>
          </w:r>
          <w:r>
            <w:rPr>
              <w:rFonts w:hint="default" w:ascii="Segoe UI" w:hAnsi="Segoe UI" w:eastAsia="Segoe UI" w:cs="Segoe UI"/>
              <w:b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t>第一次连接RV1126，如何操作</w:t>
          </w:r>
          <w:r>
            <w:rPr>
              <w:rFonts w:hint="eastAsia" w:ascii="Segoe UI" w:hAnsi="Segoe UI" w:eastAsia="Segoe UI" w:cs="Segoe UI"/>
              <w:b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t>（烧写固件、系统）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_Toc22979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_Toc29098 </w:instrText>
          </w:r>
          <w:r>
            <w:fldChar w:fldCharType="separate"/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19"/>
              <w:shd w:val="clear" w:fill="FFFFFF"/>
              <w:vertAlign w:val="baseline"/>
              <w:lang w:val="en-US" w:eastAsia="zh-CN" w:bidi="ar"/>
            </w:rPr>
            <w:t>1、烧写固件（系统）</w:t>
          </w:r>
          <w:r>
            <w:tab/>
          </w:r>
          <w:r>
            <w:fldChar w:fldCharType="begin"/>
          </w:r>
          <w:r>
            <w:instrText xml:space="preserve"> PAGEREF _Toc29098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_Toc684 </w:instrText>
          </w:r>
          <w:r>
            <w:fldChar w:fldCharType="separate"/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19"/>
              <w:shd w:val="clear" w:fill="FFFFFF"/>
              <w:vertAlign w:val="baseline"/>
              <w:lang w:val="en-US" w:eastAsia="zh-CN" w:bidi="ar"/>
            </w:rPr>
            <w:t>2、连接板子</w:t>
          </w:r>
          <w:r>
            <w:tab/>
          </w:r>
          <w:r>
            <w:fldChar w:fldCharType="begin"/>
          </w:r>
          <w:r>
            <w:instrText xml:space="preserve"> PAGEREF _Toc684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_Toc22962 </w:instrText>
          </w:r>
          <w:r>
            <w:rPr>
              <w:b/>
            </w:rPr>
            <w:fldChar w:fldCharType="separate"/>
          </w:r>
          <w:r>
            <w:rPr>
              <w:rFonts w:hint="eastAsia" w:eastAsiaTheme="minorEastAsia"/>
              <w:b/>
              <w:bCs/>
              <w:szCs w:val="40"/>
              <w:lang w:eastAsia="zh-CN"/>
            </w:rPr>
            <w:t>二、 RKNN开发板设置动态</w:t>
          </w:r>
          <w:r>
            <w:rPr>
              <w:rFonts w:hint="eastAsia"/>
              <w:b/>
              <w:bCs/>
              <w:szCs w:val="40"/>
              <w:lang w:val="en-US" w:eastAsia="zh-CN"/>
            </w:rPr>
            <w:t>和静态</w:t>
          </w:r>
          <w:r>
            <w:rPr>
              <w:rFonts w:hint="eastAsia" w:eastAsiaTheme="minorEastAsia"/>
              <w:b/>
              <w:bCs/>
              <w:szCs w:val="40"/>
              <w:lang w:eastAsia="zh-CN"/>
            </w:rPr>
            <w:t>ip: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_Toc22962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_Toc14834 </w:instrText>
          </w:r>
          <w:r>
            <w:fldChar w:fldCharType="separate"/>
          </w:r>
          <w:r>
            <w:rPr>
              <w:rFonts w:hint="eastAsia" w:eastAsiaTheme="minorEastAsia"/>
              <w:bCs/>
              <w:lang w:eastAsia="zh-CN"/>
            </w:rPr>
            <w:t xml:space="preserve">1. </w:t>
          </w:r>
          <w:r>
            <w:rPr>
              <w:rFonts w:hint="eastAsia"/>
              <w:bCs/>
              <w:lang w:val="en-US" w:eastAsia="zh-CN"/>
            </w:rPr>
            <w:t>设置动态ip</w:t>
          </w:r>
          <w:r>
            <w:tab/>
          </w:r>
          <w:r>
            <w:fldChar w:fldCharType="begin"/>
          </w:r>
          <w:r>
            <w:instrText xml:space="preserve"> PAGEREF _Toc14834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_Toc7917 </w:instrText>
          </w:r>
          <w:r>
            <w:fldChar w:fldCharType="separate"/>
          </w:r>
          <w:r>
            <w:rPr>
              <w:rFonts w:hint="default" w:eastAsiaTheme="minorEastAsia"/>
              <w:bCs/>
              <w:lang w:val="en-US" w:eastAsia="zh-CN"/>
            </w:rPr>
            <w:t xml:space="preserve">2. </w:t>
          </w:r>
          <w:r>
            <w:rPr>
              <w:rFonts w:hint="eastAsia"/>
              <w:bCs/>
              <w:lang w:val="en-US" w:eastAsia="zh-CN"/>
            </w:rPr>
            <w:t>设置静态ip</w:t>
          </w:r>
          <w:r>
            <w:tab/>
          </w:r>
          <w:r>
            <w:fldChar w:fldCharType="begin"/>
          </w:r>
          <w:r>
            <w:instrText xml:space="preserve"> PAGEREF _Toc7917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_Toc32186 </w:instrText>
          </w:r>
          <w:r>
            <w:rPr>
              <w:b/>
            </w:rPr>
            <w:fldChar w:fldCharType="separate"/>
          </w:r>
          <w:r>
            <w:rPr>
              <w:rFonts w:hint="eastAsia" w:eastAsiaTheme="minorEastAsia"/>
              <w:b/>
              <w:bCs/>
              <w:szCs w:val="40"/>
              <w:lang w:eastAsia="zh-CN"/>
            </w:rPr>
            <w:t>三、 RV1126开发板连接大华摄像头: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_Toc32186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_Toc6982 </w:instrText>
          </w:r>
          <w:r>
            <w:rPr>
              <w:b/>
            </w:rPr>
            <w:fldChar w:fldCharType="separate"/>
          </w:r>
          <w:r>
            <w:rPr>
              <w:rFonts w:hint="eastAsia" w:eastAsiaTheme="minorEastAsia"/>
              <w:b/>
              <w:bCs/>
              <w:szCs w:val="40"/>
              <w:lang w:eastAsia="zh-CN"/>
            </w:rPr>
            <w:t>四、 RV1126开发板与本地ubuntu互相传递文件</w:t>
          </w:r>
          <w:r>
            <w:rPr>
              <w:rFonts w:hint="eastAsia"/>
              <w:b/>
              <w:bCs/>
              <w:szCs w:val="40"/>
              <w:lang w:eastAsia="zh-CN"/>
            </w:rPr>
            <w:t>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_Toc6982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_Toc11064 </w:instrText>
          </w:r>
          <w:r>
            <w:rPr>
              <w:b/>
            </w:rPr>
            <w:fldChar w:fldCharType="separate"/>
          </w:r>
          <w:r>
            <w:rPr>
              <w:rFonts w:hint="eastAsia" w:eastAsiaTheme="minorEastAsia"/>
              <w:b/>
              <w:bCs/>
              <w:szCs w:val="40"/>
              <w:lang w:val="en-US" w:eastAsia="zh-CN"/>
            </w:rPr>
            <w:t>五、 RV1126开发板串口连接</w:t>
          </w:r>
          <w:r>
            <w:rPr>
              <w:rFonts w:hint="default"/>
              <w:b/>
              <w:bCs/>
              <w:szCs w:val="40"/>
              <w:lang w:eastAsia="zh-CN"/>
            </w:rPr>
            <w:t>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_Toc11064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_Toc15948 </w:instrText>
          </w:r>
          <w: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24"/>
              <w:shd w:val="clear" w:fill="FFFFFF"/>
              <w:vertAlign w:val="baseline"/>
              <w:lang w:val="en-US" w:eastAsia="zh-CN" w:bidi="ar"/>
            </w:rPr>
            <w:t>1、硬件接线连接方式</w:t>
          </w:r>
          <w:r>
            <w:tab/>
          </w:r>
          <w:r>
            <w:fldChar w:fldCharType="begin"/>
          </w:r>
          <w:r>
            <w:instrText xml:space="preserve"> PAGEREF _Toc15948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color w:val="00000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fldChar w:fldCharType="begin"/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instrText xml:space="preserve"> HYPERLINK \l _Toc15572 </w:instrText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fldChar w:fldCharType="separate"/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t>2、安装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0"/>
              <w:szCs w:val="24"/>
              <w:shd w:val="clear" w:fill="FFFFFF"/>
              <w:vertAlign w:val="baseline"/>
              <w:lang w:val="en-US" w:eastAsia="zh-CN" w:bidi="ar"/>
            </w:rPr>
            <w:t>minicom</w:t>
          </w:r>
          <w:r>
            <w:tab/>
          </w:r>
          <w:r>
            <w:fldChar w:fldCharType="begin"/>
          </w:r>
          <w:r>
            <w:instrText xml:space="preserve"> PAGEREF _Toc15572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Segoe UI" w:hAnsi="Segoe UI" w:eastAsia="Segoe UI" w:cs="Segoe UI"/>
              <w:bCs/>
              <w:i w:val="0"/>
              <w:iCs w:val="0"/>
              <w:caps w:val="0"/>
              <w:color w:val="000000"/>
              <w:spacing w:val="0"/>
              <w:kern w:val="0"/>
              <w:szCs w:val="32"/>
              <w:shd w:val="clear" w:fill="FFFFFF"/>
              <w:vertAlign w:val="baseline"/>
              <w:lang w:val="en-US" w:eastAsia="zh-CN" w:bidi="ar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_Toc3320 </w:instrText>
          </w:r>
          <w:r>
            <w:fldChar w:fldCharType="separate"/>
          </w:r>
          <w:r>
            <w:rPr>
              <w:rFonts w:hint="default" w:asciiTheme="minorHAnsi" w:hAnsiTheme="minorHAnsi" w:eastAsiaTheme="minorEastAsia" w:cstheme="minorBidi"/>
              <w:bCs w:val="0"/>
              <w:kern w:val="2"/>
              <w:szCs w:val="24"/>
              <w:lang w:val="en-US" w:eastAsia="zh-CN" w:bidi="ar-SA"/>
            </w:rPr>
            <w:t>3、配置串口流程：</w:t>
          </w:r>
          <w:r>
            <w:tab/>
          </w:r>
          <w:r>
            <w:fldChar w:fldCharType="begin"/>
          </w:r>
          <w:r>
            <w:instrText xml:space="preserve"> PAGEREF _Toc3320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_Toc30338 </w:instrText>
          </w:r>
          <w:r>
            <w:rPr>
              <w:b/>
            </w:rPr>
            <w:fldChar w:fldCharType="separate"/>
          </w:r>
          <w:r>
            <w:rPr>
              <w:rFonts w:hint="eastAsia" w:eastAsiaTheme="minorEastAsia"/>
              <w:b/>
              <w:bCs/>
              <w:szCs w:val="40"/>
              <w:lang w:val="en-US" w:eastAsia="zh-CN"/>
            </w:rPr>
            <w:t>六、 RV1126开发板</w:t>
          </w:r>
          <w:r>
            <w:rPr>
              <w:rFonts w:hint="default"/>
              <w:b/>
              <w:bCs/>
              <w:szCs w:val="40"/>
              <w:lang w:eastAsia="zh-CN"/>
            </w:rPr>
            <w:t>开机自启动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_Toc30338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_Toc13465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1.</w:t>
          </w:r>
          <w:r>
            <w:rPr>
              <w:rFonts w:hint="eastAsia" w:cstheme="minorBidi"/>
              <w:bCs/>
              <w:kern w:val="2"/>
              <w:szCs w:val="24"/>
              <w:lang w:val="en-US" w:eastAsia="zh-CN" w:bidi="ar-SA"/>
            </w:rPr>
            <w:t>RV</w: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1126开机启动设置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方法一</w: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_Toc13465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_Toc28454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2.RV</w: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1126开机启动设置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方法二</w: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_Toc28454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bookmarkStart w:id="0" w:name="_Toc29098"/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  <w:bookmarkStart w:id="1" w:name="_Toc26093"/>
      <w:bookmarkStart w:id="2" w:name="_Toc19803"/>
      <w:bookmarkStart w:id="3" w:name="_Toc22979"/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</w:p>
    <w:p>
      <w:pPr>
        <w:outlineLvl w:val="0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一、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第一次连接RV1126，如何操作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（烧写固件、系统）</w:t>
      </w:r>
      <w:bookmarkEnd w:id="1"/>
      <w:bookmarkEnd w:id="2"/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1、烧写固件（系统）</w:t>
      </w:r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拿到新开发板后第一件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就是烧最新的固件，出厂时所有的usb口都被设置成了host口，而非otg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使用Windows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烧录固件的步骤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(注意：不要使用加密后的电脑进行固件烧录)：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安装驱动：Windows系统是需要安装驱动“RK驱动助手”，Ubuntu是不需要安装驱动的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先打开RKDevTool软件，按住设备recovery按键后使用双公头 USB线连接设备OTG 升级口和电脑然后上电，RKDevTool显示识别到设备后松开recovery按键（需要3秒左右）。当下面界面出现"发现一个LOADER设备"，则说明连接上了，此时指示灯应该是不亮的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导入升级使用的配置文件 core-rv1126-jd4.cfg（该文件在固件路径下：D:\RV1126\固件下载-AIO-RV1126(1109)-JD4\Buildroot\AIO-RV1126_RV1109-JD4_2021_0709_1611）。在上面界面上点击鼠标右键，选择”导入配置“按钮，选中core-rv1126-jd4.cfg文件即可（文件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名称:aio-rv1126-jd4.cfg）；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选择好要烧写分区固件的路径。点击下图红框中空白位置，选择每个固件的路径；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6229350" cy="5353050"/>
            <wp:effectExtent l="0" t="0" r="3810" b="1143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点击”执行“按钮，等有段出现”下载完成“即可。此时板子的两颗指示灯应该会重新亮起；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6200775" cy="5048250"/>
            <wp:effectExtent l="0" t="0" r="1905" b="1143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6172200" cy="53340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380" w:firstLineChars="20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380" w:firstLineChars="200"/>
        <w:jc w:val="left"/>
        <w:textAlignment w:val="baseline"/>
        <w:outlineLvl w:val="1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bookmarkStart w:id="4" w:name="_Toc684"/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2、连接板子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2.1、在window上使用ADB连接RV1126：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380" w:firstLineChars="20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bookmarkStart w:id="65" w:name="_GoBack"/>
      <w:bookmarkEnd w:id="65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2.1.1、使用USB连接，板子插上电源，USB插距离指示灯近的口。打开cmd命令行cd到ADB的exe文件所在目录，然后输入命令”adb devices"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正常应该会输出下图所示内容，如果没检测到硬件则最后一行不会出现。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              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581400" cy="742950"/>
            <wp:effectExtent l="0" t="0" r="0" b="381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再输入“adb shell”即可进入RV1126系统；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进入RV1126系统之后，可以输入命令“ifconfig"查看la当前板子分配的临时IP地址；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 2.1.2、使用网线连接，板子插上电源，网线插距离指示灯近的口。打开cmd命令行cd到ADB的exe文件所在目录，然后输入命令”adb connect IP地址"。然后再输入"adb shell"即可进入RV1126的系统；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     上面讲述了使用ADB通过USB和网线进行连接，使用Xshell（ssh）同样也可以的，具体看Wiki文档；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2.2、在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ubuntu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上使用ADB连接RV1126：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2.2.1、使用USB连接，板子插上电源，USB插距离指示灯近的口。打开terminal输入命令sudo apt-get update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sudo 和apt-get install android-tools-adb来安装ADB。安装完成后，输入adb devices应该会弹出下内容；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              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581400" cy="742950"/>
            <wp:effectExtent l="0" t="0" r="0" b="381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再输入“adb shell”即可进入RV1126系统；注意：使用网线连接的时候不要使用USB的方式连接，一次只能连接一种；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进入RV1126系统之后，可以输入命令“ifconfig"查看la当前板子分配的临时IP地址；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      2.2.2、使用网线连接，板子插上电源，网线插距离指示灯近的口。打开terminal命令行输入命令”adb connect IP地址"。然后再输入"adb shell"即可进入RV1126的系统；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2"/>
        </w:numPr>
        <w:outlineLvl w:val="0"/>
        <w:rPr>
          <w:rFonts w:hint="eastAsia" w:eastAsiaTheme="minorEastAsia"/>
          <w:b/>
          <w:bCs/>
          <w:sz w:val="32"/>
          <w:szCs w:val="40"/>
          <w:lang w:eastAsia="zh-CN"/>
        </w:rPr>
      </w:pPr>
      <w:bookmarkStart w:id="5" w:name="_Toc14529"/>
      <w:bookmarkStart w:id="6" w:name="_Toc12317"/>
      <w:bookmarkStart w:id="7" w:name="_Toc4347"/>
      <w:bookmarkStart w:id="8" w:name="_Toc22761"/>
      <w:bookmarkStart w:id="9" w:name="_Toc22962"/>
      <w:r>
        <w:rPr>
          <w:rFonts w:hint="eastAsia" w:eastAsiaTheme="minorEastAsia"/>
          <w:b/>
          <w:bCs/>
          <w:sz w:val="32"/>
          <w:szCs w:val="40"/>
          <w:lang w:eastAsia="zh-CN"/>
        </w:rPr>
        <w:t>RKNN开发板设置动态</w:t>
      </w:r>
      <w:r>
        <w:rPr>
          <w:rFonts w:hint="eastAsia"/>
          <w:b/>
          <w:bCs/>
          <w:sz w:val="32"/>
          <w:szCs w:val="40"/>
          <w:lang w:val="en-US" w:eastAsia="zh-CN"/>
        </w:rPr>
        <w:t>和静态</w:t>
      </w:r>
      <w:r>
        <w:rPr>
          <w:rFonts w:hint="eastAsia" w:eastAsiaTheme="minorEastAsia"/>
          <w:b/>
          <w:bCs/>
          <w:sz w:val="32"/>
          <w:szCs w:val="40"/>
          <w:lang w:eastAsia="zh-CN"/>
        </w:rPr>
        <w:t>ip:</w:t>
      </w:r>
      <w:bookmarkEnd w:id="5"/>
      <w:bookmarkEnd w:id="6"/>
      <w:bookmarkEnd w:id="7"/>
      <w:bookmarkEnd w:id="8"/>
      <w:bookmarkEnd w:id="9"/>
    </w:p>
    <w:p>
      <w:pPr>
        <w:numPr>
          <w:ilvl w:val="0"/>
          <w:numId w:val="3"/>
        </w:numPr>
        <w:outlineLvl w:val="1"/>
        <w:rPr>
          <w:rFonts w:hint="eastAsia" w:eastAsiaTheme="minorEastAsia"/>
          <w:b/>
          <w:bCs/>
          <w:lang w:eastAsia="zh-CN"/>
        </w:rPr>
      </w:pPr>
      <w:bookmarkStart w:id="10" w:name="_Toc27140"/>
      <w:bookmarkStart w:id="11" w:name="_Toc3873"/>
      <w:bookmarkStart w:id="12" w:name="_Toc1123"/>
      <w:bookmarkStart w:id="13" w:name="_Toc14834"/>
      <w:r>
        <w:rPr>
          <w:rFonts w:hint="eastAsia"/>
          <w:b/>
          <w:bCs/>
          <w:lang w:val="en-US" w:eastAsia="zh-CN"/>
        </w:rPr>
        <w:t>设置动态ip</w:t>
      </w:r>
      <w:bookmarkEnd w:id="10"/>
      <w:bookmarkEnd w:id="11"/>
      <w:bookmarkEnd w:id="12"/>
      <w:bookmarkEnd w:id="13"/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ifconfig eth0 192.168.1.100  这个命令是给开发版的第一个网线端口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靠近板子边缘</w:t>
      </w:r>
      <w:r>
        <w:rPr>
          <w:rFonts w:hint="eastAsia"/>
          <w:lang w:eastAsia="zh-CN"/>
        </w:rPr>
        <w:t>）</w:t>
      </w:r>
      <w:r>
        <w:rPr>
          <w:rFonts w:hint="eastAsia" w:eastAsiaTheme="minorEastAsia"/>
          <w:lang w:eastAsia="zh-CN"/>
        </w:rPr>
        <w:t>设置动态ip，板子断电再上电后设置的动态ip会失效。</w:t>
      </w: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default" w:eastAsiaTheme="minorEastAsia"/>
          <w:b/>
          <w:bCs/>
          <w:lang w:val="en-US" w:eastAsia="zh-CN"/>
        </w:rPr>
      </w:pPr>
      <w:bookmarkStart w:id="14" w:name="_Toc31008"/>
      <w:bookmarkStart w:id="15" w:name="_Toc25242"/>
      <w:bookmarkStart w:id="16" w:name="_Toc2393"/>
      <w:bookmarkStart w:id="17" w:name="_Toc7917"/>
      <w:r>
        <w:rPr>
          <w:rFonts w:hint="eastAsia"/>
          <w:b/>
          <w:bCs/>
          <w:lang w:val="en-US" w:eastAsia="zh-CN"/>
        </w:rPr>
        <w:t>设置静态ip</w:t>
      </w:r>
      <w:bookmarkEnd w:id="14"/>
      <w:bookmarkEnd w:id="15"/>
      <w:bookmarkEnd w:id="16"/>
      <w:bookmarkEnd w:id="17"/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用vi打开profile文件，</w:t>
      </w:r>
      <w:r>
        <w:rPr>
          <w:rFonts w:hint="eastAsia" w:eastAsiaTheme="minorEastAsia"/>
          <w:lang w:eastAsia="zh-CN"/>
        </w:rPr>
        <w:t>vi /etc/profile，</w:t>
      </w:r>
    </w:p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</w:t>
      </w:r>
      <w:r>
        <w:rPr>
          <w:rFonts w:hint="eastAsia"/>
          <w:lang w:val="en-US" w:eastAsia="zh-CN"/>
        </w:rPr>
        <w:t>2、</w:t>
      </w:r>
      <w:r>
        <w:rPr>
          <w:rFonts w:hint="eastAsia" w:eastAsiaTheme="minorEastAsia"/>
          <w:lang w:eastAsia="zh-CN"/>
        </w:rPr>
        <w:t>把下面的4行命令写道文件末尾，保存后重启生效。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ifconfig eth0 192.168.1.100 netmask 255.255.255.0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route add default gw 192.168.1.1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ifconfig eth1 192.168.2.100 netmask 255.255.255.0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route add default gw 192.168.2.1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2.3、profile文件修改后的图片如下图所示：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52950" cy="2854325"/>
            <wp:effectExtent l="0" t="0" r="3810" b="10795"/>
            <wp:docPr id="7" name="图片 7" descr="2023-02-23 15-51-04 的屏幕截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3-02-23 15-51-04 的屏幕截图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outlineLvl w:val="0"/>
        <w:rPr>
          <w:rFonts w:hint="eastAsia" w:eastAsiaTheme="minorEastAsia"/>
          <w:b/>
          <w:bCs/>
          <w:sz w:val="32"/>
          <w:szCs w:val="40"/>
          <w:lang w:eastAsia="zh-CN"/>
        </w:rPr>
      </w:pPr>
      <w:bookmarkStart w:id="18" w:name="_Toc24429"/>
      <w:bookmarkStart w:id="19" w:name="_Toc9548"/>
      <w:bookmarkStart w:id="20" w:name="_Toc32092"/>
      <w:bookmarkStart w:id="21" w:name="_Toc11098"/>
      <w:bookmarkStart w:id="22" w:name="_Toc32186"/>
      <w:r>
        <w:rPr>
          <w:rFonts w:hint="eastAsia" w:eastAsiaTheme="minorEastAsia"/>
          <w:b/>
          <w:bCs/>
          <w:sz w:val="32"/>
          <w:szCs w:val="40"/>
          <w:lang w:eastAsia="zh-CN"/>
        </w:rPr>
        <w:t>RV1126开发板连接大华摄像头:</w:t>
      </w:r>
      <w:bookmarkEnd w:id="18"/>
      <w:bookmarkEnd w:id="19"/>
      <w:bookmarkEnd w:id="20"/>
      <w:bookmarkEnd w:id="21"/>
      <w:bookmarkEnd w:id="2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1、新购买的摄像头，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需要激活设置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才能使用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，一般摄像头的默认ip是192.168.1.108 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端口号是554 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一般地我们将用户名设置为admin 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密码设置为Litian123 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设置完后，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给开发板和摄像头同时供电，网线连接摄像头和开发板，同时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需要将开发板的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ip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eth0设置到和摄像头同一网段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192.168.1.100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2、本地主机的ip 设置在同一网段，在本地浏览器网址输入192.168.1.108 就可以打开登录页面，输入账号和密码即可打开大华摄像头。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textAlignment w:val="baseline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2"/>
        </w:numPr>
        <w:outlineLvl w:val="0"/>
        <w:rPr>
          <w:rFonts w:hint="eastAsia" w:eastAsiaTheme="minorEastAsia"/>
          <w:b/>
          <w:bCs/>
          <w:sz w:val="32"/>
          <w:szCs w:val="40"/>
          <w:lang w:eastAsia="zh-CN"/>
        </w:rPr>
      </w:pPr>
      <w:bookmarkStart w:id="23" w:name="_Toc25750"/>
      <w:bookmarkStart w:id="24" w:name="_Toc11118"/>
      <w:bookmarkStart w:id="25" w:name="_Toc14823"/>
      <w:bookmarkStart w:id="26" w:name="_Toc10560"/>
      <w:bookmarkStart w:id="27" w:name="_Toc6982"/>
      <w:r>
        <w:rPr>
          <w:rFonts w:hint="eastAsia" w:eastAsiaTheme="minorEastAsia"/>
          <w:b/>
          <w:bCs/>
          <w:sz w:val="32"/>
          <w:szCs w:val="40"/>
          <w:lang w:eastAsia="zh-CN"/>
        </w:rPr>
        <w:t>RV1126开发板与本地ubuntu互相传递文件</w:t>
      </w:r>
      <w:r>
        <w:rPr>
          <w:rFonts w:hint="eastAsia"/>
          <w:b/>
          <w:bCs/>
          <w:sz w:val="32"/>
          <w:szCs w:val="40"/>
          <w:lang w:eastAsia="zh-CN"/>
        </w:rPr>
        <w:t>：</w:t>
      </w:r>
      <w:bookmarkEnd w:id="23"/>
      <w:bookmarkEnd w:id="24"/>
      <w:bookmarkEnd w:id="25"/>
      <w:bookmarkEnd w:id="26"/>
      <w:bookmarkEnd w:id="2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1、a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db push 命令：将本地ubuntu文件上传到RV1126 开发板。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>例如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需要把 123 文件夹下的文件上传到RV1126 开发板 userdata/data 文件夹下，则在123 文件夹下右击鼠标 在终端打开，进入到123 文件夹下， 使用命令： adb push * /userdata/data/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 xml:space="preserve">或者 adb push ./  /userdata/data/ 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就可以把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 xml:space="preserve">ubuntu 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123文件夹下的所有文件上传到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 xml:space="preserve"> 开发板 userdata/data 文件夹下。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Chars="0" w:right="0" w:rightChars="0" w:firstLine="420" w:firstLineChars="0"/>
        <w:jc w:val="left"/>
        <w:textAlignment w:val="baseline"/>
        <w:outlineLvl w:val="2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bookmarkStart w:id="28" w:name="_Toc15867"/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注意：上面命令要使用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首先必须在ubuntu上安装adb工具，其次上面搬运的命令也是在ubuntu的terminal中输入的，而非RV1126的命令行。</w:t>
      </w:r>
      <w:bookmarkEnd w:id="2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2、</w:t>
      </w: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eastAsia="zh-CN" w:bidi="ar"/>
        </w:rPr>
        <w:t>adb pull 命令：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使用命令：adb pull debian10_path ubuntu_path 可以在ubuntu的终端将Debian10上的文件pull到ubuntu本地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。</w:t>
      </w:r>
    </w:p>
    <w:p>
      <w:pPr>
        <w:numPr>
          <w:ilvl w:val="0"/>
          <w:numId w:val="2"/>
        </w:numPr>
        <w:outlineLvl w:val="0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bookmarkStart w:id="29" w:name="_Toc11247"/>
      <w:bookmarkStart w:id="30" w:name="_Toc1685"/>
      <w:bookmarkStart w:id="31" w:name="_Toc26121"/>
      <w:bookmarkStart w:id="32" w:name="_Toc18422"/>
      <w:bookmarkStart w:id="33" w:name="_Toc11064"/>
      <w:r>
        <w:rPr>
          <w:rFonts w:hint="eastAsia" w:eastAsiaTheme="minorEastAsia"/>
          <w:b/>
          <w:bCs/>
          <w:sz w:val="32"/>
          <w:szCs w:val="40"/>
          <w:lang w:val="en-US" w:eastAsia="zh-CN"/>
        </w:rPr>
        <w:t>RV1126开发板串口连接</w:t>
      </w:r>
      <w:r>
        <w:rPr>
          <w:rFonts w:hint="default"/>
          <w:b/>
          <w:bCs/>
          <w:sz w:val="32"/>
          <w:szCs w:val="40"/>
          <w:lang w:eastAsia="zh-CN"/>
        </w:rPr>
        <w:t>：</w:t>
      </w:r>
      <w:bookmarkEnd w:id="29"/>
      <w:bookmarkEnd w:id="30"/>
      <w:bookmarkEnd w:id="31"/>
      <w:bookmarkEnd w:id="32"/>
      <w:bookmarkEnd w:id="3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bookmarkStart w:id="34" w:name="_Toc21589"/>
      <w:bookmarkStart w:id="35" w:name="_Toc27852"/>
      <w:bookmarkStart w:id="36" w:name="_Toc17382"/>
      <w:bookmarkStart w:id="37" w:name="_Toc15948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1、硬件接线连接方式</w:t>
      </w:r>
      <w:bookmarkEnd w:id="34"/>
      <w:bookmarkEnd w:id="35"/>
      <w:bookmarkEnd w:id="36"/>
      <w:bookmarkEnd w:id="3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USB端--》开发板端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RXD（接收）--&gt;TXD（发送）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TXD（发送）--&gt;RXD（接收）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GND（地）--&gt;GND（地）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eastAsia"/>
          <w:lang w:val="en-US" w:eastAsia="zh-CN"/>
        </w:rPr>
        <w:t>如图所示：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0820" cy="2673985"/>
            <wp:effectExtent l="0" t="0" r="7620" b="8255"/>
            <wp:docPr id="1" name="图片 1" descr="微信截图_2023030218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03021812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2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38" w:name="_Toc1707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ubuntu系统安装minicom</w:t>
      </w:r>
      <w:bookmarkEnd w:id="3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240" w:firstLineChars="100"/>
        <w:jc w:val="left"/>
        <w:textAlignment w:val="baseline"/>
        <w:outlineLvl w:val="1"/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39" w:name="_Toc28108"/>
      <w:bookmarkStart w:id="40" w:name="_Toc15572"/>
      <w:bookmarkStart w:id="41" w:name="_Toc1603"/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安装命令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:apt-get install minicom</w:t>
      </w:r>
      <w:bookmarkEnd w:id="39"/>
      <w:bookmarkEnd w:id="40"/>
      <w:bookmarkEnd w:id="4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42" w:name="_Toc32000"/>
      <w:bookmarkStart w:id="43" w:name="_Toc10205"/>
      <w:bookmarkStart w:id="44" w:name="_Toc7327"/>
      <w:bookmarkStart w:id="45" w:name="_Toc3320"/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3、配置串口流程：</w:t>
      </w:r>
      <w:bookmarkEnd w:id="42"/>
      <w:bookmarkEnd w:id="43"/>
      <w:bookmarkEnd w:id="44"/>
      <w:bookmarkEnd w:id="4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3.1、方式1，配置波特率(1500000)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(1) sudo minicom -s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(2) 用键盘上上下箭头选择第三个 Serial port setup,回车；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(3) 输入E,再根据界面提示(每个键代表一个指令)来修改波特率；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(4）Save setup as dfl,回车，再exit即可；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（5）查看usb号：ls -l /dev/ttyUSB*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（6）sudo minicom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3.2、方式2：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  sudo minicom -h查看命令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    修改波特率和设备名：sudo minicom -b 波特率大小 -D /dev/ttyUSB0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bookmarkStart w:id="46" w:name="_Toc7217"/>
      <w:bookmarkStart w:id="47" w:name="_Toc27643"/>
      <w:bookmarkStart w:id="48" w:name="_Toc11925"/>
      <w:bookmarkStart w:id="49" w:name="_Toc1368"/>
      <w:bookmarkStart w:id="50" w:name="_Toc30338"/>
      <w:r>
        <w:rPr>
          <w:rFonts w:hint="eastAsia" w:eastAsiaTheme="minorEastAsia"/>
          <w:b/>
          <w:bCs/>
          <w:sz w:val="32"/>
          <w:szCs w:val="40"/>
          <w:lang w:val="en-US" w:eastAsia="zh-CN"/>
        </w:rPr>
        <w:t>RV1126开发板</w:t>
      </w:r>
      <w:r>
        <w:rPr>
          <w:rFonts w:hint="default"/>
          <w:b/>
          <w:bCs/>
          <w:sz w:val="32"/>
          <w:szCs w:val="40"/>
          <w:lang w:eastAsia="zh-CN"/>
        </w:rPr>
        <w:t>开机自启动</w:t>
      </w:r>
      <w:bookmarkEnd w:id="46"/>
      <w:bookmarkEnd w:id="47"/>
      <w:bookmarkEnd w:id="48"/>
      <w:bookmarkEnd w:id="49"/>
      <w:bookmarkEnd w:id="5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51" w:name="_Toc3910"/>
      <w:bookmarkStart w:id="52" w:name="_Toc15329"/>
      <w:bookmarkStart w:id="53" w:name="_Toc25137"/>
      <w:bookmarkStart w:id="54" w:name="_Toc13465"/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RV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1126开机启动设置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方法一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bookmarkEnd w:id="51"/>
      <w:bookmarkEnd w:id="52"/>
      <w:bookmarkEnd w:id="53"/>
      <w:bookmarkEnd w:id="5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   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1、修改开机启动：修改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.profile文件（文件位置：~/.profile）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直接:vi ~/.profile，然后进行修改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注意：是否在超级用户下，每个用户下都有.profile文件； ~代表home/username；  .代表隐藏文件;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2、在文件末尾添加：export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LD_LIBRARY_PATH=/userdata/lib${LD_LIBRARY_PATH:+:${LD_LIBRARY_PATH}}&amp;&amp; /userdata/main  (/userdata/main是可执行文件路径及其名称，m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ai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n是可执行文件的名字)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  3、在文件末尾添加： 如：/userdata/main &amp;，（可执行文件路径 &amp;， &amp;代表在后台执行）；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55" w:name="_Toc13213"/>
      <w:bookmarkStart w:id="56" w:name="_Toc24281"/>
      <w:bookmarkStart w:id="57" w:name="_Toc13110"/>
      <w:bookmarkStart w:id="58" w:name="_Toc28454"/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2.RV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1126开机启动设置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方法二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bookmarkEnd w:id="55"/>
      <w:bookmarkEnd w:id="56"/>
      <w:bookmarkEnd w:id="57"/>
      <w:bookmarkEnd w:id="5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textAlignment w:val="baseline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1、RKNN开发板烧写系统完成后，有的profile 文件在etc文件夹下；</w:t>
      </w:r>
      <w:bookmarkStart w:id="59" w:name="_Toc5467"/>
      <w:bookmarkStart w:id="60" w:name="_Toc1766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textAlignment w:val="baseline"/>
        <w:outlineLvl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61" w:name="_Toc15130"/>
      <w:bookmarkStart w:id="62" w:name="_Toc28140"/>
      <w:bookmarkStart w:id="63" w:name="_Toc8596"/>
      <w:bookmarkStart w:id="64" w:name="_Toc29239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2、vi /etc/profile</w:t>
      </w:r>
      <w:bookmarkEnd w:id="59"/>
      <w:bookmarkEnd w:id="60"/>
      <w:bookmarkEnd w:id="61"/>
      <w:bookmarkEnd w:id="62"/>
      <w:bookmarkEnd w:id="63"/>
      <w:bookmarkEnd w:id="6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vertAlign w:val="baseli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3、在末尾添加：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export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LD_LIBRARY_PATH=/userdata/lib${LD_LIBRARY_PATH:+:${LD_LIBRARY_PATH}}&amp;&amp;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/userdata/main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32"/>
          <w:szCs w:val="4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32"/>
          <w:szCs w:val="4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32"/>
          <w:szCs w:val="40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C0270"/>
    <w:multiLevelType w:val="singleLevel"/>
    <w:tmpl w:val="941C027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12A0614"/>
    <w:multiLevelType w:val="singleLevel"/>
    <w:tmpl w:val="A12A0614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B3E7ABE8"/>
    <w:multiLevelType w:val="singleLevel"/>
    <w:tmpl w:val="B3E7ABE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61D6E23"/>
    <w:multiLevelType w:val="singleLevel"/>
    <w:tmpl w:val="761D6E2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3N2QxM2VlOGVhMDljMWE2YTBjNGRhYjIzMGNjODkifQ=="/>
  </w:docVars>
  <w:rsids>
    <w:rsidRoot w:val="14DE6B3F"/>
    <w:rsid w:val="022841F2"/>
    <w:rsid w:val="022B2C0A"/>
    <w:rsid w:val="0280698B"/>
    <w:rsid w:val="03906C93"/>
    <w:rsid w:val="05C239FB"/>
    <w:rsid w:val="062B384D"/>
    <w:rsid w:val="0B386723"/>
    <w:rsid w:val="13974B16"/>
    <w:rsid w:val="14DE6B3F"/>
    <w:rsid w:val="17985ABB"/>
    <w:rsid w:val="196029AF"/>
    <w:rsid w:val="1CD6156D"/>
    <w:rsid w:val="23082761"/>
    <w:rsid w:val="231F1DBB"/>
    <w:rsid w:val="2FD069BD"/>
    <w:rsid w:val="338C5873"/>
    <w:rsid w:val="3516538B"/>
    <w:rsid w:val="3984040F"/>
    <w:rsid w:val="3A270124"/>
    <w:rsid w:val="3B927F66"/>
    <w:rsid w:val="42F47B8A"/>
    <w:rsid w:val="450F2EA1"/>
    <w:rsid w:val="456812D4"/>
    <w:rsid w:val="510D61FD"/>
    <w:rsid w:val="51634BB4"/>
    <w:rsid w:val="52A85AF6"/>
    <w:rsid w:val="538C696B"/>
    <w:rsid w:val="57ED3220"/>
    <w:rsid w:val="59AE11F9"/>
    <w:rsid w:val="5CA07519"/>
    <w:rsid w:val="5CCB54DE"/>
    <w:rsid w:val="5D55036A"/>
    <w:rsid w:val="63096262"/>
    <w:rsid w:val="646B0B8E"/>
    <w:rsid w:val="64F06C71"/>
    <w:rsid w:val="65EE2274"/>
    <w:rsid w:val="682F6418"/>
    <w:rsid w:val="686C5F80"/>
    <w:rsid w:val="68F85BA3"/>
    <w:rsid w:val="6A205831"/>
    <w:rsid w:val="6BD86E18"/>
    <w:rsid w:val="6E7F4B83"/>
    <w:rsid w:val="764C1D07"/>
    <w:rsid w:val="797F35A4"/>
    <w:rsid w:val="7A596E21"/>
    <w:rsid w:val="7ED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2171</Words>
  <Characters>3651</Characters>
  <Lines>0</Lines>
  <Paragraphs>0</Paragraphs>
  <TotalTime>1</TotalTime>
  <ScaleCrop>false</ScaleCrop>
  <LinksUpToDate>false</LinksUpToDate>
  <CharactersWithSpaces>4347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2022-12-19T02:56:00Z</dcterms:created>
  <dc:creator>Administrator</dc:creator>
  <cp:lastModifiedBy>Administrator</cp:lastModifiedBy>
  <dcterms:modified xsi:type="dcterms:W3CDTF">2023-03-07T02:40:09Z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35845C8BF52B4C22A3E14296CB11DFE0</vt:lpwstr>
  </property>
</Properties>
</file>