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027" w:rsidRPr="00F65027" w:rsidRDefault="00F65027">
      <w:pPr>
        <w:rPr>
          <w:rFonts w:asciiTheme="majorEastAsia" w:eastAsiaTheme="majorEastAsia" w:hAnsiTheme="majorEastAsia" w:hint="eastAsia"/>
          <w:b/>
          <w:sz w:val="44"/>
          <w:szCs w:val="44"/>
        </w:rPr>
      </w:pPr>
      <w:r>
        <w:rPr>
          <w:rFonts w:asciiTheme="majorEastAsia" w:eastAsiaTheme="majorEastAsia" w:hAnsiTheme="majorEastAsia" w:hint="eastAsia"/>
          <w:b/>
          <w:sz w:val="44"/>
          <w:szCs w:val="44"/>
        </w:rPr>
        <w:t xml:space="preserve">디지털 </w:t>
      </w:r>
    </w:p>
    <w:p w:rsidR="00CE0016" w:rsidRDefault="00004A3F">
      <w:r>
        <w:rPr>
          <w:rFonts w:hint="eastAsia"/>
        </w:rPr>
        <w:t xml:space="preserve">디지털 </w:t>
      </w:r>
      <w:proofErr w:type="spellStart"/>
      <w:r>
        <w:rPr>
          <w:rFonts w:hint="eastAsia"/>
        </w:rPr>
        <w:t>트랜스포메이션은</w:t>
      </w:r>
      <w:proofErr w:type="spellEnd"/>
      <w:r>
        <w:rPr>
          <w:rFonts w:hint="eastAsia"/>
        </w:rPr>
        <w:t xml:space="preserve"> </w:t>
      </w:r>
      <w:r w:rsidR="006B2841">
        <w:rPr>
          <w:rFonts w:hint="eastAsia"/>
        </w:rPr>
        <w:t>여러 주체에 의해 조금씩 다르게 정의된다.</w:t>
      </w:r>
      <w:r w:rsidR="006B2841">
        <w:t xml:space="preserve"> </w:t>
      </w:r>
      <w:r w:rsidR="006B2841">
        <w:rPr>
          <w:rFonts w:hint="eastAsia"/>
        </w:rPr>
        <w:t xml:space="preserve">주로 </w:t>
      </w:r>
      <w:r>
        <w:rPr>
          <w:rFonts w:hint="eastAsia"/>
        </w:rPr>
        <w:t xml:space="preserve">디지털 기술을 사회 전반에 적용하여 전통적인 사회 구조를 </w:t>
      </w:r>
      <w:proofErr w:type="spellStart"/>
      <w:r>
        <w:rPr>
          <w:rFonts w:hint="eastAsia"/>
        </w:rPr>
        <w:t>혁신시키는</w:t>
      </w:r>
      <w:proofErr w:type="spellEnd"/>
      <w:r>
        <w:rPr>
          <w:rFonts w:hint="eastAsia"/>
        </w:rPr>
        <w:t xml:space="preserve"> 것을 말한다.</w:t>
      </w:r>
      <w:r>
        <w:t xml:space="preserve"> </w:t>
      </w:r>
      <w:r>
        <w:rPr>
          <w:rFonts w:hint="eastAsia"/>
        </w:rPr>
        <w:t xml:space="preserve">일반적으로는 기업에서 </w:t>
      </w:r>
      <w:r>
        <w:t xml:space="preserve">IoT, </w:t>
      </w:r>
      <w:r>
        <w:rPr>
          <w:rFonts w:hint="eastAsia"/>
        </w:rPr>
        <w:t>클라우드 컴퓨팅,</w:t>
      </w:r>
      <w:r>
        <w:t xml:space="preserve"> </w:t>
      </w:r>
      <w:r>
        <w:rPr>
          <w:rFonts w:hint="eastAsia"/>
        </w:rPr>
        <w:t>인공지능,</w:t>
      </w:r>
      <w:r>
        <w:t xml:space="preserve"> </w:t>
      </w:r>
      <w:r>
        <w:rPr>
          <w:rFonts w:hint="eastAsia"/>
        </w:rPr>
        <w:t>빅데이터 솔루션 등 정보통신기술을 플랫폼으로 구축,</w:t>
      </w:r>
      <w:r>
        <w:t xml:space="preserve"> </w:t>
      </w:r>
      <w:r>
        <w:rPr>
          <w:rFonts w:hint="eastAsia"/>
        </w:rPr>
        <w:t>활용하여 기존 전통적인 운영 방식과 서비스 등을 혁신하는 것을 의미한다.</w:t>
      </w:r>
    </w:p>
    <w:p w:rsidR="00CE0016" w:rsidRDefault="00CE0016"/>
    <w:p w:rsidR="00CE0016" w:rsidRPr="00CE0016" w:rsidRDefault="00CE0016" w:rsidP="00CE0016">
      <w:pPr>
        <w:widowControl/>
        <w:shd w:val="clear" w:color="auto" w:fill="FFFFFF"/>
        <w:wordWrap/>
        <w:autoSpaceDE/>
        <w:autoSpaceDN/>
        <w:spacing w:after="0" w:line="240" w:lineRule="auto"/>
        <w:jc w:val="left"/>
        <w:outlineLvl w:val="0"/>
        <w:rPr>
          <w:rFonts w:ascii="Nanum Square" w:eastAsia="맑은 고딕" w:hAnsi="Nanum Square" w:cs="굴림" w:hint="eastAsia"/>
          <w:b/>
          <w:bCs/>
          <w:color w:val="212529"/>
          <w:spacing w:val="-5"/>
          <w:kern w:val="36"/>
          <w:sz w:val="48"/>
          <w:szCs w:val="48"/>
        </w:rPr>
      </w:pPr>
      <w:r w:rsidRPr="00CE0016">
        <w:rPr>
          <w:rFonts w:ascii="Nanum Square" w:eastAsia="맑은 고딕" w:hAnsi="Nanum Square" w:cs="굴림"/>
          <w:b/>
          <w:bCs/>
          <w:color w:val="212529"/>
          <w:spacing w:val="-5"/>
          <w:kern w:val="36"/>
          <w:sz w:val="48"/>
          <w:szCs w:val="48"/>
        </w:rPr>
        <w:t>2019</w:t>
      </w:r>
      <w:r w:rsidRPr="00CE0016">
        <w:rPr>
          <w:rFonts w:ascii="Nanum Square" w:eastAsia="맑은 고딕" w:hAnsi="Nanum Square" w:cs="굴림"/>
          <w:b/>
          <w:bCs/>
          <w:color w:val="212529"/>
          <w:spacing w:val="-5"/>
          <w:kern w:val="36"/>
          <w:sz w:val="48"/>
          <w:szCs w:val="48"/>
        </w:rPr>
        <w:t>년</w:t>
      </w:r>
      <w:r w:rsidRPr="00CE0016">
        <w:rPr>
          <w:rFonts w:ascii="Nanum Square" w:eastAsia="맑은 고딕" w:hAnsi="Nanum Square" w:cs="굴림"/>
          <w:b/>
          <w:bCs/>
          <w:color w:val="212529"/>
          <w:spacing w:val="-5"/>
          <w:kern w:val="36"/>
          <w:sz w:val="48"/>
          <w:szCs w:val="48"/>
        </w:rPr>
        <w:t xml:space="preserve"> </w:t>
      </w:r>
      <w:r w:rsidRPr="00CE0016">
        <w:rPr>
          <w:rFonts w:ascii="Nanum Square" w:eastAsia="맑은 고딕" w:hAnsi="Nanum Square" w:cs="굴림"/>
          <w:b/>
          <w:bCs/>
          <w:color w:val="212529"/>
          <w:spacing w:val="-5"/>
          <w:kern w:val="36"/>
          <w:sz w:val="48"/>
          <w:szCs w:val="48"/>
        </w:rPr>
        <w:t>모바일</w:t>
      </w:r>
      <w:r w:rsidRPr="00CE0016">
        <w:rPr>
          <w:rFonts w:ascii="Nanum Square" w:eastAsia="맑은 고딕" w:hAnsi="Nanum Square" w:cs="굴림"/>
          <w:b/>
          <w:bCs/>
          <w:color w:val="212529"/>
          <w:spacing w:val="-5"/>
          <w:kern w:val="36"/>
          <w:sz w:val="48"/>
          <w:szCs w:val="48"/>
        </w:rPr>
        <w:t xml:space="preserve"> </w:t>
      </w:r>
      <w:r w:rsidRPr="00CE0016">
        <w:rPr>
          <w:rFonts w:ascii="Nanum Square" w:eastAsia="맑은 고딕" w:hAnsi="Nanum Square" w:cs="굴림"/>
          <w:b/>
          <w:bCs/>
          <w:color w:val="212529"/>
          <w:spacing w:val="-5"/>
          <w:kern w:val="36"/>
          <w:sz w:val="48"/>
          <w:szCs w:val="48"/>
        </w:rPr>
        <w:t>간편결제</w:t>
      </w:r>
      <w:r w:rsidRPr="00CE0016">
        <w:rPr>
          <w:rFonts w:ascii="Nanum Square" w:eastAsia="맑은 고딕" w:hAnsi="Nanum Square" w:cs="굴림"/>
          <w:b/>
          <w:bCs/>
          <w:color w:val="212529"/>
          <w:spacing w:val="-5"/>
          <w:kern w:val="36"/>
          <w:sz w:val="48"/>
          <w:szCs w:val="48"/>
        </w:rPr>
        <w:t xml:space="preserve">, </w:t>
      </w:r>
      <w:r w:rsidRPr="00CE0016">
        <w:rPr>
          <w:rFonts w:ascii="Nanum Square" w:eastAsia="맑은 고딕" w:hAnsi="Nanum Square" w:cs="굴림"/>
          <w:b/>
          <w:bCs/>
          <w:color w:val="212529"/>
          <w:spacing w:val="-5"/>
          <w:kern w:val="36"/>
          <w:sz w:val="48"/>
          <w:szCs w:val="48"/>
        </w:rPr>
        <w:t>어디까지</w:t>
      </w:r>
      <w:r w:rsidRPr="00CE0016">
        <w:rPr>
          <w:rFonts w:ascii="Nanum Square" w:eastAsia="맑은 고딕" w:hAnsi="Nanum Square" w:cs="굴림"/>
          <w:b/>
          <w:bCs/>
          <w:color w:val="212529"/>
          <w:spacing w:val="-5"/>
          <w:kern w:val="36"/>
          <w:sz w:val="48"/>
          <w:szCs w:val="48"/>
        </w:rPr>
        <w:t xml:space="preserve"> </w:t>
      </w:r>
      <w:proofErr w:type="gramStart"/>
      <w:r w:rsidRPr="00CE0016">
        <w:rPr>
          <w:rFonts w:ascii="Nanum Square" w:eastAsia="맑은 고딕" w:hAnsi="Nanum Square" w:cs="굴림"/>
          <w:b/>
          <w:bCs/>
          <w:color w:val="212529"/>
          <w:spacing w:val="-5"/>
          <w:kern w:val="36"/>
          <w:sz w:val="48"/>
          <w:szCs w:val="48"/>
        </w:rPr>
        <w:t>왔나</w:t>
      </w:r>
      <w:proofErr w:type="gramEnd"/>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스마트폰 확산, 다양한 인증방식 등장으로 모바일 간편결제 시장이 빠른 속도로 성장하고 있다. 한국은행에 따르면, 국내 모바일 간편결제 서비스 이용액은 2016년 기준 11조8천억원에서 2017년 39조9천억원으로 가파른 성장세를 보인다. 하루 평균 결제 건수도 2016년 85만9천건에서 2017년에는 약 2.5배 증가한 212만4천건을 기록했다. 이런 분위기는 2019년에도 계속 이어질 전망이다.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현재 국내에서 사용할 수 있는 모바일 간편결제 서비스는 약 30종. 카드사와 은행 등 금융권부터 삼성전자와 LG전자 같은 제조업체, 포털 서비스 이동통신사, 유통업체 모두 이 시장에 뛰어 들어 자웅을 겨루고 있다.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국내에서 모바일 간편결제 서비스가 성과를 보이기 시작한 건 2014년부터다. 간편결제시스템이 금융감독원 보안성 심의 기준을 통과하면서 카카오페이 등 다양한 종류의 모바일 간편결제 서비스가 등장했다. 2015년 3월 전자금융거래 시 공인인증서 사용의무가 없어지면서 한때 모바일 간편결제 서비스는 50개가 넘을 정도로 우후죽순 늘어났다. 춘추전국 시대를 유지할 것 같은 간편결제 시장은 2017년 ‘○○페이’ 파도를 지나 현재 일부 특정 서비스를 중심으로 사용자 환경이 재편되는 모습이다.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noProof/>
          <w:color w:val="4C4C4C"/>
          <w:kern w:val="0"/>
          <w:sz w:val="21"/>
          <w:szCs w:val="21"/>
        </w:rPr>
        <w:lastRenderedPageBreak/>
        <w:drawing>
          <wp:inline distT="0" distB="0" distL="0" distR="0">
            <wp:extent cx="5762625" cy="2969388"/>
            <wp:effectExtent l="0" t="0" r="0" b="2540"/>
            <wp:docPr id="3" name="그림 3" descr="http://www.bloter.net/wp-content/uploads/2019/01/190115_mobily-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ter.net/wp-content/uploads/2019/01/190115_mobily-payme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9505" cy="2983239"/>
                    </a:xfrm>
                    <a:prstGeom prst="rect">
                      <a:avLst/>
                    </a:prstGeom>
                    <a:noFill/>
                    <a:ln>
                      <a:noFill/>
                    </a:ln>
                  </pic:spPr>
                </pic:pic>
              </a:graphicData>
            </a:graphic>
          </wp:inline>
        </w:drawing>
      </w:r>
    </w:p>
    <w:p w:rsidR="00CE0016" w:rsidRPr="00CE0016" w:rsidRDefault="00CE0016" w:rsidP="00CE0016">
      <w:pPr>
        <w:widowControl/>
        <w:shd w:val="clear" w:color="auto" w:fill="FFFFFF"/>
        <w:autoSpaceDE/>
        <w:autoSpaceDN/>
        <w:spacing w:before="360" w:after="240" w:line="480" w:lineRule="atLeast"/>
        <w:outlineLvl w:val="3"/>
        <w:rPr>
          <w:rFonts w:ascii="맑은 고딕" w:eastAsia="맑은 고딕" w:hAnsi="맑은 고딕" w:cs="굴림" w:hint="eastAsia"/>
          <w:color w:val="4C4C4C"/>
          <w:kern w:val="0"/>
          <w:sz w:val="36"/>
          <w:szCs w:val="36"/>
        </w:rPr>
      </w:pPr>
      <w:r w:rsidRPr="00CE0016">
        <w:rPr>
          <w:rFonts w:ascii="맑은 고딕" w:eastAsia="맑은 고딕" w:hAnsi="맑은 고딕" w:cs="굴림" w:hint="eastAsia"/>
          <w:color w:val="4C4C4C"/>
          <w:kern w:val="0"/>
          <w:sz w:val="36"/>
          <w:szCs w:val="36"/>
        </w:rPr>
        <w:t>단순 결제 넘어 종합 금융 플랫폼으로</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 xml:space="preserve">모바일 간편결제가 단순한 결제 수단으로만 활용되는 시절은 끝났다. 송금, 오프라인 결제를 넘어 투자, 환전 영역까지 넘보며 종합 금융 플랫폼으로 도약을 노리는 간편결제 서비스가 있다. 2014년 12월 </w:t>
      </w:r>
      <w:proofErr w:type="spellStart"/>
      <w:r w:rsidRPr="00CE0016">
        <w:rPr>
          <w:rFonts w:ascii="맑은 고딕" w:eastAsia="맑은 고딕" w:hAnsi="맑은 고딕" w:cs="굴림" w:hint="eastAsia"/>
          <w:color w:val="4C4C4C"/>
          <w:kern w:val="0"/>
          <w:sz w:val="21"/>
          <w:szCs w:val="21"/>
        </w:rPr>
        <w:t>클로즈베타</w:t>
      </w:r>
      <w:proofErr w:type="spellEnd"/>
      <w:r w:rsidRPr="00CE0016">
        <w:rPr>
          <w:rFonts w:ascii="맑은 고딕" w:eastAsia="맑은 고딕" w:hAnsi="맑은 고딕" w:cs="굴림" w:hint="eastAsia"/>
          <w:color w:val="4C4C4C"/>
          <w:kern w:val="0"/>
          <w:sz w:val="21"/>
          <w:szCs w:val="21"/>
        </w:rPr>
        <w:t xml:space="preserve"> 서비스를 시작하며 국내 원조 송금 서비스로 꼽히는 토스와, 국민 앱으로 불리는 카카오톡에서 출발한 카카오페이가 대표 사례다.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 xml:space="preserve">토스는 통합 </w:t>
      </w:r>
      <w:proofErr w:type="spellStart"/>
      <w:r w:rsidRPr="00CE0016">
        <w:rPr>
          <w:rFonts w:ascii="맑은 고딕" w:eastAsia="맑은 고딕" w:hAnsi="맑은 고딕" w:cs="굴림" w:hint="eastAsia"/>
          <w:color w:val="4C4C4C"/>
          <w:kern w:val="0"/>
          <w:sz w:val="21"/>
          <w:szCs w:val="21"/>
        </w:rPr>
        <w:t>계좌·카드</w:t>
      </w:r>
      <w:proofErr w:type="spellEnd"/>
      <w:r w:rsidRPr="00CE0016">
        <w:rPr>
          <w:rFonts w:ascii="맑은 고딕" w:eastAsia="맑은 고딕" w:hAnsi="맑은 고딕" w:cs="굴림" w:hint="eastAsia"/>
          <w:color w:val="4C4C4C"/>
          <w:kern w:val="0"/>
          <w:sz w:val="21"/>
          <w:szCs w:val="21"/>
        </w:rPr>
        <w:t xml:space="preserve"> 조회 및 관리, 무료 신용등급 조회, 소액 투자, 보험 조회 등 다양한 금융 서비스를 선보이며 금융 서비스 영역으로 사업을 확장하고 있다. 지난해 11월 기준 토스에 등록된 </w:t>
      </w:r>
      <w:proofErr w:type="spellStart"/>
      <w:r w:rsidRPr="00CE0016">
        <w:rPr>
          <w:rFonts w:ascii="맑은 고딕" w:eastAsia="맑은 고딕" w:hAnsi="맑은 고딕" w:cs="굴림" w:hint="eastAsia"/>
          <w:color w:val="4C4C4C"/>
          <w:kern w:val="0"/>
          <w:sz w:val="21"/>
          <w:szCs w:val="21"/>
        </w:rPr>
        <w:t>은행·증권사</w:t>
      </w:r>
      <w:proofErr w:type="spellEnd"/>
      <w:r w:rsidRPr="00CE0016">
        <w:rPr>
          <w:rFonts w:ascii="맑은 고딕" w:eastAsia="맑은 고딕" w:hAnsi="맑은 고딕" w:cs="굴림" w:hint="eastAsia"/>
          <w:color w:val="4C4C4C"/>
          <w:kern w:val="0"/>
          <w:sz w:val="21"/>
          <w:szCs w:val="21"/>
        </w:rPr>
        <w:t xml:space="preserve"> 계좌는 총 1200만개에 이른다. 토스의 투자 서비스는 2017년 6월 부동산 소액투자를 시작으로 펀드 소액투자, P2P 분산투자, 해외주식 투자 등 다양한 금융 상품으로 확장됐다. 지난 7일엔 국내 보험회사와 손잡고 모바일에서 가입할 수 있는 저렴한 실속형 미니보험 상품을 출시했다.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 xml:space="preserve">카카오페이는 송금, 청구서, 인증, 멤버십 적립, </w:t>
      </w:r>
      <w:proofErr w:type="spellStart"/>
      <w:r w:rsidRPr="00CE0016">
        <w:rPr>
          <w:rFonts w:ascii="맑은 고딕" w:eastAsia="맑은 고딕" w:hAnsi="맑은 고딕" w:cs="굴림" w:hint="eastAsia"/>
          <w:color w:val="4C4C4C"/>
          <w:kern w:val="0"/>
          <w:sz w:val="21"/>
          <w:szCs w:val="21"/>
        </w:rPr>
        <w:t>온·오프라인</w:t>
      </w:r>
      <w:proofErr w:type="spellEnd"/>
      <w:r w:rsidRPr="00CE0016">
        <w:rPr>
          <w:rFonts w:ascii="맑은 고딕" w:eastAsia="맑은 고딕" w:hAnsi="맑은 고딕" w:cs="굴림" w:hint="eastAsia"/>
          <w:color w:val="4C4C4C"/>
          <w:kern w:val="0"/>
          <w:sz w:val="21"/>
          <w:szCs w:val="21"/>
        </w:rPr>
        <w:t xml:space="preserve"> 결제 서비스를 연달아 선보이며 생활 금융 플랫폼으로의 도약을 준비하고 있다. 지난해 10월 카카오페이는 </w:t>
      </w:r>
      <w:proofErr w:type="spellStart"/>
      <w:r w:rsidRPr="00CE0016">
        <w:rPr>
          <w:rFonts w:ascii="맑은 고딕" w:eastAsia="맑은 고딕" w:hAnsi="맑은 고딕" w:cs="굴림" w:hint="eastAsia"/>
          <w:color w:val="4C4C4C"/>
          <w:kern w:val="0"/>
          <w:sz w:val="21"/>
          <w:szCs w:val="21"/>
        </w:rPr>
        <w:t>바로투자증권을</w:t>
      </w:r>
      <w:proofErr w:type="spellEnd"/>
      <w:r w:rsidRPr="00CE0016">
        <w:rPr>
          <w:rFonts w:ascii="맑은 고딕" w:eastAsia="맑은 고딕" w:hAnsi="맑은 고딕" w:cs="굴림" w:hint="eastAsia"/>
          <w:color w:val="4C4C4C"/>
          <w:kern w:val="0"/>
          <w:sz w:val="21"/>
          <w:szCs w:val="21"/>
        </w:rPr>
        <w:t xml:space="preserve"> 인수하며 사용자와 데이터를 기반으로 한 전문 금융 서비스를 선보이겠다고 밝혔다. </w:t>
      </w:r>
      <w:proofErr w:type="spellStart"/>
      <w:r w:rsidRPr="00CE0016">
        <w:rPr>
          <w:rFonts w:ascii="맑은 고딕" w:eastAsia="맑은 고딕" w:hAnsi="맑은 고딕" w:cs="굴림" w:hint="eastAsia"/>
          <w:color w:val="4C4C4C"/>
          <w:kern w:val="0"/>
          <w:sz w:val="21"/>
          <w:szCs w:val="21"/>
        </w:rPr>
        <w:t>같은해</w:t>
      </w:r>
      <w:proofErr w:type="spellEnd"/>
      <w:r w:rsidRPr="00CE0016">
        <w:rPr>
          <w:rFonts w:ascii="맑은 고딕" w:eastAsia="맑은 고딕" w:hAnsi="맑은 고딕" w:cs="굴림" w:hint="eastAsia"/>
          <w:color w:val="4C4C4C"/>
          <w:kern w:val="0"/>
          <w:sz w:val="21"/>
          <w:szCs w:val="21"/>
        </w:rPr>
        <w:t xml:space="preserve"> 11월에는 ‘카카오페이 </w:t>
      </w:r>
      <w:proofErr w:type="spellStart"/>
      <w:r w:rsidRPr="00CE0016">
        <w:rPr>
          <w:rFonts w:ascii="맑은 고딕" w:eastAsia="맑은 고딕" w:hAnsi="맑은 고딕" w:cs="굴림" w:hint="eastAsia"/>
          <w:color w:val="4C4C4C"/>
          <w:kern w:val="0"/>
          <w:sz w:val="21"/>
          <w:szCs w:val="21"/>
        </w:rPr>
        <w:t>투자’를</w:t>
      </w:r>
      <w:proofErr w:type="spellEnd"/>
      <w:r w:rsidRPr="00CE0016">
        <w:rPr>
          <w:rFonts w:ascii="맑은 고딕" w:eastAsia="맑은 고딕" w:hAnsi="맑은 고딕" w:cs="굴림" w:hint="eastAsia"/>
          <w:color w:val="4C4C4C"/>
          <w:kern w:val="0"/>
          <w:sz w:val="21"/>
          <w:szCs w:val="21"/>
        </w:rPr>
        <w:t xml:space="preserve"> 선보이며, 생활 금융 플랫폼에 가까워진 모습을 보였다. 글로벌 결제 플랫폼 </w:t>
      </w:r>
      <w:proofErr w:type="spellStart"/>
      <w:r w:rsidRPr="00CE0016">
        <w:rPr>
          <w:rFonts w:ascii="맑은 고딕" w:eastAsia="맑은 고딕" w:hAnsi="맑은 고딕" w:cs="굴림" w:hint="eastAsia"/>
          <w:color w:val="4C4C4C"/>
          <w:kern w:val="0"/>
          <w:sz w:val="21"/>
          <w:szCs w:val="21"/>
        </w:rPr>
        <w:t>알리페이와</w:t>
      </w:r>
      <w:proofErr w:type="spellEnd"/>
      <w:r w:rsidRPr="00CE0016">
        <w:rPr>
          <w:rFonts w:ascii="맑은 고딕" w:eastAsia="맑은 고딕" w:hAnsi="맑은 고딕" w:cs="굴림" w:hint="eastAsia"/>
          <w:color w:val="4C4C4C"/>
          <w:kern w:val="0"/>
          <w:sz w:val="21"/>
          <w:szCs w:val="21"/>
        </w:rPr>
        <w:t xml:space="preserve"> 함께 환전 없이 카카오페이로 결제할 수 있는 글로벌 결제 서비스도 준비중이다.</w:t>
      </w:r>
    </w:p>
    <w:p w:rsidR="00CE0016" w:rsidRPr="00CE0016" w:rsidRDefault="00CE0016" w:rsidP="00CE0016">
      <w:pPr>
        <w:widowControl/>
        <w:shd w:val="clear" w:color="auto" w:fill="FFFFFF"/>
        <w:autoSpaceDE/>
        <w:autoSpaceDN/>
        <w:spacing w:after="0" w:line="240" w:lineRule="auto"/>
        <w:jc w:val="center"/>
        <w:rPr>
          <w:rFonts w:ascii="맑은 고딕" w:eastAsia="맑은 고딕" w:hAnsi="맑은 고딕" w:cs="굴림" w:hint="eastAsia"/>
          <w:color w:val="4C4C4C"/>
          <w:kern w:val="0"/>
          <w:sz w:val="21"/>
          <w:szCs w:val="21"/>
        </w:rPr>
      </w:pPr>
      <w:r w:rsidRPr="00CE0016">
        <w:rPr>
          <w:rFonts w:ascii="맑은 고딕" w:eastAsia="맑은 고딕" w:hAnsi="맑은 고딕" w:cs="굴림"/>
          <w:noProof/>
          <w:color w:val="0000FF"/>
          <w:kern w:val="0"/>
          <w:sz w:val="21"/>
          <w:szCs w:val="21"/>
        </w:rPr>
        <w:lastRenderedPageBreak/>
        <w:drawing>
          <wp:inline distT="0" distB="0" distL="0" distR="0">
            <wp:extent cx="5669829" cy="3356538"/>
            <wp:effectExtent l="0" t="0" r="7620" b="0"/>
            <wp:docPr id="2" name="그림 2" descr="http://www.bloter.net/wp-content/uploads/2019/01/kakaopay.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ter.net/wp-content/uploads/2019/01/kakaopay.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186" cy="3376285"/>
                    </a:xfrm>
                    <a:prstGeom prst="rect">
                      <a:avLst/>
                    </a:prstGeom>
                    <a:noFill/>
                    <a:ln>
                      <a:noFill/>
                    </a:ln>
                  </pic:spPr>
                </pic:pic>
              </a:graphicData>
            </a:graphic>
          </wp:inline>
        </w:drawing>
      </w:r>
    </w:p>
    <w:p w:rsidR="00CE0016" w:rsidRPr="00CE0016" w:rsidRDefault="00CE0016" w:rsidP="00CE0016">
      <w:pPr>
        <w:widowControl/>
        <w:shd w:val="clear" w:color="auto" w:fill="FFFFFF"/>
        <w:autoSpaceDE/>
        <w:autoSpaceDN/>
        <w:spacing w:after="75" w:line="240" w:lineRule="auto"/>
        <w:jc w:val="center"/>
        <w:rPr>
          <w:rFonts w:ascii="맑은 고딕" w:eastAsia="맑은 고딕" w:hAnsi="맑은 고딕" w:cs="굴림" w:hint="eastAsia"/>
          <w:color w:val="999999"/>
          <w:kern w:val="0"/>
          <w:sz w:val="21"/>
          <w:szCs w:val="21"/>
        </w:rPr>
      </w:pPr>
      <w:r w:rsidRPr="00CE0016">
        <w:rPr>
          <w:rFonts w:ascii="맑은 고딕" w:eastAsia="맑은 고딕" w:hAnsi="맑은 고딕" w:cs="굴림" w:hint="eastAsia"/>
          <w:color w:val="999999"/>
          <w:kern w:val="0"/>
          <w:sz w:val="21"/>
          <w:szCs w:val="21"/>
        </w:rPr>
        <w:t>| 카카오페이</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토스와 카카오페이 모두 서비스 영역 확장을 통해 수익 증대를 노리고 있다. 카카오페이는 카카오톡이라는 모바일 메신저 플랫폼 장점을 살려, 메신저 안에서 할 수 있는 금융 서비스를 선보이고 있다. 기존에 확보한 자체 비즈니스 플랫폼을 활용해 사용자를 확보하겠다는 전략이다. 별도 앱을 개발하지 않고 카카오톡 메신저 안에서 카카오페이 기능을 꾸준히 키우는 이유기도 하다.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토스 역시 카카오페이처럼 플랫폼을 꿈꾸고 있지만 접근 방식은 다소 다르다. 송금 서비스 출시 당시 은행과 함께 제휴한 경험을 살려, 자체 서비스 개발보다는 금융상품 판매 중개와 결제 서비스 지원에 초점을 맞추며 성장하고 있다. 금융 상품에 익숙하지 않은 사용자가 쉽게 다가갈 수 있는 금융회사 아닌 금융회사를 지향한다.</w:t>
      </w:r>
    </w:p>
    <w:p w:rsidR="00CE0016" w:rsidRPr="00CE0016" w:rsidRDefault="00CE0016" w:rsidP="00CE0016">
      <w:pPr>
        <w:widowControl/>
        <w:shd w:val="clear" w:color="auto" w:fill="FFFFFF"/>
        <w:autoSpaceDE/>
        <w:autoSpaceDN/>
        <w:spacing w:before="360" w:after="240" w:line="480" w:lineRule="atLeast"/>
        <w:outlineLvl w:val="3"/>
        <w:rPr>
          <w:rFonts w:ascii="맑은 고딕" w:eastAsia="맑은 고딕" w:hAnsi="맑은 고딕" w:cs="굴림" w:hint="eastAsia"/>
          <w:color w:val="4C4C4C"/>
          <w:kern w:val="0"/>
          <w:sz w:val="36"/>
          <w:szCs w:val="36"/>
        </w:rPr>
      </w:pPr>
      <w:r w:rsidRPr="00CE0016">
        <w:rPr>
          <w:rFonts w:ascii="맑은 고딕" w:eastAsia="맑은 고딕" w:hAnsi="맑은 고딕" w:cs="굴림" w:hint="eastAsia"/>
          <w:color w:val="4C4C4C"/>
          <w:kern w:val="0"/>
          <w:sz w:val="36"/>
          <w:szCs w:val="36"/>
        </w:rPr>
        <w:t>정부 주도 ‘제로페이’ vs 카드사 연합군 ‘QR페이’</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 xml:space="preserve">점포를 운영하는 사업자나, 매장 점주에겐 모바일 간편결제 성장세가 그리 반갑지는 않았다. 모바일 </w:t>
      </w:r>
      <w:proofErr w:type="spellStart"/>
      <w:r w:rsidRPr="00CE0016">
        <w:rPr>
          <w:rFonts w:ascii="맑은 고딕" w:eastAsia="맑은 고딕" w:hAnsi="맑은 고딕" w:cs="굴림" w:hint="eastAsia"/>
          <w:color w:val="4C4C4C"/>
          <w:kern w:val="0"/>
          <w:sz w:val="21"/>
          <w:szCs w:val="21"/>
        </w:rPr>
        <w:t>간편결제라고</w:t>
      </w:r>
      <w:proofErr w:type="spellEnd"/>
      <w:r w:rsidRPr="00CE0016">
        <w:rPr>
          <w:rFonts w:ascii="맑은 고딕" w:eastAsia="맑은 고딕" w:hAnsi="맑은 고딕" w:cs="굴림" w:hint="eastAsia"/>
          <w:color w:val="4C4C4C"/>
          <w:kern w:val="0"/>
          <w:sz w:val="21"/>
          <w:szCs w:val="21"/>
        </w:rPr>
        <w:t xml:space="preserve"> 해도 실제 거래는 카드로 이뤄졌다. 카드 결제수수료 부담에선 자유로울 수 없었다. 다양한 간편결제 서비스를 지원하는 POS(판매시점관리) 도입 비용도 무시할 수 없었다.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제로페이는 소비자가 아닌 소상공인 입장에서 고민한 첫 모바일 간편결제 서비스다. 제로페이로 결제 시 판매자가 내는 수수료는 연 매출 8억원 이하는 0%, 8억원 초과∼12억원 이하는 0.3%, 12억원 초과는 0.5%다. 기존 카드결제 수수료보다 0.1∼1.4%포인트 낮다.</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proofErr w:type="spellStart"/>
      <w:r w:rsidRPr="00CE0016">
        <w:rPr>
          <w:rFonts w:ascii="맑은 고딕" w:eastAsia="맑은 고딕" w:hAnsi="맑은 고딕" w:cs="굴림" w:hint="eastAsia"/>
          <w:color w:val="4C4C4C"/>
          <w:kern w:val="0"/>
          <w:sz w:val="21"/>
          <w:szCs w:val="21"/>
        </w:rPr>
        <w:lastRenderedPageBreak/>
        <w:t>국민·기업·농협</w:t>
      </w:r>
      <w:proofErr w:type="spellEnd"/>
      <w:r w:rsidRPr="00CE0016">
        <w:rPr>
          <w:rFonts w:ascii="맑은 고딕" w:eastAsia="맑은 고딕" w:hAnsi="맑은 고딕" w:cs="굴림" w:hint="eastAsia"/>
          <w:color w:val="4C4C4C"/>
          <w:kern w:val="0"/>
          <w:sz w:val="21"/>
          <w:szCs w:val="21"/>
        </w:rPr>
        <w:t xml:space="preserve"> 등 20개 은행에서 제로페이를 지원하며, </w:t>
      </w:r>
      <w:proofErr w:type="spellStart"/>
      <w:r w:rsidRPr="00CE0016">
        <w:rPr>
          <w:rFonts w:ascii="맑은 고딕" w:eastAsia="맑은 고딕" w:hAnsi="맑은 고딕" w:cs="굴림" w:hint="eastAsia"/>
          <w:color w:val="4C4C4C"/>
          <w:kern w:val="0"/>
          <w:sz w:val="21"/>
          <w:szCs w:val="21"/>
        </w:rPr>
        <w:t>네이버페이·페이코·머니트리·하나멤버스</w:t>
      </w:r>
      <w:proofErr w:type="spellEnd"/>
      <w:r w:rsidRPr="00CE0016">
        <w:rPr>
          <w:rFonts w:ascii="맑은 고딕" w:eastAsia="맑은 고딕" w:hAnsi="맑은 고딕" w:cs="굴림" w:hint="eastAsia"/>
          <w:color w:val="4C4C4C"/>
          <w:kern w:val="0"/>
          <w:sz w:val="21"/>
          <w:szCs w:val="21"/>
        </w:rPr>
        <w:t>-</w:t>
      </w:r>
      <w:proofErr w:type="spellStart"/>
      <w:r w:rsidRPr="00CE0016">
        <w:rPr>
          <w:rFonts w:ascii="맑은 고딕" w:eastAsia="맑은 고딕" w:hAnsi="맑은 고딕" w:cs="굴림" w:hint="eastAsia"/>
          <w:color w:val="4C4C4C"/>
          <w:kern w:val="0"/>
          <w:sz w:val="21"/>
          <w:szCs w:val="21"/>
        </w:rPr>
        <w:t>하나머니고</w:t>
      </w:r>
      <w:proofErr w:type="spellEnd"/>
      <w:r w:rsidRPr="00CE0016">
        <w:rPr>
          <w:rFonts w:ascii="맑은 고딕" w:eastAsia="맑은 고딕" w:hAnsi="맑은 고딕" w:cs="굴림" w:hint="eastAsia"/>
          <w:color w:val="4C4C4C"/>
          <w:kern w:val="0"/>
          <w:sz w:val="21"/>
          <w:szCs w:val="21"/>
        </w:rPr>
        <w:t xml:space="preserve"> 등 간편결제 앱에서 사용할 수 있다. 매장에 비치된 제로페이 QR코드를 스마트폰 앱으로 인식해 결제금액을 입력하면, 거래 끝이다. 소득공제도 최대 연 40%까지 하며 소비자 유인에 나섰다.</w:t>
      </w:r>
    </w:p>
    <w:p w:rsidR="00CE0016" w:rsidRPr="00CE0016" w:rsidRDefault="00CE0016" w:rsidP="00CE0016">
      <w:pPr>
        <w:widowControl/>
        <w:shd w:val="clear" w:color="auto" w:fill="FFFFFF"/>
        <w:autoSpaceDE/>
        <w:autoSpaceDN/>
        <w:spacing w:after="0" w:line="240" w:lineRule="auto"/>
        <w:jc w:val="center"/>
        <w:rPr>
          <w:rFonts w:ascii="맑은 고딕" w:eastAsia="맑은 고딕" w:hAnsi="맑은 고딕" w:cs="굴림" w:hint="eastAsia"/>
          <w:color w:val="4C4C4C"/>
          <w:kern w:val="0"/>
          <w:sz w:val="21"/>
          <w:szCs w:val="21"/>
        </w:rPr>
      </w:pPr>
      <w:r w:rsidRPr="00CE0016">
        <w:rPr>
          <w:rFonts w:ascii="맑은 고딕" w:eastAsia="맑은 고딕" w:hAnsi="맑은 고딕" w:cs="굴림"/>
          <w:noProof/>
          <w:color w:val="0000FF"/>
          <w:kern w:val="0"/>
          <w:sz w:val="21"/>
          <w:szCs w:val="21"/>
        </w:rPr>
        <w:drawing>
          <wp:inline distT="0" distB="0" distL="0" distR="0">
            <wp:extent cx="5781675" cy="3848100"/>
            <wp:effectExtent l="0" t="0" r="0" b="0"/>
            <wp:docPr id="1" name="그림 1" descr="http://www.bloter.net/wp-content/uploads/2019/01/zeropay.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ter.net/wp-content/uploads/2019/01/zeropay.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848100"/>
                    </a:xfrm>
                    <a:prstGeom prst="rect">
                      <a:avLst/>
                    </a:prstGeom>
                    <a:noFill/>
                    <a:ln>
                      <a:noFill/>
                    </a:ln>
                  </pic:spPr>
                </pic:pic>
              </a:graphicData>
            </a:graphic>
          </wp:inline>
        </w:drawing>
      </w:r>
    </w:p>
    <w:p w:rsidR="00CE0016" w:rsidRPr="00CE0016" w:rsidRDefault="00CE0016" w:rsidP="00CE0016">
      <w:pPr>
        <w:widowControl/>
        <w:shd w:val="clear" w:color="auto" w:fill="FFFFFF"/>
        <w:autoSpaceDE/>
        <w:autoSpaceDN/>
        <w:spacing w:after="75" w:line="240" w:lineRule="auto"/>
        <w:jc w:val="center"/>
        <w:rPr>
          <w:rFonts w:ascii="맑은 고딕" w:eastAsia="맑은 고딕" w:hAnsi="맑은 고딕" w:cs="굴림" w:hint="eastAsia"/>
          <w:color w:val="999999"/>
          <w:kern w:val="0"/>
          <w:sz w:val="21"/>
          <w:szCs w:val="21"/>
        </w:rPr>
      </w:pPr>
      <w:r w:rsidRPr="00CE0016">
        <w:rPr>
          <w:rFonts w:ascii="맑은 고딕" w:eastAsia="맑은 고딕" w:hAnsi="맑은 고딕" w:cs="굴림" w:hint="eastAsia"/>
          <w:color w:val="999999"/>
          <w:kern w:val="0"/>
          <w:sz w:val="21"/>
          <w:szCs w:val="21"/>
        </w:rPr>
        <w:t>| 제로페이</w:t>
      </w:r>
    </w:p>
    <w:p w:rsidR="00CE0016" w:rsidRPr="00CE0016" w:rsidRDefault="00CE0016" w:rsidP="00CE0016">
      <w:pPr>
        <w:widowControl/>
        <w:shd w:val="clear" w:color="auto" w:fill="FFFFFF"/>
        <w:autoSpaceDE/>
        <w:autoSpaceDN/>
        <w:spacing w:after="24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카드사도 지난 14일 ‘QR페이’를 선보이며 제로페이에 맞불을 놓았다. BC·</w:t>
      </w:r>
      <w:proofErr w:type="spellStart"/>
      <w:r w:rsidRPr="00CE0016">
        <w:rPr>
          <w:rFonts w:ascii="맑은 고딕" w:eastAsia="맑은 고딕" w:hAnsi="맑은 고딕" w:cs="굴림" w:hint="eastAsia"/>
          <w:color w:val="4C4C4C"/>
          <w:kern w:val="0"/>
          <w:sz w:val="21"/>
          <w:szCs w:val="21"/>
        </w:rPr>
        <w:t>신한·롯데카드는</w:t>
      </w:r>
      <w:proofErr w:type="spellEnd"/>
      <w:r w:rsidRPr="00CE0016">
        <w:rPr>
          <w:rFonts w:ascii="맑은 고딕" w:eastAsia="맑은 고딕" w:hAnsi="맑은 고딕" w:cs="굴림" w:hint="eastAsia"/>
          <w:color w:val="4C4C4C"/>
          <w:kern w:val="0"/>
          <w:sz w:val="21"/>
          <w:szCs w:val="21"/>
        </w:rPr>
        <w:t xml:space="preserve"> 공동으로 ‘QR페이’를 출시하고 가맹점 모집을 시작했다. 신용카드 단말기 설치가 어려운 곳에는 QR페이를 보급하겠다는 계획을 밝혔다. QR페이 역시 제로페이처럼 QR코드를 통해 결제하는 방식이다. 단, 제로페이와 달리 신용카드처럼 외상거래를 지원한다. QR코드가 플라스틱 신용카드를 대신하는 셈이다.</w:t>
      </w:r>
    </w:p>
    <w:p w:rsidR="00CE0016" w:rsidRPr="00CE0016" w:rsidRDefault="00CE0016" w:rsidP="00CE0016">
      <w:pPr>
        <w:widowControl/>
        <w:shd w:val="clear" w:color="auto" w:fill="FFFFFF"/>
        <w:autoSpaceDE/>
        <w:autoSpaceDN/>
        <w:spacing w:after="0" w:line="240" w:lineRule="auto"/>
        <w:rPr>
          <w:rFonts w:ascii="맑은 고딕" w:eastAsia="맑은 고딕" w:hAnsi="맑은 고딕" w:cs="굴림" w:hint="eastAsia"/>
          <w:color w:val="4C4C4C"/>
          <w:kern w:val="0"/>
          <w:sz w:val="21"/>
          <w:szCs w:val="21"/>
        </w:rPr>
      </w:pPr>
      <w:r w:rsidRPr="00CE0016">
        <w:rPr>
          <w:rFonts w:ascii="맑은 고딕" w:eastAsia="맑은 고딕" w:hAnsi="맑은 고딕" w:cs="굴림" w:hint="eastAsia"/>
          <w:color w:val="4C4C4C"/>
          <w:kern w:val="0"/>
          <w:sz w:val="21"/>
          <w:szCs w:val="21"/>
        </w:rPr>
        <w:t>낮은 수수료 같은 소상공인을 위한 개발 취지와는 별개로 이들이 내놓은 QR코드 중심의 간편결제가 시장에서 통할지는 미지수다. POS마다 QR코드를 인식하는 방법이 다르고, 가맹점주마다 QR기반으로 결제하는 방식을 모르는 경우가 있어 결제 과정이 매끄럽지 않다. QR코드 기반 결제가 활성화되려면 사용자 편의성도 확보하면서, 매장에서도 쉽게 쓸 수 있는 결제 흐름이 만들어져야 한다.</w:t>
      </w:r>
    </w:p>
    <w:p w:rsidR="00CA22C5" w:rsidRDefault="00CA22C5"/>
    <w:p w:rsidR="00CA22C5" w:rsidRDefault="00CA22C5">
      <w:pPr>
        <w:widowControl/>
        <w:wordWrap/>
        <w:autoSpaceDE/>
        <w:autoSpaceDN/>
      </w:pPr>
      <w:r>
        <w:br w:type="page"/>
      </w:r>
    </w:p>
    <w:p w:rsidR="00CA22C5" w:rsidRDefault="00CA22C5" w:rsidP="00CA22C5">
      <w:pPr>
        <w:pStyle w:val="a6"/>
        <w:numPr>
          <w:ilvl w:val="0"/>
          <w:numId w:val="1"/>
        </w:numPr>
        <w:ind w:leftChars="0"/>
      </w:pPr>
      <w:r>
        <w:rPr>
          <w:rFonts w:hint="eastAsia"/>
        </w:rPr>
        <w:lastRenderedPageBreak/>
        <w:t>요약</w:t>
      </w:r>
    </w:p>
    <w:p w:rsidR="00CA22C5" w:rsidRDefault="00CA22C5" w:rsidP="00CA22C5">
      <w:pPr>
        <w:pStyle w:val="a6"/>
        <w:numPr>
          <w:ilvl w:val="0"/>
          <w:numId w:val="1"/>
        </w:numPr>
        <w:ind w:leftChars="0"/>
      </w:pPr>
      <w:r>
        <w:rPr>
          <w:rFonts w:hint="eastAsia"/>
        </w:rPr>
        <w:t>2</w:t>
      </w:r>
      <w:r>
        <w:t>014</w:t>
      </w:r>
      <w:r>
        <w:rPr>
          <w:rFonts w:hint="eastAsia"/>
        </w:rPr>
        <w:t>년 간편 결제 시스템이 금융감독원 보안성 심의 기준을 통과하면서 다양한 종류의 모바일 간편 결제 서비스가 등장했다.</w:t>
      </w:r>
      <w:r>
        <w:t xml:space="preserve"> </w:t>
      </w:r>
      <w:r>
        <w:rPr>
          <w:rFonts w:hint="eastAsia"/>
        </w:rPr>
        <w:t>그 이후 모바일 간편 결제 서비스는</w:t>
      </w:r>
      <w:r>
        <w:t xml:space="preserve"> </w:t>
      </w:r>
      <w:r>
        <w:rPr>
          <w:rFonts w:hint="eastAsia"/>
        </w:rPr>
        <w:t>우후죽순 늘어나다가 현재 일부 특정 서비스를 중심으로 사용자 환경이 재편되는 모습이다.</w:t>
      </w:r>
    </w:p>
    <w:p w:rsidR="00CA22C5" w:rsidRPr="005B4395" w:rsidRDefault="00CA22C5" w:rsidP="00CA22C5">
      <w:pPr>
        <w:pStyle w:val="a6"/>
        <w:numPr>
          <w:ilvl w:val="0"/>
          <w:numId w:val="1"/>
        </w:numPr>
        <w:ind w:leftChars="0"/>
        <w:rPr>
          <w:b/>
        </w:rPr>
      </w:pPr>
      <w:r w:rsidRPr="005B4395">
        <w:rPr>
          <w:rFonts w:hint="eastAsia"/>
          <w:b/>
        </w:rPr>
        <w:t xml:space="preserve">단순 </w:t>
      </w:r>
      <w:r w:rsidR="00E455EC">
        <w:rPr>
          <w:rFonts w:hint="eastAsia"/>
          <w:b/>
        </w:rPr>
        <w:t xml:space="preserve">결제의 </w:t>
      </w:r>
      <w:r w:rsidRPr="005B4395">
        <w:rPr>
          <w:rFonts w:hint="eastAsia"/>
          <w:b/>
        </w:rPr>
        <w:t>종합 금융 플랫폼</w:t>
      </w:r>
      <w:r w:rsidR="00E455EC">
        <w:rPr>
          <w:rFonts w:hint="eastAsia"/>
          <w:b/>
        </w:rPr>
        <w:t>화</w:t>
      </w:r>
    </w:p>
    <w:p w:rsidR="00CA22C5" w:rsidRPr="00E01B72" w:rsidRDefault="00CA22C5" w:rsidP="00CA22C5">
      <w:pPr>
        <w:pStyle w:val="a6"/>
        <w:ind w:leftChars="0" w:left="760"/>
        <w:rPr>
          <w:rFonts w:asciiTheme="minorEastAsia" w:hAnsiTheme="minorEastAsia"/>
          <w:color w:val="000000" w:themeColor="text1"/>
          <w:szCs w:val="20"/>
        </w:rPr>
      </w:pPr>
      <w:r>
        <w:rPr>
          <w:rFonts w:hint="eastAsia"/>
        </w:rPr>
        <w:t>모바일 간편결제가 단순한 결제 기능을 벗어나 송금,</w:t>
      </w:r>
      <w:r>
        <w:t xml:space="preserve"> </w:t>
      </w:r>
      <w:r>
        <w:rPr>
          <w:rFonts w:hint="eastAsia"/>
        </w:rPr>
        <w:t>오프라인 결제를 넘어 투자,</w:t>
      </w:r>
      <w:r>
        <w:t xml:space="preserve"> </w:t>
      </w:r>
      <w:r>
        <w:rPr>
          <w:rFonts w:hint="eastAsia"/>
        </w:rPr>
        <w:t xml:space="preserve">환전 </w:t>
      </w:r>
      <w:r w:rsidRPr="00E01B72">
        <w:rPr>
          <w:rFonts w:asciiTheme="minorEastAsia" w:hAnsiTheme="minorEastAsia" w:hint="eastAsia"/>
          <w:color w:val="000000" w:themeColor="text1"/>
          <w:szCs w:val="20"/>
        </w:rPr>
        <w:t>영역까지 넘보며 종합 금융 플랫폼으로 도약을 노리고 있다.</w:t>
      </w:r>
    </w:p>
    <w:p w:rsidR="00CA22C5" w:rsidRPr="00E01B72" w:rsidRDefault="00CA22C5" w:rsidP="00CA22C5">
      <w:pPr>
        <w:pStyle w:val="a6"/>
        <w:ind w:leftChars="0" w:left="760"/>
        <w:rPr>
          <w:rFonts w:asciiTheme="minorEastAsia" w:hAnsiTheme="minorEastAsia" w:hint="eastAsia"/>
          <w:color w:val="000000" w:themeColor="text1"/>
          <w:szCs w:val="20"/>
        </w:rPr>
      </w:pPr>
      <w:r w:rsidRPr="00E01B72">
        <w:rPr>
          <w:rFonts w:asciiTheme="minorEastAsia" w:hAnsiTheme="minorEastAsia" w:hint="eastAsia"/>
          <w:color w:val="000000" w:themeColor="text1"/>
          <w:szCs w:val="20"/>
        </w:rPr>
        <w:t xml:space="preserve">토스는 </w:t>
      </w:r>
      <w:r>
        <w:rPr>
          <w:rFonts w:asciiTheme="minorEastAsia" w:hAnsiTheme="minorEastAsia" w:hint="eastAsia"/>
          <w:color w:val="000000" w:themeColor="text1"/>
          <w:szCs w:val="20"/>
        </w:rPr>
        <w:t>자체 서비스 개발보다는 금융상품 판매 중개와 결제 서비스 지원에 초점을 맞추며 성장하고 있다.</w:t>
      </w:r>
      <w:r>
        <w:rPr>
          <w:rFonts w:asciiTheme="minorEastAsia" w:hAnsiTheme="minorEastAsia"/>
          <w:color w:val="000000" w:themeColor="text1"/>
          <w:szCs w:val="20"/>
        </w:rPr>
        <w:t xml:space="preserve"> </w:t>
      </w:r>
      <w:r w:rsidRPr="00E01B72">
        <w:rPr>
          <w:rFonts w:asciiTheme="minorEastAsia" w:hAnsiTheme="minorEastAsia" w:hint="eastAsia"/>
          <w:color w:val="000000" w:themeColor="text1"/>
          <w:szCs w:val="20"/>
        </w:rPr>
        <w:t>통합 계좌,</w:t>
      </w:r>
      <w:r w:rsidRPr="00E01B72">
        <w:rPr>
          <w:rFonts w:asciiTheme="minorEastAsia" w:hAnsiTheme="minorEastAsia"/>
          <w:color w:val="000000" w:themeColor="text1"/>
          <w:szCs w:val="20"/>
        </w:rPr>
        <w:t xml:space="preserve"> </w:t>
      </w:r>
      <w:r w:rsidRPr="00E01B72">
        <w:rPr>
          <w:rFonts w:asciiTheme="minorEastAsia" w:hAnsiTheme="minorEastAsia" w:hint="eastAsia"/>
          <w:color w:val="000000" w:themeColor="text1"/>
          <w:szCs w:val="20"/>
        </w:rPr>
        <w:t>카드 조회 및 관리,</w:t>
      </w:r>
      <w:r w:rsidRPr="00E01B72">
        <w:rPr>
          <w:rFonts w:asciiTheme="minorEastAsia" w:hAnsiTheme="minorEastAsia"/>
          <w:color w:val="000000" w:themeColor="text1"/>
          <w:szCs w:val="20"/>
        </w:rPr>
        <w:t xml:space="preserve"> </w:t>
      </w:r>
      <w:r w:rsidRPr="00E01B72">
        <w:rPr>
          <w:rFonts w:asciiTheme="minorEastAsia" w:hAnsiTheme="minorEastAsia" w:hint="eastAsia"/>
          <w:color w:val="000000" w:themeColor="text1"/>
          <w:szCs w:val="20"/>
        </w:rPr>
        <w:t>무료 신용등급 조회,</w:t>
      </w:r>
      <w:r w:rsidRPr="00E01B72">
        <w:rPr>
          <w:rFonts w:asciiTheme="minorEastAsia" w:hAnsiTheme="minorEastAsia"/>
          <w:color w:val="000000" w:themeColor="text1"/>
          <w:szCs w:val="20"/>
        </w:rPr>
        <w:t xml:space="preserve"> </w:t>
      </w:r>
      <w:r w:rsidRPr="00E01B72">
        <w:rPr>
          <w:rFonts w:asciiTheme="minorEastAsia" w:hAnsiTheme="minorEastAsia" w:hint="eastAsia"/>
          <w:color w:val="000000" w:themeColor="text1"/>
          <w:szCs w:val="20"/>
        </w:rPr>
        <w:t>소액 투자,</w:t>
      </w:r>
      <w:r w:rsidRPr="00E01B72">
        <w:rPr>
          <w:rFonts w:asciiTheme="minorEastAsia" w:hAnsiTheme="minorEastAsia"/>
          <w:color w:val="000000" w:themeColor="text1"/>
          <w:szCs w:val="20"/>
        </w:rPr>
        <w:t xml:space="preserve"> </w:t>
      </w:r>
      <w:r w:rsidRPr="00E01B72">
        <w:rPr>
          <w:rFonts w:asciiTheme="minorEastAsia" w:hAnsiTheme="minorEastAsia" w:hint="eastAsia"/>
          <w:color w:val="000000" w:themeColor="text1"/>
          <w:szCs w:val="20"/>
        </w:rPr>
        <w:t>보험 조회 등 다양한 금융 서비스를 선보이며 사업을 확장하고 있다.</w:t>
      </w:r>
      <w:r>
        <w:rPr>
          <w:rFonts w:asciiTheme="minorEastAsia" w:hAnsiTheme="minorEastAsia" w:hint="eastAsia"/>
          <w:color w:val="000000" w:themeColor="text1"/>
          <w:szCs w:val="20"/>
        </w:rPr>
        <w:t xml:space="preserve"> </w:t>
      </w:r>
    </w:p>
    <w:p w:rsidR="00CA22C5" w:rsidRDefault="00CA22C5" w:rsidP="00CA22C5">
      <w:pPr>
        <w:pStyle w:val="a6"/>
        <w:ind w:leftChars="0" w:left="760"/>
        <w:rPr>
          <w:rFonts w:asciiTheme="minorEastAsia" w:hAnsiTheme="minorEastAsia"/>
          <w:color w:val="000000" w:themeColor="text1"/>
          <w:szCs w:val="20"/>
        </w:rPr>
      </w:pPr>
      <w:r w:rsidRPr="00E01B72">
        <w:rPr>
          <w:rFonts w:asciiTheme="minorEastAsia" w:hAnsiTheme="minorEastAsia" w:cs="굴림" w:hint="eastAsia"/>
          <w:color w:val="000000" w:themeColor="text1"/>
          <w:kern w:val="0"/>
          <w:szCs w:val="20"/>
        </w:rPr>
        <w:t xml:space="preserve">카카오페이는 </w:t>
      </w:r>
      <w:r>
        <w:rPr>
          <w:rFonts w:asciiTheme="minorEastAsia" w:hAnsiTheme="minorEastAsia" w:hint="eastAsia"/>
          <w:color w:val="000000" w:themeColor="text1"/>
          <w:szCs w:val="20"/>
        </w:rPr>
        <w:t>기존의 카카오톡이라는 모바일 메신저 플랫폼의 장점을 살려서,</w:t>
      </w:r>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 xml:space="preserve">메신저 안에서 할 수 있는 금융 서비스를 </w:t>
      </w:r>
      <w:r>
        <w:rPr>
          <w:rFonts w:asciiTheme="minorEastAsia" w:hAnsiTheme="minorEastAsia" w:hint="eastAsia"/>
          <w:color w:val="000000" w:themeColor="text1"/>
          <w:szCs w:val="20"/>
        </w:rPr>
        <w:t>선</w:t>
      </w:r>
      <w:r>
        <w:rPr>
          <w:rFonts w:asciiTheme="minorEastAsia" w:hAnsiTheme="minorEastAsia" w:hint="eastAsia"/>
          <w:color w:val="000000" w:themeColor="text1"/>
          <w:szCs w:val="20"/>
        </w:rPr>
        <w:t>보이고 있다.</w:t>
      </w:r>
      <w:r>
        <w:rPr>
          <w:rFonts w:asciiTheme="minorEastAsia" w:hAnsiTheme="minorEastAsia"/>
          <w:color w:val="000000" w:themeColor="text1"/>
          <w:szCs w:val="20"/>
        </w:rPr>
        <w:t xml:space="preserve"> </w:t>
      </w:r>
      <w:r w:rsidRPr="00E01B72">
        <w:rPr>
          <w:rFonts w:asciiTheme="minorEastAsia" w:hAnsiTheme="minorEastAsia" w:cs="굴림" w:hint="eastAsia"/>
          <w:color w:val="000000" w:themeColor="text1"/>
          <w:kern w:val="0"/>
          <w:szCs w:val="20"/>
        </w:rPr>
        <w:t>송금, 청구서, 인증, 멤버십 적립, 온</w:t>
      </w:r>
      <w:r>
        <w:rPr>
          <w:rFonts w:asciiTheme="minorEastAsia" w:hAnsiTheme="minorEastAsia" w:cs="굴림" w:hint="eastAsia"/>
          <w:color w:val="000000" w:themeColor="text1"/>
          <w:kern w:val="0"/>
          <w:szCs w:val="20"/>
        </w:rPr>
        <w:t xml:space="preserve"> </w:t>
      </w:r>
      <w:r w:rsidRPr="00E01B72">
        <w:rPr>
          <w:rFonts w:asciiTheme="minorEastAsia" w:hAnsiTheme="minorEastAsia" w:cs="굴림" w:hint="eastAsia"/>
          <w:color w:val="000000" w:themeColor="text1"/>
          <w:kern w:val="0"/>
          <w:szCs w:val="20"/>
        </w:rPr>
        <w:t xml:space="preserve">오프라인 결제 서비스를 연달아 선보이며 생활 금융 플랫폼으로의 도약을 준비하고 있다. </w:t>
      </w:r>
    </w:p>
    <w:p w:rsidR="00CA22C5" w:rsidRPr="0012467C" w:rsidRDefault="00E455EC" w:rsidP="00CA22C5">
      <w:pPr>
        <w:pStyle w:val="a6"/>
        <w:numPr>
          <w:ilvl w:val="0"/>
          <w:numId w:val="1"/>
        </w:numPr>
        <w:ind w:leftChars="0"/>
        <w:rPr>
          <w:rFonts w:asciiTheme="minorEastAsia" w:hAnsiTheme="minorEastAsia"/>
          <w:b/>
          <w:color w:val="000000" w:themeColor="text1"/>
          <w:szCs w:val="20"/>
        </w:rPr>
      </w:pPr>
      <w:r>
        <w:rPr>
          <w:rFonts w:asciiTheme="minorEastAsia" w:hAnsiTheme="minorEastAsia" w:hint="eastAsia"/>
          <w:b/>
          <w:color w:val="000000" w:themeColor="text1"/>
          <w:szCs w:val="20"/>
        </w:rPr>
        <w:t xml:space="preserve">정부의 </w:t>
      </w:r>
      <w:r w:rsidR="00CA22C5" w:rsidRPr="0012467C">
        <w:rPr>
          <w:rFonts w:asciiTheme="minorEastAsia" w:hAnsiTheme="minorEastAsia" w:hint="eastAsia"/>
          <w:b/>
          <w:color w:val="000000" w:themeColor="text1"/>
          <w:szCs w:val="20"/>
        </w:rPr>
        <w:t>제로페이</w:t>
      </w:r>
      <w:r>
        <w:rPr>
          <w:rFonts w:asciiTheme="minorEastAsia" w:hAnsiTheme="minorEastAsia" w:hint="eastAsia"/>
          <w:b/>
          <w:color w:val="000000" w:themeColor="text1"/>
          <w:szCs w:val="20"/>
        </w:rPr>
        <w:t>와</w:t>
      </w:r>
      <w:r w:rsidR="00CA22C5" w:rsidRPr="0012467C">
        <w:rPr>
          <w:rFonts w:asciiTheme="minorEastAsia" w:hAnsiTheme="minorEastAsia"/>
          <w:b/>
          <w:color w:val="000000" w:themeColor="text1"/>
          <w:szCs w:val="20"/>
        </w:rPr>
        <w:t xml:space="preserve"> </w:t>
      </w:r>
      <w:r w:rsidR="00CA22C5" w:rsidRPr="0012467C">
        <w:rPr>
          <w:rFonts w:asciiTheme="minorEastAsia" w:hAnsiTheme="minorEastAsia" w:hint="eastAsia"/>
          <w:b/>
          <w:color w:val="000000" w:themeColor="text1"/>
          <w:szCs w:val="20"/>
        </w:rPr>
        <w:t>카드사</w:t>
      </w:r>
      <w:r>
        <w:rPr>
          <w:rFonts w:asciiTheme="minorEastAsia" w:hAnsiTheme="minorEastAsia" w:hint="eastAsia"/>
          <w:b/>
          <w:color w:val="000000" w:themeColor="text1"/>
          <w:szCs w:val="20"/>
        </w:rPr>
        <w:t xml:space="preserve">의 </w:t>
      </w:r>
      <w:r w:rsidR="00CA22C5" w:rsidRPr="0012467C">
        <w:rPr>
          <w:rFonts w:asciiTheme="minorEastAsia" w:hAnsiTheme="minorEastAsia" w:hint="eastAsia"/>
          <w:b/>
          <w:color w:val="000000" w:themeColor="text1"/>
          <w:szCs w:val="20"/>
        </w:rPr>
        <w:t>Q</w:t>
      </w:r>
      <w:r w:rsidR="00CA22C5" w:rsidRPr="0012467C">
        <w:rPr>
          <w:rFonts w:asciiTheme="minorEastAsia" w:hAnsiTheme="minorEastAsia"/>
          <w:b/>
          <w:color w:val="000000" w:themeColor="text1"/>
          <w:szCs w:val="20"/>
        </w:rPr>
        <w:t>R</w:t>
      </w:r>
      <w:r w:rsidR="00CA22C5" w:rsidRPr="0012467C">
        <w:rPr>
          <w:rFonts w:asciiTheme="minorEastAsia" w:hAnsiTheme="minorEastAsia" w:hint="eastAsia"/>
          <w:b/>
          <w:color w:val="000000" w:themeColor="text1"/>
          <w:szCs w:val="20"/>
        </w:rPr>
        <w:t>페이</w:t>
      </w:r>
    </w:p>
    <w:p w:rsidR="00CA22C5" w:rsidRDefault="00CA22C5" w:rsidP="00CA22C5">
      <w:pPr>
        <w:pStyle w:val="a6"/>
        <w:numPr>
          <w:ilvl w:val="0"/>
          <w:numId w:val="1"/>
        </w:numPr>
        <w:ind w:leftChars="0"/>
        <w:rPr>
          <w:rFonts w:asciiTheme="minorEastAsia" w:hAnsiTheme="minorEastAsia"/>
          <w:color w:val="000000" w:themeColor="text1"/>
          <w:szCs w:val="20"/>
        </w:rPr>
      </w:pPr>
      <w:r>
        <w:rPr>
          <w:rFonts w:asciiTheme="minorEastAsia" w:hAnsiTheme="minorEastAsia" w:hint="eastAsia"/>
          <w:color w:val="000000" w:themeColor="text1"/>
          <w:szCs w:val="20"/>
        </w:rPr>
        <w:t>정부의 주도로 만들어진 제로페이는 소비자가 아닌 소상공인 입장에서 만든 첫 모바일 간편결제 서비스다.</w:t>
      </w:r>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 xml:space="preserve">기존 카드 결제 수수료보다 </w:t>
      </w:r>
      <w:r>
        <w:rPr>
          <w:rFonts w:asciiTheme="minorEastAsia" w:hAnsiTheme="minorEastAsia"/>
          <w:color w:val="000000" w:themeColor="text1"/>
          <w:szCs w:val="20"/>
        </w:rPr>
        <w:t xml:space="preserve">0.1~1.4% </w:t>
      </w:r>
      <w:r>
        <w:rPr>
          <w:rFonts w:asciiTheme="minorEastAsia" w:hAnsiTheme="minorEastAsia" w:hint="eastAsia"/>
          <w:color w:val="000000" w:themeColor="text1"/>
          <w:szCs w:val="20"/>
        </w:rPr>
        <w:t>포인트 낮다. 간편 결제 앱에서 사용할 수 있으며,</w:t>
      </w:r>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 xml:space="preserve">매장에 비치된 제로페이 </w:t>
      </w:r>
      <w:r>
        <w:rPr>
          <w:rFonts w:asciiTheme="minorEastAsia" w:hAnsiTheme="minorEastAsia"/>
          <w:color w:val="000000" w:themeColor="text1"/>
          <w:szCs w:val="20"/>
        </w:rPr>
        <w:t xml:space="preserve">QR </w:t>
      </w:r>
      <w:r>
        <w:rPr>
          <w:rFonts w:asciiTheme="minorEastAsia" w:hAnsiTheme="minorEastAsia" w:hint="eastAsia"/>
          <w:color w:val="000000" w:themeColor="text1"/>
          <w:szCs w:val="20"/>
        </w:rPr>
        <w:t>코드를 찍어서 결제 금액을 입력하면 된다.</w:t>
      </w:r>
      <w:r>
        <w:rPr>
          <w:rFonts w:asciiTheme="minorEastAsia" w:hAnsiTheme="minorEastAsia"/>
          <w:color w:val="000000" w:themeColor="text1"/>
          <w:szCs w:val="20"/>
        </w:rPr>
        <w:t xml:space="preserve"> </w:t>
      </w:r>
    </w:p>
    <w:p w:rsidR="00CA22C5" w:rsidRPr="006F6598" w:rsidRDefault="00CA22C5" w:rsidP="00CA22C5">
      <w:pPr>
        <w:pStyle w:val="a6"/>
        <w:numPr>
          <w:ilvl w:val="0"/>
          <w:numId w:val="1"/>
        </w:numPr>
        <w:ind w:leftChars="0"/>
        <w:rPr>
          <w:rFonts w:asciiTheme="minorEastAsia" w:hAnsiTheme="minorEastAsia" w:hint="eastAsia"/>
          <w:color w:val="000000" w:themeColor="text1"/>
          <w:szCs w:val="20"/>
        </w:rPr>
      </w:pPr>
      <w:r>
        <w:rPr>
          <w:rFonts w:asciiTheme="minorEastAsia" w:hAnsiTheme="minorEastAsia"/>
          <w:color w:val="000000" w:themeColor="text1"/>
          <w:szCs w:val="20"/>
        </w:rPr>
        <w:t xml:space="preserve">BC, </w:t>
      </w:r>
      <w:r>
        <w:rPr>
          <w:rFonts w:asciiTheme="minorEastAsia" w:hAnsiTheme="minorEastAsia" w:hint="eastAsia"/>
          <w:color w:val="000000" w:themeColor="text1"/>
          <w:szCs w:val="20"/>
        </w:rPr>
        <w:t>신한,</w:t>
      </w:r>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 xml:space="preserve">롯데 카드사도 지난 </w:t>
      </w:r>
      <w:r>
        <w:rPr>
          <w:rFonts w:asciiTheme="minorEastAsia" w:hAnsiTheme="minorEastAsia"/>
          <w:color w:val="000000" w:themeColor="text1"/>
          <w:szCs w:val="20"/>
        </w:rPr>
        <w:t>14</w:t>
      </w:r>
      <w:r>
        <w:rPr>
          <w:rFonts w:asciiTheme="minorEastAsia" w:hAnsiTheme="minorEastAsia" w:hint="eastAsia"/>
          <w:color w:val="000000" w:themeColor="text1"/>
          <w:szCs w:val="20"/>
        </w:rPr>
        <w:t xml:space="preserve">일 </w:t>
      </w:r>
      <w:r>
        <w:rPr>
          <w:rFonts w:asciiTheme="minorEastAsia" w:hAnsiTheme="minorEastAsia"/>
          <w:color w:val="000000" w:themeColor="text1"/>
          <w:szCs w:val="20"/>
        </w:rPr>
        <w:t xml:space="preserve">‘QR </w:t>
      </w:r>
      <w:r>
        <w:rPr>
          <w:rFonts w:asciiTheme="minorEastAsia" w:hAnsiTheme="minorEastAsia" w:hint="eastAsia"/>
          <w:color w:val="000000" w:themeColor="text1"/>
          <w:szCs w:val="20"/>
        </w:rPr>
        <w:t>페이</w:t>
      </w:r>
      <w:r>
        <w:rPr>
          <w:rFonts w:asciiTheme="minorEastAsia" w:hAnsiTheme="minorEastAsia"/>
          <w:color w:val="000000" w:themeColor="text1"/>
          <w:szCs w:val="20"/>
        </w:rPr>
        <w:t>’</w:t>
      </w:r>
      <w:proofErr w:type="spellStart"/>
      <w:r>
        <w:rPr>
          <w:rFonts w:asciiTheme="minorEastAsia" w:hAnsiTheme="minorEastAsia"/>
          <w:color w:val="000000" w:themeColor="text1"/>
          <w:szCs w:val="20"/>
        </w:rPr>
        <w:t>를</w:t>
      </w:r>
      <w:proofErr w:type="spellEnd"/>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 xml:space="preserve">선보이며 제로페이에 맞불을 놓았다. </w:t>
      </w:r>
      <w:r>
        <w:rPr>
          <w:rFonts w:asciiTheme="minorEastAsia" w:hAnsiTheme="minorEastAsia"/>
          <w:color w:val="000000" w:themeColor="text1"/>
          <w:szCs w:val="20"/>
        </w:rPr>
        <w:t>3</w:t>
      </w:r>
      <w:r>
        <w:rPr>
          <w:rFonts w:asciiTheme="minorEastAsia" w:hAnsiTheme="minorEastAsia" w:hint="eastAsia"/>
          <w:color w:val="000000" w:themeColor="text1"/>
          <w:szCs w:val="20"/>
        </w:rPr>
        <w:t xml:space="preserve">사는 신용카드 단말기 설치가 어려운 곳에는 </w:t>
      </w:r>
      <w:r>
        <w:rPr>
          <w:rFonts w:asciiTheme="minorEastAsia" w:hAnsiTheme="minorEastAsia"/>
          <w:color w:val="000000" w:themeColor="text1"/>
          <w:szCs w:val="20"/>
        </w:rPr>
        <w:t>QR</w:t>
      </w:r>
      <w:r>
        <w:rPr>
          <w:rFonts w:asciiTheme="minorEastAsia" w:hAnsiTheme="minorEastAsia" w:hint="eastAsia"/>
          <w:color w:val="000000" w:themeColor="text1"/>
          <w:szCs w:val="20"/>
        </w:rPr>
        <w:t>페이를 보급하겠다는 계획을 밝혔다.</w:t>
      </w:r>
      <w:r>
        <w:rPr>
          <w:rFonts w:asciiTheme="minorEastAsia" w:hAnsiTheme="minorEastAsia"/>
          <w:color w:val="000000" w:themeColor="text1"/>
          <w:szCs w:val="20"/>
        </w:rPr>
        <w:t xml:space="preserve"> </w:t>
      </w:r>
      <w:r>
        <w:rPr>
          <w:rFonts w:asciiTheme="minorEastAsia" w:hAnsiTheme="minorEastAsia" w:hint="eastAsia"/>
          <w:color w:val="000000" w:themeColor="text1"/>
          <w:szCs w:val="20"/>
        </w:rPr>
        <w:t>제로페이와 다른 점은 신용카드처럼 외상거래를 지원한다는 점이다.</w:t>
      </w:r>
      <w:r>
        <w:rPr>
          <w:rFonts w:asciiTheme="minorEastAsia" w:hAnsiTheme="minorEastAsia"/>
          <w:color w:val="000000" w:themeColor="text1"/>
          <w:szCs w:val="20"/>
        </w:rPr>
        <w:t xml:space="preserve"> </w:t>
      </w:r>
    </w:p>
    <w:p w:rsidR="00CA22C5" w:rsidRDefault="00CA22C5" w:rsidP="00CA22C5">
      <w:pPr>
        <w:pStyle w:val="a6"/>
        <w:ind w:leftChars="0" w:left="760"/>
        <w:rPr>
          <w:rFonts w:asciiTheme="minorEastAsia" w:hAnsiTheme="minorEastAsia" w:hint="eastAsia"/>
          <w:color w:val="000000" w:themeColor="text1"/>
          <w:szCs w:val="20"/>
        </w:rPr>
      </w:pPr>
    </w:p>
    <w:p w:rsidR="00CA22C5" w:rsidRPr="000115AE" w:rsidRDefault="00CA22C5" w:rsidP="00CA22C5">
      <w:pPr>
        <w:pStyle w:val="a6"/>
        <w:numPr>
          <w:ilvl w:val="0"/>
          <w:numId w:val="1"/>
        </w:numPr>
        <w:ind w:leftChars="0"/>
        <w:rPr>
          <w:rFonts w:asciiTheme="minorEastAsia" w:hAnsiTheme="minorEastAsia" w:hint="eastAsia"/>
          <w:color w:val="000000" w:themeColor="text1"/>
          <w:szCs w:val="20"/>
        </w:rPr>
      </w:pPr>
      <w:r>
        <w:rPr>
          <w:rFonts w:asciiTheme="minorEastAsia" w:hAnsiTheme="minorEastAsia" w:hint="eastAsia"/>
          <w:color w:val="000000" w:themeColor="text1"/>
          <w:szCs w:val="20"/>
        </w:rPr>
        <w:t>코멘트</w:t>
      </w:r>
    </w:p>
    <w:p w:rsidR="00CE0016" w:rsidRPr="000F39FF" w:rsidRDefault="00CA22C5" w:rsidP="00F07CA3">
      <w:pPr>
        <w:pStyle w:val="a6"/>
        <w:numPr>
          <w:ilvl w:val="0"/>
          <w:numId w:val="1"/>
        </w:numPr>
        <w:ind w:leftChars="0"/>
        <w:rPr>
          <w:rFonts w:asciiTheme="minorEastAsia" w:hAnsiTheme="minorEastAsia" w:hint="eastAsia"/>
          <w:color w:val="000000" w:themeColor="text1"/>
          <w:szCs w:val="20"/>
        </w:rPr>
      </w:pPr>
      <w:r>
        <w:rPr>
          <w:rFonts w:asciiTheme="minorEastAsia" w:hAnsiTheme="minorEastAsia" w:hint="eastAsia"/>
          <w:color w:val="000000" w:themeColor="text1"/>
          <w:szCs w:val="20"/>
        </w:rPr>
        <w:t>일일보고서</w:t>
      </w:r>
      <w:r w:rsidR="000F39FF">
        <w:rPr>
          <w:rFonts w:asciiTheme="minorEastAsia" w:hAnsiTheme="minorEastAsia" w:hint="eastAsia"/>
          <w:color w:val="000000" w:themeColor="text1"/>
          <w:szCs w:val="20"/>
        </w:rPr>
        <w:t>에</w:t>
      </w:r>
      <w:r>
        <w:rPr>
          <w:rFonts w:asciiTheme="minorEastAsia" w:hAnsiTheme="minorEastAsia" w:hint="eastAsia"/>
          <w:color w:val="000000" w:themeColor="text1"/>
          <w:szCs w:val="20"/>
        </w:rPr>
        <w:t xml:space="preserve"> </w:t>
      </w:r>
      <w:proofErr w:type="spellStart"/>
      <w:r>
        <w:rPr>
          <w:rFonts w:asciiTheme="minorEastAsia" w:hAnsiTheme="minorEastAsia" w:hint="eastAsia"/>
          <w:color w:val="000000" w:themeColor="text1"/>
          <w:szCs w:val="20"/>
        </w:rPr>
        <w:t>쓱페이의</w:t>
      </w:r>
      <w:proofErr w:type="spellEnd"/>
      <w:r>
        <w:rPr>
          <w:rFonts w:asciiTheme="minorEastAsia" w:hAnsiTheme="minorEastAsia" w:hint="eastAsia"/>
          <w:color w:val="000000" w:themeColor="text1"/>
          <w:szCs w:val="20"/>
        </w:rPr>
        <w:t xml:space="preserve"> 결제 시스템에 대해 정리해보다가 최근 간편결제 시장의 동향이 궁금해서 간편결제 관련 기사를 스크랩해보았습니다</w:t>
      </w:r>
      <w:r>
        <w:rPr>
          <w:rFonts w:asciiTheme="minorEastAsia" w:hAnsiTheme="minorEastAsia"/>
          <w:color w:val="000000" w:themeColor="text1"/>
          <w:szCs w:val="20"/>
        </w:rPr>
        <w:t xml:space="preserve">. </w:t>
      </w:r>
      <w:r w:rsidR="000F39FF">
        <w:rPr>
          <w:rFonts w:asciiTheme="minorEastAsia" w:hAnsiTheme="minorEastAsia" w:hint="eastAsia"/>
          <w:color w:val="000000" w:themeColor="text1"/>
          <w:szCs w:val="20"/>
        </w:rPr>
        <w:t xml:space="preserve">간편결제 시스템에서 단순 간편결제 외에는 사용할 기회가 없어서 </w:t>
      </w:r>
      <w:r w:rsidR="000F39FF">
        <w:rPr>
          <w:rFonts w:asciiTheme="minorEastAsia" w:hAnsiTheme="minorEastAsia" w:hint="eastAsia"/>
          <w:color w:val="000000" w:themeColor="text1"/>
          <w:szCs w:val="20"/>
        </w:rPr>
        <w:t>몰랐는</w:t>
      </w:r>
      <w:r w:rsidR="000F39FF">
        <w:rPr>
          <w:rFonts w:asciiTheme="minorEastAsia" w:hAnsiTheme="minorEastAsia" w:hint="eastAsia"/>
          <w:color w:val="000000" w:themeColor="text1"/>
          <w:szCs w:val="20"/>
        </w:rPr>
        <w:t>데</w:t>
      </w:r>
      <w:r w:rsidR="000F39FF">
        <w:rPr>
          <w:rFonts w:asciiTheme="minorEastAsia" w:hAnsiTheme="minorEastAsia" w:hint="eastAsia"/>
          <w:color w:val="000000" w:themeColor="text1"/>
          <w:szCs w:val="20"/>
        </w:rPr>
        <w:t xml:space="preserve"> </w:t>
      </w:r>
      <w:proofErr w:type="spellStart"/>
      <w:r w:rsidR="000F39FF">
        <w:rPr>
          <w:rFonts w:asciiTheme="minorEastAsia" w:hAnsiTheme="minorEastAsia" w:hint="eastAsia"/>
          <w:color w:val="000000" w:themeColor="text1"/>
          <w:szCs w:val="20"/>
        </w:rPr>
        <w:t>쓱페이의</w:t>
      </w:r>
      <w:proofErr w:type="spellEnd"/>
      <w:r w:rsidR="000F39FF">
        <w:rPr>
          <w:rFonts w:asciiTheme="minorEastAsia" w:hAnsiTheme="minorEastAsia" w:hint="eastAsia"/>
          <w:color w:val="000000" w:themeColor="text1"/>
          <w:szCs w:val="20"/>
        </w:rPr>
        <w:t xml:space="preserve"> 기능을 들여다보</w:t>
      </w:r>
      <w:r w:rsidR="000F39FF">
        <w:rPr>
          <w:rFonts w:asciiTheme="minorEastAsia" w:hAnsiTheme="minorEastAsia" w:hint="eastAsia"/>
          <w:color w:val="000000" w:themeColor="text1"/>
          <w:szCs w:val="20"/>
        </w:rPr>
        <w:t>고 간편 결제에 대한 기사를 찾아보</w:t>
      </w:r>
      <w:r w:rsidR="000F39FF">
        <w:rPr>
          <w:rFonts w:asciiTheme="minorEastAsia" w:hAnsiTheme="minorEastAsia" w:hint="eastAsia"/>
          <w:color w:val="000000" w:themeColor="text1"/>
          <w:szCs w:val="20"/>
        </w:rPr>
        <w:t xml:space="preserve">면서 간편 결제 외에도 </w:t>
      </w:r>
      <w:r w:rsidR="000F39FF">
        <w:rPr>
          <w:rFonts w:asciiTheme="minorEastAsia" w:hAnsiTheme="minorEastAsia" w:hint="eastAsia"/>
          <w:color w:val="000000" w:themeColor="text1"/>
          <w:szCs w:val="20"/>
        </w:rPr>
        <w:t>송금,</w:t>
      </w:r>
      <w:r w:rsidR="000F39FF">
        <w:rPr>
          <w:rFonts w:asciiTheme="minorEastAsia" w:hAnsiTheme="minorEastAsia"/>
          <w:color w:val="000000" w:themeColor="text1"/>
          <w:szCs w:val="20"/>
        </w:rPr>
        <w:t xml:space="preserve"> </w:t>
      </w:r>
      <w:r w:rsidR="000F39FF">
        <w:rPr>
          <w:rFonts w:asciiTheme="minorEastAsia" w:hAnsiTheme="minorEastAsia" w:hint="eastAsia"/>
          <w:color w:val="000000" w:themeColor="text1"/>
          <w:szCs w:val="20"/>
        </w:rPr>
        <w:t>보험,</w:t>
      </w:r>
      <w:r w:rsidR="000F39FF">
        <w:rPr>
          <w:rFonts w:asciiTheme="minorEastAsia" w:hAnsiTheme="minorEastAsia"/>
          <w:color w:val="000000" w:themeColor="text1"/>
          <w:szCs w:val="20"/>
        </w:rPr>
        <w:t xml:space="preserve"> </w:t>
      </w:r>
      <w:r w:rsidR="000F39FF">
        <w:rPr>
          <w:rFonts w:asciiTheme="minorEastAsia" w:hAnsiTheme="minorEastAsia" w:hint="eastAsia"/>
          <w:color w:val="000000" w:themeColor="text1"/>
          <w:szCs w:val="20"/>
        </w:rPr>
        <w:t>대출 등</w:t>
      </w:r>
      <w:r w:rsidR="000F39FF">
        <w:rPr>
          <w:rFonts w:asciiTheme="minorEastAsia" w:hAnsiTheme="minorEastAsia"/>
          <w:color w:val="000000" w:themeColor="text1"/>
          <w:szCs w:val="20"/>
        </w:rPr>
        <w:t xml:space="preserve"> </w:t>
      </w:r>
      <w:r w:rsidR="000F39FF">
        <w:rPr>
          <w:rFonts w:asciiTheme="minorEastAsia" w:hAnsiTheme="minorEastAsia" w:hint="eastAsia"/>
          <w:color w:val="000000" w:themeColor="text1"/>
          <w:szCs w:val="20"/>
        </w:rPr>
        <w:t>다양한</w:t>
      </w:r>
      <w:r w:rsidR="000F39FF">
        <w:rPr>
          <w:rFonts w:asciiTheme="minorEastAsia" w:hAnsiTheme="minorEastAsia" w:hint="eastAsia"/>
          <w:color w:val="000000" w:themeColor="text1"/>
          <w:szCs w:val="20"/>
        </w:rPr>
        <w:t xml:space="preserve"> 금융 상품을 선보이고 있</w:t>
      </w:r>
      <w:r w:rsidR="000F39FF">
        <w:rPr>
          <w:rFonts w:asciiTheme="minorEastAsia" w:hAnsiTheme="minorEastAsia" w:hint="eastAsia"/>
          <w:color w:val="000000" w:themeColor="text1"/>
          <w:szCs w:val="20"/>
        </w:rPr>
        <w:t>고</w:t>
      </w:r>
      <w:r w:rsidR="000F39FF">
        <w:rPr>
          <w:rFonts w:asciiTheme="minorEastAsia" w:hAnsiTheme="minorEastAsia" w:hint="eastAsia"/>
          <w:color w:val="000000" w:themeColor="text1"/>
          <w:szCs w:val="20"/>
        </w:rPr>
        <w:t xml:space="preserve"> 점점 금융 플랫폼</w:t>
      </w:r>
      <w:r w:rsidR="000F39FF">
        <w:rPr>
          <w:rFonts w:asciiTheme="minorEastAsia" w:hAnsiTheme="minorEastAsia" w:hint="eastAsia"/>
          <w:color w:val="000000" w:themeColor="text1"/>
          <w:szCs w:val="20"/>
        </w:rPr>
        <w:t>화 되고 있다는 사실에 대하여 알</w:t>
      </w:r>
      <w:r w:rsidR="00E455EC">
        <w:rPr>
          <w:rFonts w:asciiTheme="minorEastAsia" w:hAnsiTheme="minorEastAsia" w:hint="eastAsia"/>
          <w:color w:val="000000" w:themeColor="text1"/>
          <w:szCs w:val="20"/>
        </w:rPr>
        <w:t xml:space="preserve"> 수 있</w:t>
      </w:r>
      <w:r w:rsidR="000F39FF">
        <w:rPr>
          <w:rFonts w:asciiTheme="minorEastAsia" w:hAnsiTheme="minorEastAsia" w:hint="eastAsia"/>
          <w:color w:val="000000" w:themeColor="text1"/>
          <w:szCs w:val="20"/>
        </w:rPr>
        <w:t>었습니</w:t>
      </w:r>
      <w:r w:rsidR="000F39FF">
        <w:rPr>
          <w:rFonts w:asciiTheme="minorEastAsia" w:hAnsiTheme="minorEastAsia" w:hint="eastAsia"/>
          <w:color w:val="000000" w:themeColor="text1"/>
          <w:szCs w:val="20"/>
        </w:rPr>
        <w:t>다.</w:t>
      </w:r>
      <w:bookmarkStart w:id="0" w:name="_GoBack"/>
      <w:bookmarkEnd w:id="0"/>
    </w:p>
    <w:sectPr w:rsidR="00CE0016" w:rsidRPr="000F39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Nanum Squar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56443"/>
    <w:multiLevelType w:val="hybridMultilevel"/>
    <w:tmpl w:val="AC8CF27C"/>
    <w:lvl w:ilvl="0" w:tplc="F104D05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C9"/>
    <w:rsid w:val="00004A3F"/>
    <w:rsid w:val="000F39FF"/>
    <w:rsid w:val="003B529E"/>
    <w:rsid w:val="00472A68"/>
    <w:rsid w:val="004E40F7"/>
    <w:rsid w:val="005C4843"/>
    <w:rsid w:val="006B2841"/>
    <w:rsid w:val="0082736C"/>
    <w:rsid w:val="00AA3E6E"/>
    <w:rsid w:val="00CA22C5"/>
    <w:rsid w:val="00CE0016"/>
    <w:rsid w:val="00D14F91"/>
    <w:rsid w:val="00E455EC"/>
    <w:rsid w:val="00F07CA3"/>
    <w:rsid w:val="00F46AC9"/>
    <w:rsid w:val="00F65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CE59"/>
  <w15:chartTrackingRefBased/>
  <w15:docId w15:val="{E7AC2EA1-ACA1-4573-ADF5-3D98C1A2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E001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4">
    <w:name w:val="heading 4"/>
    <w:basedOn w:val="a"/>
    <w:link w:val="4Char"/>
    <w:uiPriority w:val="9"/>
    <w:qFormat/>
    <w:rsid w:val="00CE0016"/>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016"/>
    <w:rPr>
      <w:rFonts w:ascii="굴림" w:eastAsia="굴림" w:hAnsi="굴림" w:cs="굴림"/>
      <w:b/>
      <w:bCs/>
      <w:kern w:val="36"/>
      <w:sz w:val="48"/>
      <w:szCs w:val="48"/>
    </w:rPr>
  </w:style>
  <w:style w:type="character" w:customStyle="1" w:styleId="4Char">
    <w:name w:val="제목 4 Char"/>
    <w:basedOn w:val="a0"/>
    <w:link w:val="4"/>
    <w:uiPriority w:val="9"/>
    <w:rsid w:val="00CE0016"/>
    <w:rPr>
      <w:rFonts w:ascii="굴림" w:eastAsia="굴림" w:hAnsi="굴림" w:cs="굴림"/>
      <w:b/>
      <w:bCs/>
      <w:kern w:val="0"/>
      <w:sz w:val="24"/>
      <w:szCs w:val="24"/>
    </w:rPr>
  </w:style>
  <w:style w:type="character" w:styleId="a3">
    <w:name w:val="Hyperlink"/>
    <w:basedOn w:val="a0"/>
    <w:uiPriority w:val="99"/>
    <w:semiHidden/>
    <w:unhideWhenUsed/>
    <w:rsid w:val="00CE0016"/>
    <w:rPr>
      <w:color w:val="0000FF"/>
      <w:u w:val="single"/>
    </w:rPr>
  </w:style>
  <w:style w:type="paragraph" w:styleId="a4">
    <w:name w:val="Normal (Web)"/>
    <w:basedOn w:val="a"/>
    <w:uiPriority w:val="99"/>
    <w:semiHidden/>
    <w:unhideWhenUsed/>
    <w:rsid w:val="00CE00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image--paragraph">
    <w:name w:val="wp-image--paragraph"/>
    <w:basedOn w:val="a"/>
    <w:rsid w:val="00CE00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caption-text">
    <w:name w:val="wp-caption-text"/>
    <w:basedOn w:val="a"/>
    <w:rsid w:val="00CE00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F6502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65027"/>
    <w:rPr>
      <w:rFonts w:asciiTheme="majorHAnsi" w:eastAsiaTheme="majorEastAsia" w:hAnsiTheme="majorHAnsi" w:cstheme="majorBidi"/>
      <w:sz w:val="18"/>
      <w:szCs w:val="18"/>
    </w:rPr>
  </w:style>
  <w:style w:type="paragraph" w:styleId="a6">
    <w:name w:val="List Paragraph"/>
    <w:basedOn w:val="a"/>
    <w:uiPriority w:val="34"/>
    <w:qFormat/>
    <w:rsid w:val="00CA22C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757301">
      <w:bodyDiv w:val="1"/>
      <w:marLeft w:val="0"/>
      <w:marRight w:val="0"/>
      <w:marTop w:val="0"/>
      <w:marBottom w:val="0"/>
      <w:divBdr>
        <w:top w:val="none" w:sz="0" w:space="0" w:color="auto"/>
        <w:left w:val="none" w:sz="0" w:space="0" w:color="auto"/>
        <w:bottom w:val="none" w:sz="0" w:space="0" w:color="auto"/>
        <w:right w:val="none" w:sz="0" w:space="0" w:color="auto"/>
      </w:divBdr>
      <w:divsChild>
        <w:div w:id="376243190">
          <w:marLeft w:val="0"/>
          <w:marRight w:val="0"/>
          <w:marTop w:val="0"/>
          <w:marBottom w:val="0"/>
          <w:divBdr>
            <w:top w:val="none" w:sz="0" w:space="0" w:color="auto"/>
            <w:left w:val="none" w:sz="0" w:space="0" w:color="auto"/>
            <w:bottom w:val="none" w:sz="0" w:space="0" w:color="auto"/>
            <w:right w:val="none" w:sz="0" w:space="0" w:color="auto"/>
          </w:divBdr>
          <w:divsChild>
            <w:div w:id="292489200">
              <w:marLeft w:val="0"/>
              <w:marRight w:val="0"/>
              <w:marTop w:val="0"/>
              <w:marBottom w:val="0"/>
              <w:divBdr>
                <w:top w:val="none" w:sz="0" w:space="0" w:color="auto"/>
                <w:left w:val="none" w:sz="0" w:space="0" w:color="auto"/>
                <w:bottom w:val="none" w:sz="0" w:space="0" w:color="auto"/>
                <w:right w:val="none" w:sz="0" w:space="0" w:color="auto"/>
              </w:divBdr>
            </w:div>
          </w:divsChild>
        </w:div>
        <w:div w:id="610474269">
          <w:marLeft w:val="0"/>
          <w:marRight w:val="0"/>
          <w:marTop w:val="0"/>
          <w:marBottom w:val="0"/>
          <w:divBdr>
            <w:top w:val="single" w:sz="6" w:space="5" w:color="DEDEDE"/>
            <w:left w:val="none" w:sz="0" w:space="0" w:color="auto"/>
            <w:bottom w:val="single" w:sz="6" w:space="5" w:color="DEDEDE"/>
            <w:right w:val="none" w:sz="0" w:space="0" w:color="auto"/>
          </w:divBdr>
          <w:divsChild>
            <w:div w:id="1516338346">
              <w:marLeft w:val="0"/>
              <w:marRight w:val="0"/>
              <w:marTop w:val="0"/>
              <w:marBottom w:val="0"/>
              <w:divBdr>
                <w:top w:val="none" w:sz="0" w:space="0" w:color="auto"/>
                <w:left w:val="none" w:sz="0" w:space="0" w:color="auto"/>
                <w:bottom w:val="none" w:sz="0" w:space="0" w:color="auto"/>
                <w:right w:val="none" w:sz="0" w:space="0" w:color="auto"/>
              </w:divBdr>
              <w:divsChild>
                <w:div w:id="773550617">
                  <w:marLeft w:val="0"/>
                  <w:marRight w:val="5400"/>
                  <w:marTop w:val="0"/>
                  <w:marBottom w:val="0"/>
                  <w:divBdr>
                    <w:top w:val="none" w:sz="0" w:space="0" w:color="auto"/>
                    <w:left w:val="none" w:sz="0" w:space="0" w:color="auto"/>
                    <w:bottom w:val="none" w:sz="0" w:space="0" w:color="auto"/>
                    <w:right w:val="none" w:sz="0" w:space="0" w:color="auto"/>
                  </w:divBdr>
                  <w:divsChild>
                    <w:div w:id="389036058">
                      <w:marLeft w:val="0"/>
                      <w:marRight w:val="0"/>
                      <w:marTop w:val="0"/>
                      <w:marBottom w:val="0"/>
                      <w:divBdr>
                        <w:top w:val="none" w:sz="0" w:space="0" w:color="auto"/>
                        <w:left w:val="none" w:sz="0" w:space="0" w:color="auto"/>
                        <w:bottom w:val="none" w:sz="0" w:space="0" w:color="auto"/>
                        <w:right w:val="none" w:sz="0" w:space="0" w:color="auto"/>
                      </w:divBdr>
                      <w:divsChild>
                        <w:div w:id="2089813049">
                          <w:marLeft w:val="0"/>
                          <w:marRight w:val="0"/>
                          <w:marTop w:val="0"/>
                          <w:marBottom w:val="0"/>
                          <w:divBdr>
                            <w:top w:val="none" w:sz="0" w:space="0" w:color="auto"/>
                            <w:left w:val="none" w:sz="0" w:space="0" w:color="auto"/>
                            <w:bottom w:val="none" w:sz="0" w:space="0" w:color="auto"/>
                            <w:right w:val="none" w:sz="0" w:space="0" w:color="auto"/>
                          </w:divBdr>
                        </w:div>
                      </w:divsChild>
                    </w:div>
                    <w:div w:id="7830152">
                      <w:marLeft w:val="0"/>
                      <w:marRight w:val="0"/>
                      <w:marTop w:val="0"/>
                      <w:marBottom w:val="0"/>
                      <w:divBdr>
                        <w:top w:val="none" w:sz="0" w:space="0" w:color="auto"/>
                        <w:left w:val="none" w:sz="0" w:space="0" w:color="auto"/>
                        <w:bottom w:val="none" w:sz="0" w:space="0" w:color="auto"/>
                        <w:right w:val="none" w:sz="0" w:space="0" w:color="auto"/>
                      </w:divBdr>
                      <w:divsChild>
                        <w:div w:id="500585131">
                          <w:marLeft w:val="0"/>
                          <w:marRight w:val="0"/>
                          <w:marTop w:val="0"/>
                          <w:marBottom w:val="0"/>
                          <w:divBdr>
                            <w:top w:val="none" w:sz="0" w:space="0" w:color="auto"/>
                            <w:left w:val="none" w:sz="0" w:space="0" w:color="auto"/>
                            <w:bottom w:val="none" w:sz="0" w:space="0" w:color="auto"/>
                            <w:right w:val="none" w:sz="0" w:space="0" w:color="auto"/>
                          </w:divBdr>
                          <w:divsChild>
                            <w:div w:id="2099977245">
                              <w:marLeft w:val="0"/>
                              <w:marRight w:val="0"/>
                              <w:marTop w:val="0"/>
                              <w:marBottom w:val="0"/>
                              <w:divBdr>
                                <w:top w:val="none" w:sz="0" w:space="0" w:color="auto"/>
                                <w:left w:val="none" w:sz="0" w:space="0" w:color="auto"/>
                                <w:bottom w:val="none" w:sz="0" w:space="0" w:color="auto"/>
                                <w:right w:val="none" w:sz="0" w:space="0" w:color="auto"/>
                              </w:divBdr>
                              <w:divsChild>
                                <w:div w:id="1690764676">
                                  <w:marLeft w:val="0"/>
                                  <w:marRight w:val="0"/>
                                  <w:marTop w:val="0"/>
                                  <w:marBottom w:val="0"/>
                                  <w:divBdr>
                                    <w:top w:val="none" w:sz="0" w:space="0" w:color="auto"/>
                                    <w:left w:val="none" w:sz="0" w:space="0" w:color="auto"/>
                                    <w:bottom w:val="none" w:sz="0" w:space="0" w:color="auto"/>
                                    <w:right w:val="none" w:sz="0" w:space="0" w:color="auto"/>
                                  </w:divBdr>
                                </w:div>
                                <w:div w:id="1316376962">
                                  <w:marLeft w:val="0"/>
                                  <w:marRight w:val="0"/>
                                  <w:marTop w:val="0"/>
                                  <w:marBottom w:val="0"/>
                                  <w:divBdr>
                                    <w:top w:val="none" w:sz="0" w:space="0" w:color="auto"/>
                                    <w:left w:val="none" w:sz="0" w:space="0" w:color="auto"/>
                                    <w:bottom w:val="none" w:sz="0" w:space="0" w:color="auto"/>
                                    <w:right w:val="none" w:sz="0" w:space="0" w:color="auto"/>
                                  </w:divBdr>
                                  <w:divsChild>
                                    <w:div w:id="56132910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66674188">
                              <w:marLeft w:val="0"/>
                              <w:marRight w:val="0"/>
                              <w:marTop w:val="0"/>
                              <w:marBottom w:val="0"/>
                              <w:divBdr>
                                <w:top w:val="none" w:sz="0" w:space="0" w:color="auto"/>
                                <w:left w:val="dotted" w:sz="6" w:space="0" w:color="DDDDDD"/>
                                <w:bottom w:val="none" w:sz="0" w:space="0" w:color="auto"/>
                                <w:right w:val="none" w:sz="0" w:space="0" w:color="auto"/>
                              </w:divBdr>
                              <w:divsChild>
                                <w:div w:id="587881901">
                                  <w:marLeft w:val="0"/>
                                  <w:marRight w:val="0"/>
                                  <w:marTop w:val="0"/>
                                  <w:marBottom w:val="0"/>
                                  <w:divBdr>
                                    <w:top w:val="none" w:sz="0" w:space="0" w:color="auto"/>
                                    <w:left w:val="none" w:sz="0" w:space="0" w:color="auto"/>
                                    <w:bottom w:val="none" w:sz="0" w:space="0" w:color="auto"/>
                                    <w:right w:val="none" w:sz="0" w:space="0" w:color="auto"/>
                                  </w:divBdr>
                                </w:div>
                                <w:div w:id="114257509">
                                  <w:marLeft w:val="0"/>
                                  <w:marRight w:val="0"/>
                                  <w:marTop w:val="0"/>
                                  <w:marBottom w:val="0"/>
                                  <w:divBdr>
                                    <w:top w:val="none" w:sz="0" w:space="0" w:color="auto"/>
                                    <w:left w:val="none" w:sz="0" w:space="0" w:color="auto"/>
                                    <w:bottom w:val="none" w:sz="0" w:space="0" w:color="auto"/>
                                    <w:right w:val="none" w:sz="0" w:space="0" w:color="auto"/>
                                  </w:divBdr>
                                  <w:divsChild>
                                    <w:div w:id="12242956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3946">
                      <w:marLeft w:val="0"/>
                      <w:marRight w:val="0"/>
                      <w:marTop w:val="0"/>
                      <w:marBottom w:val="0"/>
                      <w:divBdr>
                        <w:top w:val="none" w:sz="0" w:space="0" w:color="auto"/>
                        <w:left w:val="none" w:sz="0" w:space="0" w:color="auto"/>
                        <w:bottom w:val="none" w:sz="0" w:space="0" w:color="auto"/>
                        <w:right w:val="none" w:sz="0" w:space="0" w:color="auto"/>
                      </w:divBdr>
                      <w:divsChild>
                        <w:div w:id="518004821">
                          <w:marLeft w:val="0"/>
                          <w:marRight w:val="0"/>
                          <w:marTop w:val="0"/>
                          <w:marBottom w:val="0"/>
                          <w:divBdr>
                            <w:top w:val="none" w:sz="0" w:space="0" w:color="auto"/>
                            <w:left w:val="none" w:sz="0" w:space="0" w:color="auto"/>
                            <w:bottom w:val="none" w:sz="0" w:space="0" w:color="auto"/>
                            <w:right w:val="none" w:sz="0" w:space="0" w:color="auto"/>
                          </w:divBdr>
                          <w:divsChild>
                            <w:div w:id="1703049646">
                              <w:marLeft w:val="30"/>
                              <w:marRight w:val="30"/>
                              <w:marTop w:val="0"/>
                              <w:marBottom w:val="0"/>
                              <w:divBdr>
                                <w:top w:val="none" w:sz="0" w:space="0" w:color="auto"/>
                                <w:left w:val="none" w:sz="0" w:space="0" w:color="auto"/>
                                <w:bottom w:val="none" w:sz="0" w:space="0" w:color="auto"/>
                                <w:right w:val="none" w:sz="0" w:space="0" w:color="auto"/>
                              </w:divBdr>
                            </w:div>
                            <w:div w:id="102074290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92464">
          <w:marLeft w:val="0"/>
          <w:marRight w:val="0"/>
          <w:marTop w:val="0"/>
          <w:marBottom w:val="0"/>
          <w:divBdr>
            <w:top w:val="none" w:sz="0" w:space="0" w:color="auto"/>
            <w:left w:val="none" w:sz="0" w:space="0" w:color="auto"/>
            <w:bottom w:val="none" w:sz="0" w:space="0" w:color="auto"/>
            <w:right w:val="none" w:sz="0" w:space="0" w:color="auto"/>
          </w:divBdr>
          <w:divsChild>
            <w:div w:id="875115616">
              <w:marLeft w:val="225"/>
              <w:marRight w:val="225"/>
              <w:marTop w:val="0"/>
              <w:marBottom w:val="0"/>
              <w:divBdr>
                <w:top w:val="none" w:sz="0" w:space="0" w:color="auto"/>
                <w:left w:val="none" w:sz="0" w:space="0" w:color="auto"/>
                <w:bottom w:val="none" w:sz="0" w:space="0" w:color="auto"/>
                <w:right w:val="none" w:sz="0" w:space="0" w:color="auto"/>
              </w:divBdr>
              <w:divsChild>
                <w:div w:id="2038236902">
                  <w:marLeft w:val="0"/>
                  <w:marRight w:val="0"/>
                  <w:marTop w:val="0"/>
                  <w:marBottom w:val="0"/>
                  <w:divBdr>
                    <w:top w:val="none" w:sz="0" w:space="0" w:color="auto"/>
                    <w:left w:val="none" w:sz="0" w:space="0" w:color="auto"/>
                    <w:bottom w:val="none" w:sz="0" w:space="0" w:color="auto"/>
                    <w:right w:val="none" w:sz="0" w:space="0" w:color="auto"/>
                  </w:divBdr>
                  <w:divsChild>
                    <w:div w:id="32777939">
                      <w:marLeft w:val="0"/>
                      <w:marRight w:val="0"/>
                      <w:marTop w:val="0"/>
                      <w:marBottom w:val="0"/>
                      <w:divBdr>
                        <w:top w:val="none" w:sz="0" w:space="0" w:color="auto"/>
                        <w:left w:val="none" w:sz="0" w:space="0" w:color="auto"/>
                        <w:bottom w:val="none" w:sz="0" w:space="0" w:color="auto"/>
                        <w:right w:val="none" w:sz="0" w:space="0" w:color="auto"/>
                      </w:divBdr>
                      <w:divsChild>
                        <w:div w:id="1814105542">
                          <w:marLeft w:val="0"/>
                          <w:marRight w:val="0"/>
                          <w:marTop w:val="0"/>
                          <w:marBottom w:val="0"/>
                          <w:divBdr>
                            <w:top w:val="none" w:sz="0" w:space="0" w:color="auto"/>
                            <w:left w:val="none" w:sz="0" w:space="0" w:color="auto"/>
                            <w:bottom w:val="none" w:sz="0" w:space="0" w:color="auto"/>
                            <w:right w:val="none" w:sz="0" w:space="0" w:color="auto"/>
                          </w:divBdr>
                          <w:divsChild>
                            <w:div w:id="2016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ter.net/wp-content/uploads/2019/01/zeropay.p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ter.net/wp-content/uploads/2019/01/kakaopay.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5</Pages>
  <Words>595</Words>
  <Characters>3395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수진</dc:creator>
  <cp:keywords/>
  <dc:description/>
  <cp:lastModifiedBy>김 수진</cp:lastModifiedBy>
  <cp:revision>2</cp:revision>
  <dcterms:created xsi:type="dcterms:W3CDTF">2019-01-17T13:03:00Z</dcterms:created>
  <dcterms:modified xsi:type="dcterms:W3CDTF">2019-01-18T06:13:00Z</dcterms:modified>
</cp:coreProperties>
</file>