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lineRule="atLeast" w:line="285" w:before="0" w:after="0"/>
        <w:ind w:left="0" w:right="0" w:hanging="0"/>
        <w:jc w:val="left"/>
        <w:rPr/>
      </w:pPr>
      <w:r>
        <w:rPr>
          <w:rStyle w:val="StrongEmphasis"/>
          <w:rFonts w:ascii="Arial;Helvetica Neue;Helvetica;sans-serif" w:hAnsi="Arial;Helvetica Neue;Helvetica;sans-serif"/>
          <w:b/>
          <w:i w:val="false"/>
          <w:caps w:val="false"/>
          <w:smallCaps w:val="false"/>
          <w:color w:val="242729"/>
          <w:spacing w:val="0"/>
          <w:sz w:val="23"/>
          <w:u w:val="single"/>
        </w:rPr>
        <w:t>Sequence Diagram rules</w:t>
      </w:r>
    </w:p>
    <w:p>
      <w:pPr>
        <w:pStyle w:val="TextBody"/>
        <w:widowControl/>
        <w:pBdr/>
        <w:spacing w:lineRule="atLeast" w:line="285" w:before="0" w:after="0"/>
        <w:ind w:left="0" w:right="0" w:hanging="0"/>
        <w:jc w:val="left"/>
        <w:rPr>
          <w:rStyle w:val="StrongEmphasis"/>
          <w:rFonts w:ascii="Arial;Helvetica Neue;Helvetica;sans-serif" w:hAnsi="Arial;Helvetica Neue;Helvetica;sans-serif"/>
          <w:b/>
          <w:i w:val="false"/>
          <w:caps w:val="false"/>
          <w:smallCaps w:val="false"/>
          <w:color w:val="242729"/>
          <w:spacing w:val="0"/>
          <w:sz w:val="23"/>
          <w:u w:val="single"/>
        </w:rPr>
      </w:pPr>
      <w:r>
        <w:rPr/>
      </w:r>
    </w:p>
    <w:p>
      <w:pPr>
        <w:pStyle w:val="TextBody"/>
        <w:widowControl/>
        <w:pBdr/>
        <w:spacing w:lineRule="atLeast" w:line="285" w:before="0" w:after="0"/>
        <w:ind w:left="0" w:right="0" w:hanging="0"/>
        <w:jc w:val="left"/>
        <w:rPr/>
      </w:pPr>
      <w:r>
        <w:rPr>
          <w:rStyle w:val="StrongEmphasis"/>
          <w:rFonts w:ascii="Arial;Helvetica Neue;Helvetica;sans-serif" w:hAnsi="Arial;Helvetica Neue;Helvetica;sans-serif"/>
          <w:b/>
          <w:i w:val="false"/>
          <w:caps w:val="false"/>
          <w:smallCaps w:val="false"/>
          <w:color w:val="242729"/>
          <w:spacing w:val="0"/>
          <w:sz w:val="23"/>
        </w:rPr>
        <w:t>Entities</w:t>
      </w:r>
      <w:r>
        <w:rPr>
          <w:rFonts w:ascii="Arial;Helvetica Neue;Helvetica;sans-serif" w:hAnsi="Arial;Helvetica Neue;Helvetica;sans-serif"/>
          <w:b w:val="false"/>
          <w:i w:val="false"/>
          <w:caps w:val="false"/>
          <w:smallCaps w:val="false"/>
          <w:color w:val="242729"/>
          <w:spacing w:val="0"/>
          <w:sz w:val="23"/>
        </w:rPr>
        <w:t> </w:t>
      </w:r>
      <w:r>
        <w:rPr>
          <w:rStyle w:val="Emphasis"/>
          <w:rFonts w:ascii="Arial;Helvetica Neue;Helvetica;sans-serif" w:hAnsi="Arial;Helvetica Neue;Helvetica;sans-serif"/>
          <w:b w:val="false"/>
          <w:i/>
          <w:caps w:val="false"/>
          <w:smallCaps w:val="false"/>
          <w:color w:val="242729"/>
          <w:spacing w:val="0"/>
          <w:sz w:val="23"/>
        </w:rPr>
        <w:t>(model)</w:t>
        <w:tab/>
      </w:r>
      <w:r>
        <w:rPr>
          <w:rFonts w:ascii="Arial;Helvetica Neue;Helvetica;sans-serif" w:hAnsi="Arial;Helvetica Neue;Helvetica;sans-serif"/>
          <w:b w:val="false"/>
          <w:i w:val="false"/>
          <w:caps w:val="false"/>
          <w:smallCaps w:val="false"/>
          <w:color w:val="242729"/>
          <w:spacing w:val="0"/>
          <w:sz w:val="23"/>
        </w:rPr>
        <w:t>Objects representing system data, often from the domain model.</w:t>
      </w:r>
    </w:p>
    <w:p>
      <w:pPr>
        <w:pStyle w:val="TextBody"/>
        <w:widowControl/>
        <w:pBdr/>
        <w:spacing w:lineRule="atLeast" w:line="285" w:before="0" w:after="0"/>
        <w:ind w:left="0" w:right="0" w:hanging="0"/>
        <w:jc w:val="left"/>
        <w:rPr>
          <w:rStyle w:val="StrongEmphasis"/>
          <w:rFonts w:ascii="Arial;Helvetica Neue;Helvetica;sans-serif" w:hAnsi="Arial;Helvetica Neue;Helvetica;sans-serif"/>
          <w:b/>
          <w:i w:val="false"/>
          <w:caps w:val="false"/>
          <w:smallCaps w:val="false"/>
          <w:color w:val="242729"/>
          <w:spacing w:val="0"/>
          <w:sz w:val="23"/>
        </w:rPr>
      </w:pPr>
      <w:r>
        <w:rPr/>
      </w:r>
    </w:p>
    <w:p>
      <w:pPr>
        <w:pStyle w:val="TextBody"/>
        <w:widowControl/>
        <w:pBdr/>
        <w:spacing w:lineRule="atLeast" w:line="285" w:before="0" w:after="0"/>
        <w:ind w:left="0" w:right="0" w:hanging="0"/>
        <w:jc w:val="left"/>
        <w:rPr/>
      </w:pPr>
      <w:r>
        <w:rPr>
          <w:rStyle w:val="StrongEmphasis"/>
          <w:rFonts w:ascii="Arial;Helvetica Neue;Helvetica;sans-serif" w:hAnsi="Arial;Helvetica Neue;Helvetica;sans-serif"/>
          <w:b/>
          <w:i w:val="false"/>
          <w:caps w:val="false"/>
          <w:smallCaps w:val="false"/>
          <w:color w:val="242729"/>
          <w:spacing w:val="0"/>
          <w:sz w:val="23"/>
        </w:rPr>
        <w:t>Boundaries</w:t>
      </w:r>
      <w:r>
        <w:rPr>
          <w:rFonts w:ascii="Arial;Helvetica Neue;Helvetica;sans-serif" w:hAnsi="Arial;Helvetica Neue;Helvetica;sans-serif"/>
          <w:b w:val="false"/>
          <w:i w:val="false"/>
          <w:caps w:val="false"/>
          <w:smallCaps w:val="false"/>
          <w:color w:val="242729"/>
          <w:spacing w:val="0"/>
          <w:sz w:val="23"/>
        </w:rPr>
        <w:t> </w:t>
      </w:r>
      <w:r>
        <w:rPr>
          <w:rStyle w:val="Emphasis"/>
          <w:rFonts w:ascii="Arial;Helvetica Neue;Helvetica;sans-serif" w:hAnsi="Arial;Helvetica Neue;Helvetica;sans-serif"/>
          <w:b w:val="false"/>
          <w:i/>
          <w:caps w:val="false"/>
          <w:smallCaps w:val="false"/>
          <w:color w:val="242729"/>
          <w:spacing w:val="0"/>
          <w:sz w:val="23"/>
        </w:rPr>
        <w:t xml:space="preserve">(view) </w:t>
      </w:r>
      <w:r>
        <w:rPr>
          <w:rFonts w:ascii="Arial;Helvetica Neue;Helvetica;sans-serif" w:hAnsi="Arial;Helvetica Neue;Helvetica;sans-serif"/>
          <w:b w:val="false"/>
          <w:i w:val="false"/>
          <w:caps w:val="false"/>
          <w:smallCaps w:val="false"/>
          <w:color w:val="242729"/>
          <w:spacing w:val="0"/>
          <w:sz w:val="23"/>
        </w:rPr>
        <w:t>Objects that interface with system actors (e.g. a user or external service). Windows, screens and menus are examples of boundaries that interface with users.</w:t>
      </w:r>
    </w:p>
    <w:p>
      <w:pPr>
        <w:pStyle w:val="TextBody"/>
        <w:widowControl/>
        <w:pBdr/>
        <w:spacing w:lineRule="atLeast" w:line="285" w:before="0" w:after="0"/>
        <w:ind w:left="0" w:right="0" w:hanging="0"/>
        <w:jc w:val="left"/>
        <w:rPr>
          <w:rStyle w:val="StrongEmphasis"/>
          <w:rFonts w:ascii="Arial;Helvetica Neue;Helvetica;sans-serif" w:hAnsi="Arial;Helvetica Neue;Helvetica;sans-serif"/>
          <w:b/>
          <w:i w:val="false"/>
          <w:caps w:val="false"/>
          <w:smallCaps w:val="false"/>
          <w:color w:val="242729"/>
          <w:spacing w:val="0"/>
          <w:sz w:val="23"/>
        </w:rPr>
      </w:pPr>
      <w:r>
        <w:rPr/>
      </w:r>
    </w:p>
    <w:p>
      <w:pPr>
        <w:pStyle w:val="TextBody"/>
        <w:widowControl/>
        <w:pBdr/>
        <w:spacing w:lineRule="atLeast" w:line="285" w:before="0" w:after="0"/>
        <w:ind w:left="0" w:right="0" w:hanging="0"/>
        <w:jc w:val="left"/>
        <w:rPr/>
      </w:pPr>
      <w:r>
        <w:rPr>
          <w:rStyle w:val="StrongEmphasis"/>
          <w:rFonts w:ascii="Arial;Helvetica Neue;Helvetica;sans-serif" w:hAnsi="Arial;Helvetica Neue;Helvetica;sans-serif"/>
          <w:b/>
          <w:i w:val="false"/>
          <w:caps w:val="false"/>
          <w:smallCaps w:val="false"/>
          <w:color w:val="242729"/>
          <w:spacing w:val="0"/>
          <w:sz w:val="23"/>
        </w:rPr>
        <w:t>Controls</w:t>
      </w:r>
      <w:r>
        <w:rPr>
          <w:rFonts w:ascii="Arial;Helvetica Neue;Helvetica;sans-serif" w:hAnsi="Arial;Helvetica Neue;Helvetica;sans-serif"/>
          <w:b w:val="false"/>
          <w:i w:val="false"/>
          <w:caps w:val="false"/>
          <w:smallCaps w:val="false"/>
          <w:color w:val="242729"/>
          <w:spacing w:val="0"/>
          <w:sz w:val="23"/>
        </w:rPr>
        <w:t> </w:t>
      </w:r>
      <w:r>
        <w:rPr>
          <w:rStyle w:val="Emphasis"/>
          <w:rFonts w:ascii="Arial;Helvetica Neue;Helvetica;sans-serif" w:hAnsi="Arial;Helvetica Neue;Helvetica;sans-serif"/>
          <w:b w:val="false"/>
          <w:i/>
          <w:caps w:val="false"/>
          <w:smallCaps w:val="false"/>
          <w:color w:val="242729"/>
          <w:spacing w:val="0"/>
          <w:sz w:val="23"/>
        </w:rPr>
        <w:t>(controller)</w:t>
        <w:tab/>
      </w:r>
      <w:r>
        <w:rPr>
          <w:rFonts w:ascii="Arial;Helvetica Neue;Helvetica;sans-serif" w:hAnsi="Arial;Helvetica Neue;Helvetica;sans-serif"/>
          <w:b w:val="false"/>
          <w:i w:val="false"/>
          <w:caps w:val="false"/>
          <w:smallCaps w:val="false"/>
          <w:color w:val="242729"/>
          <w:spacing w:val="0"/>
          <w:sz w:val="23"/>
        </w:rPr>
        <w:t>Objects that mediate between boundaries and entities. These serve as the glue between boundary elements and entity elements, implementing the logic required to manage the various elements and their interactions. It is important to understand that you may decide to implement controllers within your design as something other than objects – many controllers are simple enough to be implemented as a method of an entity or boundary class for example.</w:t>
      </w:r>
    </w:p>
    <w:p>
      <w:pPr>
        <w:pStyle w:val="TextBody"/>
        <w:widowControl/>
        <w:pBdr/>
        <w:spacing w:lineRule="atLeast" w:line="285" w:before="0" w:after="0"/>
        <w:ind w:left="0" w:right="0" w:hanging="0"/>
        <w:jc w:val="left"/>
        <w:rPr>
          <w:rStyle w:val="StrongEmphasis"/>
          <w:rFonts w:ascii="Arial;Helvetica Neue;Helvetica;sans-serif" w:hAnsi="Arial;Helvetica Neue;Helvetica;sans-serif"/>
          <w:b/>
          <w:i w:val="false"/>
          <w:caps w:val="false"/>
          <w:smallCaps w:val="false"/>
          <w:color w:val="242729"/>
          <w:spacing w:val="0"/>
          <w:sz w:val="23"/>
        </w:rPr>
      </w:pPr>
      <w:r>
        <w:rPr/>
      </w:r>
    </w:p>
    <w:p>
      <w:pPr>
        <w:pStyle w:val="TextBody"/>
        <w:widowControl/>
        <w:pBdr/>
        <w:spacing w:lineRule="atLeast" w:line="285" w:before="0" w:after="0"/>
        <w:ind w:left="0" w:right="0" w:hanging="0"/>
        <w:jc w:val="left"/>
        <w:rPr/>
      </w:pPr>
      <w:r>
        <w:rPr>
          <w:rStyle w:val="StrongEmphasis"/>
          <w:rFonts w:ascii="Arial;Helvetica Neue;Helvetica;sans-serif" w:hAnsi="Arial;Helvetica Neue;Helvetica;sans-serif"/>
          <w:b/>
          <w:i w:val="false"/>
          <w:caps w:val="false"/>
          <w:smallCaps w:val="false"/>
          <w:color w:val="242729"/>
          <w:spacing w:val="0"/>
          <w:sz w:val="23"/>
        </w:rPr>
        <w:t>Four rules apply to their communication:</w:t>
      </w:r>
    </w:p>
    <w:p>
      <w:pPr>
        <w:pStyle w:val="TextBody"/>
        <w:widowControl/>
        <w:numPr>
          <w:ilvl w:val="0"/>
          <w:numId w:val="1"/>
        </w:numPr>
        <w:pBdr/>
        <w:tabs>
          <w:tab w:val="left" w:pos="0" w:leader="none"/>
        </w:tabs>
        <w:spacing w:lineRule="atLeast" w:line="285" w:before="0" w:after="0"/>
        <w:ind w:left="45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Actors can only talk to boundary objects.</w:t>
      </w:r>
    </w:p>
    <w:p>
      <w:pPr>
        <w:pStyle w:val="TextBody"/>
        <w:widowControl/>
        <w:numPr>
          <w:ilvl w:val="0"/>
          <w:numId w:val="1"/>
        </w:numPr>
        <w:pBdr/>
        <w:tabs>
          <w:tab w:val="left" w:pos="0" w:leader="none"/>
        </w:tabs>
        <w:spacing w:lineRule="atLeast" w:line="285" w:before="0" w:after="0"/>
        <w:ind w:left="45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Boundary objects can only talk to controllers and actors.</w:t>
      </w:r>
    </w:p>
    <w:p>
      <w:pPr>
        <w:pStyle w:val="TextBody"/>
        <w:widowControl/>
        <w:numPr>
          <w:ilvl w:val="0"/>
          <w:numId w:val="1"/>
        </w:numPr>
        <w:pBdr/>
        <w:tabs>
          <w:tab w:val="left" w:pos="0" w:leader="none"/>
        </w:tabs>
        <w:spacing w:lineRule="atLeast" w:line="285" w:before="0" w:after="0"/>
        <w:ind w:left="45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Entity objects can only talk to controllers.</w:t>
      </w:r>
    </w:p>
    <w:p>
      <w:pPr>
        <w:pStyle w:val="TextBody"/>
        <w:widowControl/>
        <w:numPr>
          <w:ilvl w:val="0"/>
          <w:numId w:val="1"/>
        </w:numPr>
        <w:pBdr/>
        <w:tabs>
          <w:tab w:val="left" w:pos="0" w:leader="none"/>
        </w:tabs>
        <w:spacing w:lineRule="atLeast" w:line="285" w:before="0" w:after="0"/>
        <w:ind w:left="450" w:right="0" w:hanging="0"/>
        <w:jc w:val="left"/>
        <w:rPr>
          <w:rFonts w:ascii="Arial;Helvetica Neue;Helvetica;sans-serif" w:hAnsi="Arial;Helvetica Neue;Helvetica;sans-serif"/>
          <w:b w:val="false"/>
          <w:i w:val="false"/>
          <w:caps w:val="false"/>
          <w:smallCaps w:val="false"/>
          <w:color w:val="242729"/>
          <w:spacing w:val="0"/>
          <w:sz w:val="23"/>
        </w:rPr>
      </w:pPr>
      <w:r>
        <w:rPr>
          <w:rFonts w:ascii="Arial;Helvetica Neue;Helvetica;sans-serif" w:hAnsi="Arial;Helvetica Neue;Helvetica;sans-serif"/>
          <w:b w:val="false"/>
          <w:i w:val="false"/>
          <w:caps w:val="false"/>
          <w:smallCaps w:val="false"/>
          <w:color w:val="242729"/>
          <w:spacing w:val="0"/>
          <w:sz w:val="23"/>
        </w:rPr>
        <w:t>Controllers can talk to boundary objects and entity objects, and to other controllers, but not to actors</w:t>
      </w:r>
    </w:p>
    <w:p>
      <w:pPr>
        <w:pStyle w:val="TextBody"/>
        <w:widowControl/>
        <w:pBdr/>
        <w:spacing w:lineRule="atLeast" w:line="285" w:before="0" w:after="0"/>
        <w:ind w:left="0" w:right="0" w:hanging="0"/>
        <w:jc w:val="left"/>
        <w:rPr>
          <w:rStyle w:val="StrongEmphasis"/>
          <w:rFonts w:ascii="Arial;Helvetica Neue;Helvetica;sans-serif" w:hAnsi="Arial;Helvetica Neue;Helvetica;sans-serif"/>
          <w:b/>
          <w:i w:val="false"/>
          <w:caps w:val="false"/>
          <w:smallCaps w:val="false"/>
          <w:color w:val="242729"/>
          <w:spacing w:val="0"/>
          <w:sz w:val="23"/>
        </w:rPr>
      </w:pPr>
      <w:r>
        <w:rPr/>
      </w:r>
    </w:p>
    <w:p>
      <w:pPr>
        <w:pStyle w:val="TextBody"/>
        <w:widowControl/>
        <w:pBdr/>
        <w:spacing w:lineRule="atLeast" w:line="285" w:before="0" w:after="0"/>
        <w:ind w:left="0" w:right="0" w:hanging="0"/>
        <w:jc w:val="left"/>
        <w:rPr/>
      </w:pPr>
      <w:r>
        <w:rPr>
          <w:rStyle w:val="StrongEmphasis"/>
          <w:rFonts w:ascii="Arial;Helvetica Neue;Helvetica;sans-serif" w:hAnsi="Arial;Helvetica Neue;Helvetica;sans-serif"/>
          <w:b/>
          <w:i w:val="false"/>
          <w:caps w:val="false"/>
          <w:smallCaps w:val="false"/>
          <w:color w:val="242729"/>
          <w:spacing w:val="0"/>
          <w:sz w:val="23"/>
        </w:rPr>
        <w:t>Communication allowed:</w:t>
      </w:r>
    </w:p>
    <w:p>
      <w:pPr>
        <w:pStyle w:val="TextBody"/>
        <w:widowControl/>
        <w:pBdr/>
        <w:spacing w:lineRule="atLeast" w:line="285" w:before="0" w:after="0"/>
        <w:ind w:left="0" w:right="0" w:hanging="0"/>
        <w:jc w:val="left"/>
        <w:rPr>
          <w:rStyle w:val="StrongEmphasis"/>
          <w:rFonts w:ascii="Arial;Helvetica Neue;Helvetica;sans-serif" w:hAnsi="Arial;Helvetica Neue;Helvetica;sans-serif"/>
          <w:b/>
          <w:i w:val="false"/>
          <w:caps w:val="false"/>
          <w:smallCaps w:val="false"/>
          <w:color w:val="242729"/>
          <w:spacing w:val="0"/>
          <w:sz w:val="23"/>
        </w:rPr>
      </w:pPr>
      <w:r>
        <w:rPr/>
      </w:r>
    </w:p>
    <w:p>
      <w:pPr>
        <w:pStyle w:val="PreformattedText"/>
        <w:widowControl/>
        <w:pBdr/>
        <w:spacing w:before="0" w:after="0"/>
        <w:ind w:left="0" w:right="0" w:hanging="0"/>
        <w:jc w:val="left"/>
        <w:rPr/>
      </w:pPr>
      <w:r>
        <w:rPr>
          <w:rStyle w:val="SourceText"/>
          <w:caps w:val="false"/>
          <w:smallCaps w:val="false"/>
          <w:color w:val="242729"/>
          <w:spacing w:val="0"/>
          <w:highlight w:val="white"/>
        </w:rPr>
        <w:t xml:space="preserve">         </w:t>
      </w:r>
      <w:r>
        <w:rPr>
          <w:rStyle w:val="SourceText"/>
          <w:caps w:val="false"/>
          <w:smallCaps w:val="false"/>
          <w:color w:val="242729"/>
          <w:spacing w:val="0"/>
          <w:highlight w:val="white"/>
        </w:rPr>
        <w:tab/>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 xml:space="preserve">Entity    </w:t>
        <w:tab/>
        <w:t xml:space="preserve">Boundary   </w:t>
        <w:tab/>
        <w:t>Control</w:t>
        <w:tab/>
        <w:tab/>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Actor</w:t>
      </w:r>
    </w:p>
    <w:p>
      <w:pPr>
        <w:pStyle w:val="PreformattedText"/>
        <w:widowControl/>
        <w:pBdr/>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 xml:space="preserve">Entity     </w:t>
        <w:tab/>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Y</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 xml:space="preserve">           </w:t>
        <w:tab/>
        <w:t>-</w:t>
        <w:tab/>
        <w:t xml:space="preserve">          </w:t>
        <w:tab/>
        <w:t>X</w:t>
        <w:tab/>
        <w:tab/>
        <w:t>-</w:t>
      </w:r>
    </w:p>
    <w:p>
      <w:pPr>
        <w:pStyle w:val="PreformattedText"/>
        <w:widowControl/>
        <w:pBdr/>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Actor</w:t>
        <w:tab/>
        <w:tab/>
        <w:t>-</w:t>
        <w:tab/>
        <w:tab/>
        <w:t>Y</w:t>
        <w:tab/>
        <w:tab/>
        <w:t>-</w:t>
        <w:tab/>
        <w:tab/>
        <w:t>-</w:t>
      </w:r>
    </w:p>
    <w:p>
      <w:pPr>
        <w:pStyle w:val="PreformattedText"/>
        <w:widowControl/>
        <w:pBdr/>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 xml:space="preserve">Boundary        -                 </w:t>
        <w:tab/>
        <w:t>-</w:t>
        <w:tab/>
        <w:tab/>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Y</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ab/>
        <w:tab/>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Y</w:t>
      </w:r>
    </w:p>
    <w:p>
      <w:pPr>
        <w:pStyle w:val="PreformattedText"/>
        <w:widowControl/>
        <w:pBdr/>
        <w:spacing w:before="0" w:after="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 xml:space="preserve">Control    </w:t>
        <w:tab/>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Y</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 xml:space="preserve">          </w:t>
        <w:tab/>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Y</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 xml:space="preserve">          </w:t>
        <w:tab/>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Y</w:t>
        <w:tab/>
        <w:tab/>
        <w:t>-</w:t>
      </w:r>
    </w:p>
    <w:p>
      <w:pPr>
        <w:pStyle w:val="Normal"/>
        <w:rPr/>
      </w:pPr>
      <w:r>
        <w:rPr/>
      </w:r>
    </w:p>
    <w:p>
      <w:pPr>
        <w:pStyle w:val="Normal"/>
        <w:rPr/>
      </w:pPr>
      <w:r>
        <w:rPr/>
      </w:r>
    </w:p>
    <w:p>
      <w:pPr>
        <w:pStyle w:val="Normal"/>
        <w:rPr/>
      </w:pPr>
      <w:r>
        <w:rPr/>
        <w:t>actor : person</w:t>
      </w:r>
    </w:p>
    <w:p>
      <w:pPr>
        <w:pStyle w:val="Normal"/>
        <w:rPr/>
      </w:pPr>
      <w:r>
        <w:rPr/>
        <w:t>boundary : rest resource</w:t>
      </w:r>
    </w:p>
    <w:p>
      <w:pPr>
        <w:pStyle w:val="Normal"/>
        <w:rPr/>
      </w:pPr>
      <w:r>
        <w:rPr/>
        <w:t>control : app controller service</w:t>
      </w:r>
    </w:p>
    <w:p>
      <w:pPr>
        <w:pStyle w:val="Normal"/>
        <w:rPr/>
      </w:pPr>
      <w:r>
        <w:rPr/>
        <w:t>entity :</w:t>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w:altName w:val="Helvetica Neue"/>
    <w:charset w:val="01"/>
    <w:family w:val="auto"/>
    <w:pitch w:val="default"/>
  </w:font>
  <w:font w:name="Consolas">
    <w:altName w:val="Menl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450"/>
        </w:tabs>
        <w:ind w:left="45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IE"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IE" w:eastAsia="zh-CN" w:bidi="hi-IN"/>
    </w:rPr>
  </w:style>
  <w:style w:type="character" w:styleId="StrongEmphasis">
    <w:name w:val="Strong Emphasis"/>
    <w:rPr>
      <w:b/>
      <w:bCs/>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137</TotalTime>
  <Application>LibreOffice/5.0.5.2$Linux_X86_64 LibreOffice_project/00m0$Build-2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2016-05-12T14:02:29Z</dcterms:created>
  <dc:language>en-IE</dc:language>
  <dcterms:modified xsi:type="dcterms:W3CDTF">2016-05-12T16:35:31Z</dcterms:modified>
  <cp:revision>1</cp:revision>
</cp:coreProperties>
</file>