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D9204" w14:textId="77777777" w:rsidR="00191E1F" w:rsidRDefault="009C6997">
      <w:pPr>
        <w:jc w:val="right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（附件一）</w:t>
      </w:r>
    </w:p>
    <w:p w14:paraId="21276491" w14:textId="77777777" w:rsidR="00191E1F" w:rsidRDefault="00191E1F">
      <w:pPr>
        <w:rPr>
          <w:rFonts w:ascii="仿宋" w:eastAsia="仿宋" w:hAnsi="仿宋" w:cs="仿宋"/>
          <w:sz w:val="28"/>
          <w:szCs w:val="28"/>
        </w:rPr>
      </w:pPr>
    </w:p>
    <w:p w14:paraId="7F49E298" w14:textId="77777777" w:rsidR="00191E1F" w:rsidRDefault="009C6997">
      <w:pPr>
        <w:jc w:val="center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《项目需求说明书》</w:t>
      </w:r>
    </w:p>
    <w:p w14:paraId="5086CBD7" w14:textId="77777777" w:rsidR="00191E1F" w:rsidRDefault="00191E1F">
      <w:pPr>
        <w:jc w:val="center"/>
        <w:rPr>
          <w:rFonts w:ascii="仿宋" w:eastAsia="仿宋" w:hAnsi="仿宋" w:cs="仿宋"/>
          <w:sz w:val="28"/>
          <w:szCs w:val="28"/>
        </w:rPr>
      </w:pPr>
    </w:p>
    <w:p w14:paraId="5E46E33A" w14:textId="77777777" w:rsidR="00191E1F" w:rsidRDefault="00191E1F">
      <w:pPr>
        <w:jc w:val="center"/>
        <w:rPr>
          <w:rFonts w:ascii="仿宋" w:eastAsia="仿宋" w:hAnsi="仿宋" w:cs="仿宋"/>
          <w:sz w:val="28"/>
          <w:szCs w:val="28"/>
        </w:rPr>
      </w:pPr>
    </w:p>
    <w:p w14:paraId="60880607" w14:textId="77777777" w:rsidR="00191E1F" w:rsidRDefault="009C6997">
      <w:pPr>
        <w:jc w:val="center"/>
        <w:rPr>
          <w:rStyle w:val="Char"/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项目名称：</w:t>
      </w:r>
      <w:r>
        <w:rPr>
          <w:rStyle w:val="Char"/>
          <w:rFonts w:ascii="仿宋" w:eastAsia="仿宋" w:hAnsi="仿宋" w:cs="仿宋" w:hint="eastAsia"/>
          <w:sz w:val="28"/>
          <w:szCs w:val="28"/>
        </w:rPr>
        <w:t>头戴式非</w:t>
      </w:r>
      <w:r>
        <w:rPr>
          <w:rFonts w:ascii="仿宋" w:eastAsia="仿宋" w:hAnsi="仿宋" w:cs="仿宋" w:hint="eastAsia"/>
          <w:sz w:val="28"/>
          <w:szCs w:val="28"/>
        </w:rPr>
        <w:t>稳态抗噪耳机方案</w:t>
      </w:r>
      <w:r>
        <w:rPr>
          <w:rStyle w:val="Char"/>
          <w:rFonts w:ascii="仿宋" w:eastAsia="仿宋" w:hAnsi="仿宋" w:cs="仿宋" w:hint="eastAsia"/>
          <w:sz w:val="28"/>
          <w:szCs w:val="28"/>
        </w:rPr>
        <w:t>降噪系统</w:t>
      </w:r>
    </w:p>
    <w:p w14:paraId="5D5C3234" w14:textId="77777777" w:rsidR="00191E1F" w:rsidRDefault="009C6997">
      <w:pPr>
        <w:jc w:val="center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版本v1.0</w:t>
      </w:r>
    </w:p>
    <w:p w14:paraId="34FED1CD" w14:textId="77777777" w:rsidR="00191E1F" w:rsidRDefault="009C6997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br w:type="page"/>
      </w:r>
    </w:p>
    <w:p w14:paraId="2EC3884E" w14:textId="77777777" w:rsidR="00191E1F" w:rsidRDefault="009C6997">
      <w:pPr>
        <w:spacing w:afterLines="50" w:after="156" w:line="360" w:lineRule="auto"/>
        <w:jc w:val="center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lastRenderedPageBreak/>
        <w:t>修订记录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1"/>
        <w:gridCol w:w="1260"/>
        <w:gridCol w:w="3417"/>
        <w:gridCol w:w="1754"/>
        <w:gridCol w:w="1646"/>
      </w:tblGrid>
      <w:tr w:rsidR="00191E1F" w14:paraId="2AA58998" w14:textId="77777777">
        <w:trPr>
          <w:trHeight w:val="343"/>
          <w:jc w:val="center"/>
        </w:trPr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0E238" w14:textId="77777777" w:rsidR="00191E1F" w:rsidRDefault="009C6997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版本号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33591" w14:textId="77777777" w:rsidR="00191E1F" w:rsidRDefault="009C6997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日期</w:t>
            </w:r>
          </w:p>
        </w:tc>
        <w:tc>
          <w:tcPr>
            <w:tcW w:w="341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AD07F" w14:textId="77777777" w:rsidR="00191E1F" w:rsidRDefault="009C6997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修订说明</w:t>
            </w:r>
          </w:p>
        </w:tc>
        <w:tc>
          <w:tcPr>
            <w:tcW w:w="175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D634B" w14:textId="77777777" w:rsidR="00191E1F" w:rsidRDefault="009C6997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修订人</w:t>
            </w:r>
          </w:p>
        </w:tc>
        <w:tc>
          <w:tcPr>
            <w:tcW w:w="164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226EED8" w14:textId="77777777" w:rsidR="00191E1F" w:rsidRDefault="009C6997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部门</w:t>
            </w:r>
          </w:p>
        </w:tc>
      </w:tr>
      <w:tr w:rsidR="00191E1F" w14:paraId="53D6B88F" w14:textId="77777777">
        <w:trPr>
          <w:trHeight w:val="343"/>
          <w:jc w:val="center"/>
        </w:trPr>
        <w:tc>
          <w:tcPr>
            <w:tcW w:w="96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C5DBF" w14:textId="77777777" w:rsidR="00191E1F" w:rsidRDefault="009C6997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v1.0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5247B" w14:textId="77777777" w:rsidR="00191E1F" w:rsidRDefault="00191E1F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55016" w14:textId="77777777" w:rsidR="00191E1F" w:rsidRDefault="009C6997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创建本文档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E27D3" w14:textId="77777777" w:rsidR="00191E1F" w:rsidRDefault="00191E1F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E3A763B" w14:textId="77777777" w:rsidR="00191E1F" w:rsidRDefault="00191E1F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</w:tr>
      <w:tr w:rsidR="00191E1F" w14:paraId="6C3FFA5E" w14:textId="77777777">
        <w:trPr>
          <w:trHeight w:val="344"/>
          <w:jc w:val="center"/>
        </w:trPr>
        <w:tc>
          <w:tcPr>
            <w:tcW w:w="96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331EB" w14:textId="77777777" w:rsidR="00191E1F" w:rsidRDefault="00191E1F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EFAC2" w14:textId="77777777" w:rsidR="00191E1F" w:rsidRDefault="00191E1F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6BE04" w14:textId="77777777" w:rsidR="00191E1F" w:rsidRDefault="00191E1F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47B9E" w14:textId="77777777" w:rsidR="00191E1F" w:rsidRDefault="00191E1F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1671FEA" w14:textId="77777777" w:rsidR="00191E1F" w:rsidRDefault="00191E1F">
            <w:pPr>
              <w:rPr>
                <w:rFonts w:ascii="仿宋" w:eastAsia="仿宋" w:hAnsi="仿宋" w:cs="仿宋"/>
              </w:rPr>
            </w:pPr>
          </w:p>
        </w:tc>
      </w:tr>
      <w:tr w:rsidR="00191E1F" w14:paraId="5B13DEB9" w14:textId="77777777">
        <w:trPr>
          <w:trHeight w:val="344"/>
          <w:jc w:val="center"/>
        </w:trPr>
        <w:tc>
          <w:tcPr>
            <w:tcW w:w="96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4E859" w14:textId="77777777" w:rsidR="00191E1F" w:rsidRDefault="00191E1F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2A1FB" w14:textId="77777777" w:rsidR="00191E1F" w:rsidRDefault="00191E1F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CF991" w14:textId="77777777" w:rsidR="00191E1F" w:rsidRDefault="00191E1F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F1248" w14:textId="77777777" w:rsidR="00191E1F" w:rsidRDefault="00191E1F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BFD2F7F" w14:textId="77777777" w:rsidR="00191E1F" w:rsidRDefault="00191E1F">
            <w:pPr>
              <w:rPr>
                <w:rFonts w:ascii="仿宋" w:eastAsia="仿宋" w:hAnsi="仿宋" w:cs="仿宋"/>
              </w:rPr>
            </w:pPr>
          </w:p>
        </w:tc>
      </w:tr>
      <w:tr w:rsidR="00191E1F" w14:paraId="7AA026C8" w14:textId="77777777">
        <w:trPr>
          <w:trHeight w:val="343"/>
          <w:jc w:val="center"/>
        </w:trPr>
        <w:tc>
          <w:tcPr>
            <w:tcW w:w="96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432E7" w14:textId="77777777" w:rsidR="00191E1F" w:rsidRDefault="00191E1F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19DA3" w14:textId="77777777" w:rsidR="00191E1F" w:rsidRDefault="00191E1F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94844" w14:textId="77777777" w:rsidR="00191E1F" w:rsidRDefault="00191E1F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60835" w14:textId="77777777" w:rsidR="00191E1F" w:rsidRDefault="00191E1F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405B93C" w14:textId="77777777" w:rsidR="00191E1F" w:rsidRDefault="00191E1F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</w:tr>
      <w:tr w:rsidR="00191E1F" w14:paraId="799ED1A3" w14:textId="77777777">
        <w:trPr>
          <w:trHeight w:val="343"/>
          <w:jc w:val="center"/>
        </w:trPr>
        <w:tc>
          <w:tcPr>
            <w:tcW w:w="96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CCDC0" w14:textId="77777777" w:rsidR="00191E1F" w:rsidRDefault="00191E1F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E2BC5" w14:textId="77777777" w:rsidR="00191E1F" w:rsidRDefault="00191E1F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2097E" w14:textId="77777777" w:rsidR="00191E1F" w:rsidRDefault="00191E1F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31A50" w14:textId="77777777" w:rsidR="00191E1F" w:rsidRDefault="00191E1F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B954C5A" w14:textId="77777777" w:rsidR="00191E1F" w:rsidRDefault="00191E1F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</w:tr>
      <w:tr w:rsidR="00191E1F" w14:paraId="54A05B30" w14:textId="77777777">
        <w:trPr>
          <w:trHeight w:val="343"/>
          <w:jc w:val="center"/>
        </w:trPr>
        <w:tc>
          <w:tcPr>
            <w:tcW w:w="96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D5C37" w14:textId="77777777" w:rsidR="00191E1F" w:rsidRDefault="00191E1F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78984" w14:textId="77777777" w:rsidR="00191E1F" w:rsidRDefault="00191E1F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35723" w14:textId="77777777" w:rsidR="00191E1F" w:rsidRDefault="00191E1F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28672" w14:textId="77777777" w:rsidR="00191E1F" w:rsidRDefault="00191E1F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DACAE1D" w14:textId="77777777" w:rsidR="00191E1F" w:rsidRDefault="00191E1F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</w:tr>
      <w:tr w:rsidR="00191E1F" w14:paraId="5FE71E96" w14:textId="77777777">
        <w:trPr>
          <w:trHeight w:val="343"/>
          <w:jc w:val="center"/>
        </w:trPr>
        <w:tc>
          <w:tcPr>
            <w:tcW w:w="96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7134F" w14:textId="77777777" w:rsidR="00191E1F" w:rsidRDefault="00191E1F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C937F" w14:textId="77777777" w:rsidR="00191E1F" w:rsidRDefault="00191E1F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321CB" w14:textId="77777777" w:rsidR="00191E1F" w:rsidRDefault="00191E1F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41421" w14:textId="77777777" w:rsidR="00191E1F" w:rsidRDefault="00191E1F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D751659" w14:textId="77777777" w:rsidR="00191E1F" w:rsidRDefault="00191E1F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</w:tr>
      <w:tr w:rsidR="00191E1F" w14:paraId="6AEA2A6A" w14:textId="77777777">
        <w:trPr>
          <w:trHeight w:val="343"/>
          <w:jc w:val="center"/>
        </w:trPr>
        <w:tc>
          <w:tcPr>
            <w:tcW w:w="96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D3A8E" w14:textId="77777777" w:rsidR="00191E1F" w:rsidRDefault="00191E1F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C402B" w14:textId="77777777" w:rsidR="00191E1F" w:rsidRDefault="00191E1F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65849" w14:textId="77777777" w:rsidR="00191E1F" w:rsidRDefault="00191E1F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5B7DF" w14:textId="77777777" w:rsidR="00191E1F" w:rsidRDefault="00191E1F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71BA734" w14:textId="77777777" w:rsidR="00191E1F" w:rsidRDefault="00191E1F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</w:tr>
      <w:tr w:rsidR="00191E1F" w14:paraId="7F45F496" w14:textId="77777777">
        <w:trPr>
          <w:trHeight w:val="343"/>
          <w:jc w:val="center"/>
        </w:trPr>
        <w:tc>
          <w:tcPr>
            <w:tcW w:w="96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A0B03" w14:textId="77777777" w:rsidR="00191E1F" w:rsidRDefault="00191E1F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53825" w14:textId="77777777" w:rsidR="00191E1F" w:rsidRDefault="00191E1F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7DD47" w14:textId="77777777" w:rsidR="00191E1F" w:rsidRDefault="00191E1F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0AD9C" w14:textId="77777777" w:rsidR="00191E1F" w:rsidRDefault="00191E1F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000F1B8" w14:textId="77777777" w:rsidR="00191E1F" w:rsidRDefault="00191E1F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</w:tr>
      <w:tr w:rsidR="00191E1F" w14:paraId="7C303E91" w14:textId="77777777">
        <w:trPr>
          <w:trHeight w:val="343"/>
          <w:jc w:val="center"/>
        </w:trPr>
        <w:tc>
          <w:tcPr>
            <w:tcW w:w="96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5090A" w14:textId="77777777" w:rsidR="00191E1F" w:rsidRDefault="00191E1F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8A9DC" w14:textId="77777777" w:rsidR="00191E1F" w:rsidRDefault="00191E1F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945F9" w14:textId="77777777" w:rsidR="00191E1F" w:rsidRDefault="00191E1F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E2E42" w14:textId="77777777" w:rsidR="00191E1F" w:rsidRDefault="00191E1F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3E17ACA" w14:textId="77777777" w:rsidR="00191E1F" w:rsidRDefault="00191E1F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</w:tr>
    </w:tbl>
    <w:p w14:paraId="61DD40CD" w14:textId="77777777" w:rsidR="00191E1F" w:rsidRDefault="00191E1F">
      <w:pPr>
        <w:rPr>
          <w:rFonts w:ascii="仿宋" w:eastAsia="仿宋" w:hAnsi="仿宋" w:cs="仿宋"/>
          <w:sz w:val="24"/>
        </w:rPr>
      </w:pPr>
    </w:p>
    <w:p w14:paraId="000BE9B2" w14:textId="77777777" w:rsidR="00191E1F" w:rsidRDefault="00191E1F">
      <w:pPr>
        <w:jc w:val="center"/>
        <w:rPr>
          <w:rFonts w:ascii="仿宋" w:eastAsia="仿宋" w:hAnsi="仿宋" w:cs="仿宋"/>
          <w:sz w:val="28"/>
          <w:szCs w:val="28"/>
        </w:rPr>
      </w:pPr>
    </w:p>
    <w:p w14:paraId="6410F062" w14:textId="77777777" w:rsidR="00191E1F" w:rsidRDefault="009C6997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br w:type="page"/>
      </w:r>
    </w:p>
    <w:p w14:paraId="78E2CB92" w14:textId="77777777" w:rsidR="00191E1F" w:rsidRDefault="00191E1F">
      <w:pPr>
        <w:jc w:val="center"/>
        <w:rPr>
          <w:rFonts w:ascii="仿宋" w:eastAsia="仿宋" w:hAnsi="仿宋" w:cs="仿宋"/>
          <w:sz w:val="28"/>
          <w:szCs w:val="28"/>
        </w:rPr>
      </w:pPr>
    </w:p>
    <w:p w14:paraId="2FA8A410" w14:textId="77777777" w:rsidR="00191E1F" w:rsidRDefault="009C6997">
      <w:pPr>
        <w:jc w:val="center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目录</w:t>
      </w:r>
    </w:p>
    <w:p w14:paraId="73AAD5BF" w14:textId="77777777" w:rsidR="00191E1F" w:rsidRDefault="009C6997">
      <w:pPr>
        <w:pStyle w:val="TOC1"/>
        <w:tabs>
          <w:tab w:val="right" w:leader="dot" w:pos="8306"/>
        </w:tabs>
      </w:pPr>
      <w:r>
        <w:rPr>
          <w:rFonts w:ascii="仿宋" w:eastAsia="仿宋" w:hAnsi="仿宋" w:cs="仿宋" w:hint="eastAsia"/>
          <w:b/>
          <w:bCs/>
          <w:caps/>
          <w:lang w:val="zh-CN"/>
        </w:rPr>
        <w:fldChar w:fldCharType="begin"/>
      </w:r>
      <w:r>
        <w:rPr>
          <w:rFonts w:ascii="仿宋" w:eastAsia="仿宋" w:hAnsi="仿宋" w:cs="仿宋" w:hint="eastAsia"/>
          <w:b/>
          <w:bCs/>
          <w:caps/>
          <w:lang w:val="zh-CN"/>
        </w:rPr>
        <w:instrText xml:space="preserve"> TOC \o "1-2" \h \z \u </w:instrText>
      </w:r>
      <w:r>
        <w:rPr>
          <w:rFonts w:ascii="仿宋" w:eastAsia="仿宋" w:hAnsi="仿宋" w:cs="仿宋" w:hint="eastAsia"/>
          <w:b/>
          <w:bCs/>
          <w:caps/>
          <w:lang w:val="zh-CN"/>
        </w:rPr>
        <w:fldChar w:fldCharType="separate"/>
      </w:r>
      <w:hyperlink w:anchor="_Toc2099" w:history="1">
        <w:r>
          <w:rPr>
            <w:rFonts w:hint="eastAsia"/>
          </w:rPr>
          <w:t>1.提示</w:t>
        </w:r>
        <w:r>
          <w:tab/>
        </w:r>
        <w:r>
          <w:fldChar w:fldCharType="begin"/>
        </w:r>
        <w:r>
          <w:instrText xml:space="preserve"> PAGEREF _Toc2099 \h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7BD6FBB7" w14:textId="77777777" w:rsidR="00191E1F" w:rsidRDefault="004C68AB">
      <w:pPr>
        <w:pStyle w:val="TOC1"/>
        <w:tabs>
          <w:tab w:val="right" w:leader="dot" w:pos="8306"/>
        </w:tabs>
      </w:pPr>
      <w:hyperlink w:anchor="_Toc9125" w:history="1">
        <w:r w:rsidR="009C6997">
          <w:rPr>
            <w:rFonts w:hint="eastAsia"/>
          </w:rPr>
          <w:t>2. 产品介绍</w:t>
        </w:r>
        <w:r w:rsidR="009C6997">
          <w:tab/>
        </w:r>
        <w:r w:rsidR="009C6997">
          <w:fldChar w:fldCharType="begin"/>
        </w:r>
        <w:r w:rsidR="009C6997">
          <w:instrText xml:space="preserve"> PAGEREF _Toc9125 \h </w:instrText>
        </w:r>
        <w:r w:rsidR="009C6997">
          <w:fldChar w:fldCharType="separate"/>
        </w:r>
        <w:r w:rsidR="009C6997">
          <w:rPr>
            <w:noProof/>
          </w:rPr>
          <w:t>4</w:t>
        </w:r>
        <w:r w:rsidR="009C6997">
          <w:rPr>
            <w:noProof/>
          </w:rPr>
          <w:fldChar w:fldCharType="end"/>
        </w:r>
      </w:hyperlink>
    </w:p>
    <w:p w14:paraId="01839B16" w14:textId="77777777" w:rsidR="00191E1F" w:rsidRDefault="004C68AB">
      <w:pPr>
        <w:pStyle w:val="TOC1"/>
        <w:tabs>
          <w:tab w:val="right" w:leader="dot" w:pos="8306"/>
        </w:tabs>
      </w:pPr>
      <w:hyperlink w:anchor="_Toc26446" w:history="1">
        <w:r w:rsidR="009C6997">
          <w:rPr>
            <w:rFonts w:hint="eastAsia"/>
          </w:rPr>
          <w:t>3. 参考文件和标准</w:t>
        </w:r>
        <w:r w:rsidR="009C6997">
          <w:tab/>
        </w:r>
        <w:r w:rsidR="009C6997">
          <w:fldChar w:fldCharType="begin"/>
        </w:r>
        <w:r w:rsidR="009C6997">
          <w:instrText xml:space="preserve"> PAGEREF _Toc26446 \h </w:instrText>
        </w:r>
        <w:r w:rsidR="009C6997">
          <w:fldChar w:fldCharType="separate"/>
        </w:r>
        <w:r w:rsidR="009C6997">
          <w:rPr>
            <w:noProof/>
          </w:rPr>
          <w:t>4</w:t>
        </w:r>
        <w:r w:rsidR="009C6997">
          <w:rPr>
            <w:noProof/>
          </w:rPr>
          <w:fldChar w:fldCharType="end"/>
        </w:r>
      </w:hyperlink>
    </w:p>
    <w:p w14:paraId="30E15B5B" w14:textId="77777777" w:rsidR="00191E1F" w:rsidRDefault="004C68AB">
      <w:pPr>
        <w:pStyle w:val="TOC1"/>
        <w:tabs>
          <w:tab w:val="right" w:leader="dot" w:pos="8306"/>
        </w:tabs>
      </w:pPr>
      <w:hyperlink w:anchor="_Toc25796" w:history="1">
        <w:r w:rsidR="009C6997">
          <w:rPr>
            <w:rFonts w:hint="eastAsia"/>
          </w:rPr>
          <w:t>4. 术语和缩写解释</w:t>
        </w:r>
        <w:r w:rsidR="009C6997">
          <w:tab/>
        </w:r>
        <w:r w:rsidR="009C6997">
          <w:fldChar w:fldCharType="begin"/>
        </w:r>
        <w:r w:rsidR="009C6997">
          <w:instrText xml:space="preserve"> PAGEREF _Toc25796 \h </w:instrText>
        </w:r>
        <w:r w:rsidR="009C6997">
          <w:fldChar w:fldCharType="separate"/>
        </w:r>
        <w:r w:rsidR="009C6997">
          <w:rPr>
            <w:noProof/>
          </w:rPr>
          <w:t>4</w:t>
        </w:r>
        <w:r w:rsidR="009C6997">
          <w:rPr>
            <w:noProof/>
          </w:rPr>
          <w:fldChar w:fldCharType="end"/>
        </w:r>
      </w:hyperlink>
    </w:p>
    <w:p w14:paraId="507A8D06" w14:textId="77777777" w:rsidR="00191E1F" w:rsidRDefault="004C68AB">
      <w:pPr>
        <w:pStyle w:val="TOC1"/>
        <w:tabs>
          <w:tab w:val="right" w:leader="dot" w:pos="8306"/>
        </w:tabs>
      </w:pPr>
      <w:hyperlink w:anchor="_Toc13248" w:history="1">
        <w:r w:rsidR="009C6997">
          <w:rPr>
            <w:rFonts w:hint="eastAsia"/>
          </w:rPr>
          <w:t>5. 技术要求</w:t>
        </w:r>
        <w:r w:rsidR="009C6997">
          <w:tab/>
        </w:r>
        <w:r w:rsidR="009C6997">
          <w:fldChar w:fldCharType="begin"/>
        </w:r>
        <w:r w:rsidR="009C6997">
          <w:instrText xml:space="preserve"> PAGEREF _Toc13248 \h </w:instrText>
        </w:r>
        <w:r w:rsidR="009C6997">
          <w:fldChar w:fldCharType="separate"/>
        </w:r>
        <w:r w:rsidR="009C6997">
          <w:rPr>
            <w:noProof/>
          </w:rPr>
          <w:t>5</w:t>
        </w:r>
        <w:r w:rsidR="009C6997">
          <w:rPr>
            <w:noProof/>
          </w:rPr>
          <w:fldChar w:fldCharType="end"/>
        </w:r>
      </w:hyperlink>
    </w:p>
    <w:p w14:paraId="0880F1CB" w14:textId="77777777" w:rsidR="00191E1F" w:rsidRDefault="004C68AB">
      <w:pPr>
        <w:pStyle w:val="TOC2"/>
        <w:tabs>
          <w:tab w:val="clear" w:pos="9060"/>
          <w:tab w:val="right" w:leader="dot" w:pos="8306"/>
        </w:tabs>
      </w:pPr>
      <w:hyperlink w:anchor="_Toc20129" w:history="1">
        <w:r w:rsidR="009C6997">
          <w:rPr>
            <w:rFonts w:hint="eastAsia"/>
          </w:rPr>
          <w:t>5.1</w:t>
        </w:r>
        <w:r w:rsidR="009C6997">
          <w:rPr>
            <w:rFonts w:hint="eastAsia"/>
          </w:rPr>
          <w:t>通用要求</w:t>
        </w:r>
        <w:r w:rsidR="009C6997">
          <w:tab/>
        </w:r>
        <w:r w:rsidR="009C6997">
          <w:fldChar w:fldCharType="begin"/>
        </w:r>
        <w:r w:rsidR="009C6997">
          <w:instrText xml:space="preserve"> PAGEREF _Toc20129 \h </w:instrText>
        </w:r>
        <w:r w:rsidR="009C6997">
          <w:fldChar w:fldCharType="separate"/>
        </w:r>
        <w:r w:rsidR="009C6997">
          <w:rPr>
            <w:noProof/>
          </w:rPr>
          <w:t>5</w:t>
        </w:r>
        <w:r w:rsidR="009C6997">
          <w:rPr>
            <w:noProof/>
          </w:rPr>
          <w:fldChar w:fldCharType="end"/>
        </w:r>
      </w:hyperlink>
    </w:p>
    <w:p w14:paraId="55C8A301" w14:textId="77777777" w:rsidR="00191E1F" w:rsidRDefault="004C68AB">
      <w:pPr>
        <w:pStyle w:val="TOC2"/>
        <w:tabs>
          <w:tab w:val="clear" w:pos="9060"/>
          <w:tab w:val="right" w:leader="dot" w:pos="8306"/>
        </w:tabs>
      </w:pPr>
      <w:hyperlink w:anchor="_Toc3249" w:history="1">
        <w:r w:rsidR="009C6997">
          <w:rPr>
            <w:rFonts w:hint="eastAsia"/>
          </w:rPr>
          <w:t>5.2</w:t>
        </w:r>
        <w:r w:rsidR="009C6997">
          <w:rPr>
            <w:rFonts w:hint="eastAsia"/>
          </w:rPr>
          <w:t>抗噪算法</w:t>
        </w:r>
        <w:r w:rsidR="009C6997">
          <w:tab/>
        </w:r>
        <w:r w:rsidR="009C6997">
          <w:fldChar w:fldCharType="begin"/>
        </w:r>
        <w:r w:rsidR="009C6997">
          <w:instrText xml:space="preserve"> PAGEREF _Toc3249 \h </w:instrText>
        </w:r>
        <w:r w:rsidR="009C6997">
          <w:fldChar w:fldCharType="separate"/>
        </w:r>
        <w:r w:rsidR="009C6997">
          <w:rPr>
            <w:noProof/>
          </w:rPr>
          <w:t>6</w:t>
        </w:r>
        <w:r w:rsidR="009C6997">
          <w:rPr>
            <w:noProof/>
          </w:rPr>
          <w:fldChar w:fldCharType="end"/>
        </w:r>
      </w:hyperlink>
    </w:p>
    <w:p w14:paraId="0D22484A" w14:textId="77777777" w:rsidR="00191E1F" w:rsidRDefault="004C68AB">
      <w:pPr>
        <w:pStyle w:val="TOC2"/>
        <w:tabs>
          <w:tab w:val="clear" w:pos="9060"/>
          <w:tab w:val="right" w:leader="dot" w:pos="8306"/>
        </w:tabs>
      </w:pPr>
      <w:hyperlink w:anchor="_Toc29652" w:history="1">
        <w:r w:rsidR="009C6997">
          <w:rPr>
            <w:rFonts w:hint="eastAsia"/>
          </w:rPr>
          <w:t>5.3</w:t>
        </w:r>
        <w:r w:rsidR="009C6997">
          <w:t xml:space="preserve"> </w:t>
        </w:r>
        <w:r w:rsidR="009C6997">
          <w:rPr>
            <w:rFonts w:hint="eastAsia"/>
          </w:rPr>
          <w:t>UI</w:t>
        </w:r>
        <w:r w:rsidR="009C6997">
          <w:rPr>
            <w:rFonts w:hint="eastAsia"/>
          </w:rPr>
          <w:t>功能</w:t>
        </w:r>
        <w:r w:rsidR="009C6997">
          <w:tab/>
        </w:r>
        <w:r w:rsidR="009C6997">
          <w:fldChar w:fldCharType="begin"/>
        </w:r>
        <w:r w:rsidR="009C6997">
          <w:instrText xml:space="preserve"> PAGEREF _Toc29652 \h </w:instrText>
        </w:r>
        <w:r w:rsidR="009C6997">
          <w:fldChar w:fldCharType="separate"/>
        </w:r>
        <w:r w:rsidR="009C6997">
          <w:rPr>
            <w:noProof/>
          </w:rPr>
          <w:t>6</w:t>
        </w:r>
        <w:r w:rsidR="009C6997">
          <w:rPr>
            <w:noProof/>
          </w:rPr>
          <w:fldChar w:fldCharType="end"/>
        </w:r>
      </w:hyperlink>
    </w:p>
    <w:p w14:paraId="773BFA13" w14:textId="77777777" w:rsidR="00191E1F" w:rsidRDefault="009C6997">
      <w:pPr>
        <w:rPr>
          <w:rFonts w:ascii="仿宋" w:eastAsia="仿宋" w:hAnsi="仿宋" w:cs="仿宋"/>
          <w:b/>
          <w:bCs/>
          <w:caps/>
          <w:smallCaps/>
          <w:szCs w:val="21"/>
          <w:lang w:val="zh-CN"/>
        </w:rPr>
      </w:pPr>
      <w:r>
        <w:rPr>
          <w:rFonts w:ascii="仿宋" w:eastAsia="仿宋" w:hAnsi="仿宋" w:cs="仿宋" w:hint="eastAsia"/>
          <w:bCs/>
          <w:caps/>
          <w:smallCaps/>
          <w:szCs w:val="21"/>
          <w:lang w:val="zh-CN"/>
        </w:rPr>
        <w:fldChar w:fldCharType="end"/>
      </w:r>
    </w:p>
    <w:p w14:paraId="52F597C6" w14:textId="77777777" w:rsidR="00191E1F" w:rsidRDefault="009C6997">
      <w:pPr>
        <w:rPr>
          <w:rFonts w:ascii="仿宋" w:eastAsia="仿宋" w:hAnsi="仿宋" w:cs="仿宋"/>
          <w:b/>
          <w:bCs/>
          <w:caps/>
          <w:smallCaps/>
          <w:szCs w:val="21"/>
          <w:lang w:val="zh-CN"/>
        </w:rPr>
      </w:pPr>
      <w:r>
        <w:rPr>
          <w:rFonts w:ascii="仿宋" w:eastAsia="仿宋" w:hAnsi="仿宋" w:cs="仿宋" w:hint="eastAsia"/>
          <w:b/>
          <w:bCs/>
          <w:caps/>
          <w:smallCaps/>
          <w:szCs w:val="21"/>
          <w:lang w:val="zh-CN"/>
        </w:rPr>
        <w:br w:type="page"/>
      </w:r>
    </w:p>
    <w:p w14:paraId="32CC5DEC" w14:textId="77777777" w:rsidR="00191E1F" w:rsidRDefault="009C6997">
      <w:pPr>
        <w:pStyle w:val="1"/>
      </w:pPr>
      <w:bookmarkStart w:id="0" w:name="_Toc2099"/>
      <w:r>
        <w:rPr>
          <w:rFonts w:hint="eastAsia"/>
        </w:rPr>
        <w:lastRenderedPageBreak/>
        <w:t>1.提示</w:t>
      </w:r>
      <w:bookmarkEnd w:id="0"/>
    </w:p>
    <w:p w14:paraId="653BFC27" w14:textId="77777777" w:rsidR="00191E1F" w:rsidRDefault="009C6997">
      <w:pPr>
        <w:ind w:firstLineChars="200" w:firstLine="56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本规格书定义了基于SNC8600/A芯片的头戴式非稳态抗噪耳机方案降噪系统设计相关的规格，包括产品功能特征，形态等。</w:t>
      </w:r>
    </w:p>
    <w:p w14:paraId="494540B4" w14:textId="77777777" w:rsidR="00191E1F" w:rsidRDefault="009C6997">
      <w:pPr>
        <w:pStyle w:val="1"/>
        <w:numPr>
          <w:ilvl w:val="0"/>
          <w:numId w:val="1"/>
        </w:numPr>
      </w:pPr>
      <w:bookmarkStart w:id="1" w:name="_Toc9125"/>
      <w:r>
        <w:rPr>
          <w:rFonts w:hint="eastAsia"/>
        </w:rPr>
        <w:t>产品介绍</w:t>
      </w:r>
      <w:bookmarkEnd w:id="1"/>
    </w:p>
    <w:p w14:paraId="00D01FBF" w14:textId="77777777" w:rsidR="00191E1F" w:rsidRDefault="009C6997">
      <w:pPr>
        <w:ind w:firstLineChars="200" w:firstLine="56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非稳态噪声是指在观察时间内，采用声级计“慢挡”动态特性测量时，声级波动≥3dB的噪声。常见的又可分起伏噪声、间歇噪声和脉冲噪声。</w:t>
      </w:r>
    </w:p>
    <w:p w14:paraId="4B5E9A82" w14:textId="77777777" w:rsidR="00191E1F" w:rsidRDefault="009C6997">
      <w:pPr>
        <w:ind w:firstLineChars="200" w:firstLine="56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头戴式耳机作为耳机品类中的一种，其耳机腔体空间比入耳耳机要大的多，这些物理空间为耳机的音质效果，蓝牙功能以及降噪性能的提升提供了支持。</w:t>
      </w:r>
    </w:p>
    <w:p w14:paraId="075A48F2" w14:textId="77777777" w:rsidR="00191E1F" w:rsidRDefault="009C6997">
      <w:pPr>
        <w:pStyle w:val="1"/>
        <w:numPr>
          <w:ilvl w:val="0"/>
          <w:numId w:val="1"/>
        </w:numPr>
      </w:pPr>
      <w:bookmarkStart w:id="2" w:name="_Toc26446"/>
      <w:r>
        <w:rPr>
          <w:rFonts w:hint="eastAsia"/>
        </w:rPr>
        <w:t>参考文件和标准</w:t>
      </w:r>
      <w:bookmarkEnd w:id="2"/>
    </w:p>
    <w:p w14:paraId="2DAD1114" w14:textId="77777777" w:rsidR="00191E1F" w:rsidRDefault="009C6997">
      <w:pPr>
        <w:ind w:firstLineChars="200" w:firstLine="56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/>
          <w:sz w:val="28"/>
          <w:szCs w:val="28"/>
        </w:rPr>
        <w:t>GBT 14471-2013 头戴耳机通用规范</w:t>
      </w:r>
    </w:p>
    <w:p w14:paraId="637509B3" w14:textId="77777777" w:rsidR="00191E1F" w:rsidRDefault="00191E1F">
      <w:pPr>
        <w:ind w:firstLineChars="200" w:firstLine="560"/>
        <w:rPr>
          <w:rFonts w:ascii="仿宋" w:eastAsia="仿宋" w:hAnsi="仿宋" w:cs="仿宋"/>
          <w:sz w:val="28"/>
          <w:szCs w:val="28"/>
        </w:rPr>
      </w:pPr>
    </w:p>
    <w:p w14:paraId="1C020546" w14:textId="77777777" w:rsidR="00191E1F" w:rsidRDefault="009C6997">
      <w:pPr>
        <w:pStyle w:val="1"/>
        <w:numPr>
          <w:ilvl w:val="0"/>
          <w:numId w:val="1"/>
        </w:numPr>
      </w:pPr>
      <w:bookmarkStart w:id="3" w:name="_Toc25796"/>
      <w:r>
        <w:rPr>
          <w:rFonts w:hint="eastAsia"/>
        </w:rPr>
        <w:t>术语和缩写解释</w:t>
      </w:r>
      <w:bookmarkEnd w:id="3"/>
    </w:p>
    <w:tbl>
      <w:tblPr>
        <w:tblStyle w:val="a3"/>
        <w:tblW w:w="8217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Look w:val="04A0" w:firstRow="1" w:lastRow="0" w:firstColumn="1" w:lastColumn="0" w:noHBand="0" w:noVBand="1"/>
      </w:tblPr>
      <w:tblGrid>
        <w:gridCol w:w="988"/>
        <w:gridCol w:w="1275"/>
        <w:gridCol w:w="560"/>
        <w:gridCol w:w="5394"/>
      </w:tblGrid>
      <w:tr w:rsidR="00191E1F" w14:paraId="75B4FB82" w14:textId="77777777">
        <w:tc>
          <w:tcPr>
            <w:tcW w:w="988" w:type="dxa"/>
            <w:vMerge w:val="restart"/>
            <w:vAlign w:val="center"/>
          </w:tcPr>
          <w:p w14:paraId="149121D4" w14:textId="77777777" w:rsidR="00191E1F" w:rsidRDefault="009C6997">
            <w:pPr>
              <w:rPr>
                <w:rFonts w:ascii="仿宋" w:eastAsia="仿宋" w:hAnsi="仿宋" w:cs="仿宋"/>
                <w:b/>
                <w:bCs/>
                <w:i/>
                <w:iCs/>
                <w:color w:val="000000"/>
                <w:kern w:val="0"/>
                <w:szCs w:val="21"/>
              </w:rPr>
            </w:pPr>
            <w:bookmarkStart w:id="4" w:name="OLE_LINK1"/>
            <w:r>
              <w:rPr>
                <w:rFonts w:ascii="仿宋" w:eastAsia="仿宋" w:hAnsi="仿宋" w:cs="仿宋" w:hint="eastAsia"/>
                <w:b/>
                <w:bCs/>
                <w:i/>
                <w:iCs/>
                <w:color w:val="000000"/>
                <w:kern w:val="0"/>
                <w:szCs w:val="21"/>
              </w:rPr>
              <w:t>算法</w:t>
            </w:r>
          </w:p>
        </w:tc>
        <w:tc>
          <w:tcPr>
            <w:tcW w:w="1835" w:type="dxa"/>
            <w:gridSpan w:val="2"/>
            <w:vAlign w:val="center"/>
          </w:tcPr>
          <w:p w14:paraId="1ECB7BDD" w14:textId="77777777" w:rsidR="00191E1F" w:rsidRDefault="009C6997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  <w:b/>
                <w:bCs/>
                <w:i/>
                <w:iCs/>
                <w:color w:val="000000"/>
                <w:kern w:val="0"/>
                <w:szCs w:val="21"/>
              </w:rPr>
              <w:t>ENC</w:t>
            </w:r>
          </w:p>
        </w:tc>
        <w:tc>
          <w:tcPr>
            <w:tcW w:w="5394" w:type="dxa"/>
            <w:vAlign w:val="center"/>
          </w:tcPr>
          <w:p w14:paraId="7F5B8973" w14:textId="77777777" w:rsidR="00191E1F" w:rsidRDefault="009C6997">
            <w:pPr>
              <w:widowControl/>
              <w:jc w:val="left"/>
              <w:rPr>
                <w:rFonts w:ascii="仿宋" w:eastAsia="仿宋" w:hAnsi="仿宋" w:cs="仿宋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Environmental Noise Cancellation 环境噪声消除/通话降噪/MIC ENC</w:t>
            </w:r>
          </w:p>
        </w:tc>
      </w:tr>
      <w:tr w:rsidR="00191E1F" w14:paraId="4260B8FA" w14:textId="77777777">
        <w:tc>
          <w:tcPr>
            <w:tcW w:w="988" w:type="dxa"/>
            <w:vMerge/>
            <w:vAlign w:val="center"/>
          </w:tcPr>
          <w:p w14:paraId="3B219872" w14:textId="77777777" w:rsidR="00191E1F" w:rsidRDefault="00191E1F">
            <w:pPr>
              <w:rPr>
                <w:rFonts w:ascii="仿宋" w:eastAsia="仿宋" w:hAnsi="仿宋" w:cs="仿宋"/>
                <w:b/>
                <w:bCs/>
                <w:i/>
                <w:iCs/>
                <w:color w:val="000000"/>
                <w:kern w:val="0"/>
                <w:szCs w:val="21"/>
              </w:rPr>
            </w:pPr>
          </w:p>
        </w:tc>
        <w:tc>
          <w:tcPr>
            <w:tcW w:w="1835" w:type="dxa"/>
            <w:gridSpan w:val="2"/>
            <w:vAlign w:val="center"/>
          </w:tcPr>
          <w:p w14:paraId="12E22EC0" w14:textId="77777777" w:rsidR="00191E1F" w:rsidRDefault="009C6997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  <w:b/>
                <w:bCs/>
                <w:i/>
                <w:iCs/>
                <w:color w:val="000000"/>
                <w:kern w:val="0"/>
                <w:szCs w:val="21"/>
              </w:rPr>
              <w:t>ANC</w:t>
            </w:r>
          </w:p>
        </w:tc>
        <w:tc>
          <w:tcPr>
            <w:tcW w:w="5394" w:type="dxa"/>
            <w:vAlign w:val="center"/>
          </w:tcPr>
          <w:p w14:paraId="0A282D5B" w14:textId="77777777" w:rsidR="00191E1F" w:rsidRDefault="009C6997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Active Noise Cancellation主动降噪</w:t>
            </w:r>
          </w:p>
        </w:tc>
      </w:tr>
      <w:tr w:rsidR="00191E1F" w14:paraId="08ADBD0B" w14:textId="77777777">
        <w:tc>
          <w:tcPr>
            <w:tcW w:w="988" w:type="dxa"/>
            <w:vMerge/>
            <w:vAlign w:val="center"/>
          </w:tcPr>
          <w:p w14:paraId="13A51C26" w14:textId="77777777" w:rsidR="00191E1F" w:rsidRDefault="00191E1F">
            <w:pPr>
              <w:rPr>
                <w:rFonts w:ascii="仿宋" w:eastAsia="仿宋" w:hAnsi="仿宋" w:cs="仿宋"/>
                <w:b/>
                <w:bCs/>
                <w:i/>
                <w:iCs/>
                <w:color w:val="000000"/>
                <w:kern w:val="0"/>
                <w:szCs w:val="21"/>
              </w:rPr>
            </w:pPr>
          </w:p>
        </w:tc>
        <w:tc>
          <w:tcPr>
            <w:tcW w:w="1835" w:type="dxa"/>
            <w:gridSpan w:val="2"/>
            <w:vAlign w:val="center"/>
          </w:tcPr>
          <w:p w14:paraId="4035A2AA" w14:textId="77777777" w:rsidR="00191E1F" w:rsidRDefault="009C6997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  <w:b/>
                <w:bCs/>
                <w:i/>
                <w:iCs/>
                <w:color w:val="000000"/>
                <w:kern w:val="0"/>
                <w:szCs w:val="21"/>
              </w:rPr>
              <w:t>AEC</w:t>
            </w:r>
          </w:p>
        </w:tc>
        <w:tc>
          <w:tcPr>
            <w:tcW w:w="5394" w:type="dxa"/>
            <w:vAlign w:val="center"/>
          </w:tcPr>
          <w:p w14:paraId="64AE2AD3" w14:textId="77777777" w:rsidR="00191E1F" w:rsidRDefault="009C6997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Acoustic Echo Cancellation 声学回音消除</w:t>
            </w:r>
          </w:p>
        </w:tc>
      </w:tr>
      <w:tr w:rsidR="00191E1F" w14:paraId="5C4EDC1C" w14:textId="77777777">
        <w:tc>
          <w:tcPr>
            <w:tcW w:w="988" w:type="dxa"/>
            <w:vMerge/>
            <w:vAlign w:val="center"/>
          </w:tcPr>
          <w:p w14:paraId="0C3A010D" w14:textId="77777777" w:rsidR="00191E1F" w:rsidRDefault="00191E1F">
            <w:pPr>
              <w:rPr>
                <w:rFonts w:ascii="仿宋" w:eastAsia="仿宋" w:hAnsi="仿宋" w:cs="仿宋"/>
                <w:b/>
                <w:bCs/>
                <w:i/>
                <w:iCs/>
                <w:color w:val="000000"/>
                <w:kern w:val="0"/>
                <w:szCs w:val="21"/>
              </w:rPr>
            </w:pPr>
          </w:p>
        </w:tc>
        <w:tc>
          <w:tcPr>
            <w:tcW w:w="1835" w:type="dxa"/>
            <w:gridSpan w:val="2"/>
            <w:vAlign w:val="center"/>
          </w:tcPr>
          <w:p w14:paraId="28471016" w14:textId="77777777" w:rsidR="00191E1F" w:rsidRDefault="009C6997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  <w:b/>
                <w:bCs/>
                <w:i/>
                <w:iCs/>
                <w:color w:val="000000"/>
                <w:kern w:val="0"/>
                <w:szCs w:val="21"/>
              </w:rPr>
              <w:t>BF</w:t>
            </w:r>
          </w:p>
        </w:tc>
        <w:tc>
          <w:tcPr>
            <w:tcW w:w="5394" w:type="dxa"/>
            <w:vAlign w:val="center"/>
          </w:tcPr>
          <w:p w14:paraId="4940F6F4" w14:textId="77777777" w:rsidR="00191E1F" w:rsidRDefault="009C6997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Beamforming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ab/>
              <w:t>波束成形</w:t>
            </w:r>
          </w:p>
        </w:tc>
      </w:tr>
      <w:tr w:rsidR="00191E1F" w14:paraId="4CCBE2CB" w14:textId="77777777">
        <w:tc>
          <w:tcPr>
            <w:tcW w:w="988" w:type="dxa"/>
            <w:vMerge/>
            <w:vAlign w:val="center"/>
          </w:tcPr>
          <w:p w14:paraId="585F0679" w14:textId="77777777" w:rsidR="00191E1F" w:rsidRDefault="00191E1F">
            <w:pPr>
              <w:rPr>
                <w:rFonts w:ascii="仿宋" w:eastAsia="仿宋" w:hAnsi="仿宋" w:cs="仿宋"/>
                <w:b/>
                <w:bCs/>
                <w:i/>
                <w:iCs/>
                <w:color w:val="000000"/>
                <w:kern w:val="0"/>
                <w:szCs w:val="21"/>
              </w:rPr>
            </w:pPr>
          </w:p>
        </w:tc>
        <w:tc>
          <w:tcPr>
            <w:tcW w:w="1835" w:type="dxa"/>
            <w:gridSpan w:val="2"/>
            <w:vAlign w:val="center"/>
          </w:tcPr>
          <w:p w14:paraId="508823CD" w14:textId="77777777" w:rsidR="00191E1F" w:rsidRDefault="009C6997">
            <w:pPr>
              <w:rPr>
                <w:rFonts w:ascii="仿宋" w:eastAsia="仿宋" w:hAnsi="仿宋" w:cs="仿宋"/>
                <w:b/>
                <w:bCs/>
                <w:i/>
                <w:iCs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i/>
                <w:iCs/>
                <w:color w:val="000000"/>
                <w:kern w:val="0"/>
                <w:szCs w:val="21"/>
              </w:rPr>
              <w:t>PEQ</w:t>
            </w:r>
          </w:p>
        </w:tc>
        <w:tc>
          <w:tcPr>
            <w:tcW w:w="5394" w:type="dxa"/>
            <w:vAlign w:val="center"/>
          </w:tcPr>
          <w:p w14:paraId="11D25321" w14:textId="77777777" w:rsidR="00191E1F" w:rsidRDefault="009C6997">
            <w:pPr>
              <w:rPr>
                <w:rFonts w:ascii="仿宋" w:eastAsia="仿宋" w:hAnsi="仿宋" w:cs="仿宋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Parameter equalizer 参量均衡</w:t>
            </w:r>
          </w:p>
        </w:tc>
      </w:tr>
      <w:tr w:rsidR="00191E1F" w14:paraId="7B94D0CF" w14:textId="77777777">
        <w:tc>
          <w:tcPr>
            <w:tcW w:w="988" w:type="dxa"/>
            <w:vMerge/>
            <w:vAlign w:val="center"/>
          </w:tcPr>
          <w:p w14:paraId="44C85C5D" w14:textId="77777777" w:rsidR="00191E1F" w:rsidRDefault="00191E1F">
            <w:pPr>
              <w:rPr>
                <w:rFonts w:ascii="仿宋" w:eastAsia="仿宋" w:hAnsi="仿宋" w:cs="仿宋"/>
                <w:b/>
                <w:bCs/>
                <w:i/>
                <w:iCs/>
                <w:color w:val="000000"/>
                <w:kern w:val="0"/>
                <w:szCs w:val="21"/>
              </w:rPr>
            </w:pPr>
          </w:p>
        </w:tc>
        <w:tc>
          <w:tcPr>
            <w:tcW w:w="1835" w:type="dxa"/>
            <w:gridSpan w:val="2"/>
            <w:vAlign w:val="center"/>
          </w:tcPr>
          <w:p w14:paraId="558C34B9" w14:textId="77777777" w:rsidR="00191E1F" w:rsidRDefault="009C6997">
            <w:pPr>
              <w:rPr>
                <w:rFonts w:ascii="仿宋" w:eastAsia="仿宋" w:hAnsi="仿宋" w:cs="仿宋"/>
                <w:b/>
                <w:bCs/>
                <w:i/>
                <w:iCs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i/>
                <w:iCs/>
                <w:color w:val="000000"/>
                <w:kern w:val="0"/>
                <w:szCs w:val="21"/>
              </w:rPr>
              <w:t>DEQ</w:t>
            </w:r>
          </w:p>
        </w:tc>
        <w:tc>
          <w:tcPr>
            <w:tcW w:w="5394" w:type="dxa"/>
            <w:vAlign w:val="center"/>
          </w:tcPr>
          <w:p w14:paraId="7ECF8E58" w14:textId="77777777" w:rsidR="00191E1F" w:rsidRDefault="009C6997">
            <w:pPr>
              <w:rPr>
                <w:rFonts w:ascii="仿宋" w:eastAsia="仿宋" w:hAnsi="仿宋" w:cs="仿宋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Dynamic equalizer 动态均衡</w:t>
            </w:r>
          </w:p>
        </w:tc>
      </w:tr>
      <w:tr w:rsidR="00191E1F" w14:paraId="7ACFFD1B" w14:textId="77777777">
        <w:tc>
          <w:tcPr>
            <w:tcW w:w="988" w:type="dxa"/>
            <w:vMerge w:val="restart"/>
            <w:vAlign w:val="center"/>
          </w:tcPr>
          <w:p w14:paraId="171B855F" w14:textId="77777777" w:rsidR="00191E1F" w:rsidRDefault="009C6997">
            <w:pPr>
              <w:rPr>
                <w:rFonts w:ascii="仿宋" w:eastAsia="仿宋" w:hAnsi="仿宋" w:cs="仿宋"/>
                <w:b/>
                <w:bCs/>
                <w:i/>
                <w:iCs/>
              </w:rPr>
            </w:pPr>
            <w:r>
              <w:rPr>
                <w:rFonts w:ascii="仿宋" w:eastAsia="仿宋" w:hAnsi="仿宋" w:cs="仿宋" w:hint="eastAsia"/>
                <w:b/>
                <w:bCs/>
                <w:i/>
                <w:iCs/>
              </w:rPr>
              <w:lastRenderedPageBreak/>
              <w:t>麦克风拓扑</w:t>
            </w:r>
          </w:p>
        </w:tc>
        <w:tc>
          <w:tcPr>
            <w:tcW w:w="1835" w:type="dxa"/>
            <w:gridSpan w:val="2"/>
            <w:vAlign w:val="center"/>
          </w:tcPr>
          <w:p w14:paraId="15D83DD8" w14:textId="77777777" w:rsidR="00191E1F" w:rsidRDefault="009C6997">
            <w:pPr>
              <w:rPr>
                <w:rFonts w:ascii="仿宋" w:eastAsia="仿宋" w:hAnsi="仿宋" w:cs="仿宋"/>
                <w:b/>
                <w:bCs/>
                <w:i/>
                <w:iCs/>
              </w:rPr>
            </w:pPr>
            <w:r>
              <w:rPr>
                <w:rFonts w:ascii="仿宋" w:eastAsia="仿宋" w:hAnsi="仿宋" w:cs="仿宋" w:hint="eastAsia"/>
                <w:b/>
                <w:bCs/>
                <w:i/>
                <w:iCs/>
              </w:rPr>
              <w:t>ST</w:t>
            </w:r>
          </w:p>
        </w:tc>
        <w:tc>
          <w:tcPr>
            <w:tcW w:w="5394" w:type="dxa"/>
            <w:vAlign w:val="center"/>
          </w:tcPr>
          <w:p w14:paraId="23C94104" w14:textId="77777777" w:rsidR="00191E1F" w:rsidRDefault="009C6997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Single Talk Microphone，支持一个麦克风作为通话主拾音单元的拓扑结构</w:t>
            </w:r>
          </w:p>
        </w:tc>
      </w:tr>
      <w:tr w:rsidR="00191E1F" w14:paraId="1A41D6DF" w14:textId="77777777">
        <w:tc>
          <w:tcPr>
            <w:tcW w:w="988" w:type="dxa"/>
            <w:vMerge/>
            <w:vAlign w:val="center"/>
          </w:tcPr>
          <w:p w14:paraId="182E0007" w14:textId="77777777" w:rsidR="00191E1F" w:rsidRDefault="00191E1F">
            <w:pPr>
              <w:rPr>
                <w:rFonts w:ascii="仿宋" w:eastAsia="仿宋" w:hAnsi="仿宋" w:cs="仿宋"/>
                <w:b/>
                <w:bCs/>
                <w:i/>
                <w:iCs/>
              </w:rPr>
            </w:pPr>
          </w:p>
        </w:tc>
        <w:tc>
          <w:tcPr>
            <w:tcW w:w="1275" w:type="dxa"/>
            <w:vMerge w:val="restart"/>
            <w:vAlign w:val="center"/>
          </w:tcPr>
          <w:p w14:paraId="37C3D2E7" w14:textId="77777777" w:rsidR="00191E1F" w:rsidRDefault="009C6997">
            <w:pPr>
              <w:rPr>
                <w:rFonts w:ascii="仿宋" w:eastAsia="仿宋" w:hAnsi="仿宋" w:cs="仿宋"/>
                <w:b/>
                <w:bCs/>
                <w:i/>
                <w:iCs/>
              </w:rPr>
            </w:pPr>
            <w:r>
              <w:rPr>
                <w:rFonts w:ascii="仿宋" w:eastAsia="仿宋" w:hAnsi="仿宋" w:cs="仿宋" w:hint="eastAsia"/>
                <w:b/>
                <w:bCs/>
                <w:i/>
                <w:iCs/>
              </w:rPr>
              <w:t>耳内拾音</w:t>
            </w:r>
          </w:p>
        </w:tc>
        <w:tc>
          <w:tcPr>
            <w:tcW w:w="560" w:type="dxa"/>
            <w:vAlign w:val="center"/>
          </w:tcPr>
          <w:p w14:paraId="6E7EB0E5" w14:textId="77777777" w:rsidR="00191E1F" w:rsidRDefault="009C6997">
            <w:pPr>
              <w:rPr>
                <w:rFonts w:ascii="仿宋" w:eastAsia="仿宋" w:hAnsi="仿宋" w:cs="仿宋"/>
                <w:b/>
                <w:bCs/>
                <w:i/>
                <w:iCs/>
              </w:rPr>
            </w:pPr>
            <w:r>
              <w:rPr>
                <w:rFonts w:ascii="仿宋" w:eastAsia="仿宋" w:hAnsi="仿宋" w:cs="仿宋" w:hint="eastAsia"/>
                <w:b/>
                <w:bCs/>
                <w:i/>
                <w:iCs/>
              </w:rPr>
              <w:t>TS</w:t>
            </w:r>
          </w:p>
        </w:tc>
        <w:tc>
          <w:tcPr>
            <w:tcW w:w="5394" w:type="dxa"/>
            <w:vAlign w:val="center"/>
          </w:tcPr>
          <w:p w14:paraId="0D553E40" w14:textId="77777777" w:rsidR="00191E1F" w:rsidRDefault="009C6997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Transducer Sensor，换能传感</w:t>
            </w:r>
          </w:p>
        </w:tc>
      </w:tr>
      <w:tr w:rsidR="00191E1F" w14:paraId="3906A16B" w14:textId="77777777">
        <w:tc>
          <w:tcPr>
            <w:tcW w:w="988" w:type="dxa"/>
            <w:vMerge/>
            <w:vAlign w:val="center"/>
          </w:tcPr>
          <w:p w14:paraId="6ADCF6A3" w14:textId="77777777" w:rsidR="00191E1F" w:rsidRDefault="00191E1F">
            <w:pPr>
              <w:rPr>
                <w:rFonts w:ascii="仿宋" w:eastAsia="仿宋" w:hAnsi="仿宋" w:cs="仿宋"/>
                <w:b/>
                <w:bCs/>
                <w:i/>
                <w:iCs/>
              </w:rPr>
            </w:pPr>
          </w:p>
        </w:tc>
        <w:tc>
          <w:tcPr>
            <w:tcW w:w="1275" w:type="dxa"/>
            <w:vMerge/>
            <w:vAlign w:val="center"/>
          </w:tcPr>
          <w:p w14:paraId="39EEABF3" w14:textId="77777777" w:rsidR="00191E1F" w:rsidRDefault="00191E1F">
            <w:pPr>
              <w:rPr>
                <w:rFonts w:ascii="仿宋" w:eastAsia="仿宋" w:hAnsi="仿宋" w:cs="仿宋"/>
              </w:rPr>
            </w:pPr>
          </w:p>
        </w:tc>
        <w:tc>
          <w:tcPr>
            <w:tcW w:w="560" w:type="dxa"/>
            <w:vAlign w:val="center"/>
          </w:tcPr>
          <w:p w14:paraId="14474FF0" w14:textId="77777777" w:rsidR="00191E1F" w:rsidRDefault="009C6997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  <w:b/>
                <w:bCs/>
                <w:i/>
                <w:iCs/>
              </w:rPr>
              <w:t>FB</w:t>
            </w:r>
          </w:p>
        </w:tc>
        <w:tc>
          <w:tcPr>
            <w:tcW w:w="5394" w:type="dxa"/>
            <w:vAlign w:val="center"/>
          </w:tcPr>
          <w:p w14:paraId="0ED268AE" w14:textId="77777777" w:rsidR="00191E1F" w:rsidRDefault="009C6997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Feedback，支持一个麦克风作为后馈输入的拓扑设计</w:t>
            </w:r>
          </w:p>
        </w:tc>
      </w:tr>
      <w:tr w:rsidR="00191E1F" w14:paraId="7929EEA2" w14:textId="77777777">
        <w:tc>
          <w:tcPr>
            <w:tcW w:w="988" w:type="dxa"/>
            <w:vMerge/>
            <w:vAlign w:val="center"/>
          </w:tcPr>
          <w:p w14:paraId="4E6B6747" w14:textId="77777777" w:rsidR="00191E1F" w:rsidRDefault="00191E1F">
            <w:pPr>
              <w:rPr>
                <w:rFonts w:ascii="仿宋" w:eastAsia="仿宋" w:hAnsi="仿宋" w:cs="仿宋"/>
                <w:b/>
                <w:bCs/>
                <w:i/>
                <w:iCs/>
              </w:rPr>
            </w:pPr>
          </w:p>
        </w:tc>
        <w:tc>
          <w:tcPr>
            <w:tcW w:w="1835" w:type="dxa"/>
            <w:gridSpan w:val="2"/>
            <w:vAlign w:val="center"/>
          </w:tcPr>
          <w:p w14:paraId="0965EDBB" w14:textId="77777777" w:rsidR="00191E1F" w:rsidRDefault="009C6997">
            <w:pPr>
              <w:rPr>
                <w:rFonts w:ascii="仿宋" w:eastAsia="仿宋" w:hAnsi="仿宋" w:cs="仿宋"/>
                <w:b/>
                <w:bCs/>
                <w:i/>
                <w:iCs/>
              </w:rPr>
            </w:pPr>
            <w:r>
              <w:rPr>
                <w:rFonts w:ascii="仿宋" w:eastAsia="仿宋" w:hAnsi="仿宋" w:cs="仿宋" w:hint="eastAsia"/>
                <w:b/>
                <w:bCs/>
                <w:i/>
                <w:iCs/>
              </w:rPr>
              <w:t>FF</w:t>
            </w:r>
          </w:p>
        </w:tc>
        <w:tc>
          <w:tcPr>
            <w:tcW w:w="5394" w:type="dxa"/>
            <w:vAlign w:val="center"/>
          </w:tcPr>
          <w:p w14:paraId="265DD7BB" w14:textId="77777777" w:rsidR="00191E1F" w:rsidRDefault="009C6997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Feed Forward，支持一个麦克风作为前馈输入的拓扑设计.</w:t>
            </w:r>
          </w:p>
        </w:tc>
      </w:tr>
      <w:tr w:rsidR="00191E1F" w14:paraId="09776A93" w14:textId="77777777">
        <w:tc>
          <w:tcPr>
            <w:tcW w:w="988" w:type="dxa"/>
            <w:vMerge/>
            <w:vAlign w:val="center"/>
          </w:tcPr>
          <w:p w14:paraId="58B4A48D" w14:textId="77777777" w:rsidR="00191E1F" w:rsidRDefault="00191E1F">
            <w:pPr>
              <w:rPr>
                <w:rFonts w:ascii="仿宋" w:eastAsia="仿宋" w:hAnsi="仿宋" w:cs="仿宋"/>
                <w:b/>
                <w:bCs/>
                <w:i/>
                <w:iCs/>
              </w:rPr>
            </w:pPr>
          </w:p>
        </w:tc>
        <w:tc>
          <w:tcPr>
            <w:tcW w:w="1835" w:type="dxa"/>
            <w:gridSpan w:val="2"/>
            <w:vAlign w:val="center"/>
          </w:tcPr>
          <w:p w14:paraId="25199E0D" w14:textId="77777777" w:rsidR="00191E1F" w:rsidRDefault="009C6997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  <w:b/>
                <w:bCs/>
                <w:i/>
                <w:iCs/>
              </w:rPr>
              <w:t>Hybrid2</w:t>
            </w:r>
            <w:r>
              <w:rPr>
                <w:rFonts w:ascii="仿宋" w:eastAsia="仿宋" w:hAnsi="仿宋" w:cs="仿宋" w:hint="eastAsia"/>
              </w:rPr>
              <w:t xml:space="preserve"> </w:t>
            </w:r>
          </w:p>
        </w:tc>
        <w:tc>
          <w:tcPr>
            <w:tcW w:w="5394" w:type="dxa"/>
            <w:vAlign w:val="center"/>
          </w:tcPr>
          <w:p w14:paraId="62D1109E" w14:textId="77777777" w:rsidR="00191E1F" w:rsidRDefault="009C6997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同时包含FF 和FB的混合拓扑设计</w:t>
            </w:r>
          </w:p>
        </w:tc>
      </w:tr>
      <w:tr w:rsidR="00191E1F" w14:paraId="4B151FB3" w14:textId="77777777">
        <w:tc>
          <w:tcPr>
            <w:tcW w:w="988" w:type="dxa"/>
            <w:vMerge/>
            <w:vAlign w:val="center"/>
          </w:tcPr>
          <w:p w14:paraId="45402F77" w14:textId="77777777" w:rsidR="00191E1F" w:rsidRDefault="00191E1F">
            <w:pPr>
              <w:rPr>
                <w:rFonts w:ascii="仿宋" w:eastAsia="仿宋" w:hAnsi="仿宋" w:cs="仿宋"/>
                <w:b/>
                <w:bCs/>
                <w:i/>
                <w:iCs/>
              </w:rPr>
            </w:pPr>
          </w:p>
        </w:tc>
        <w:tc>
          <w:tcPr>
            <w:tcW w:w="1835" w:type="dxa"/>
            <w:gridSpan w:val="2"/>
            <w:vAlign w:val="center"/>
          </w:tcPr>
          <w:p w14:paraId="4A69CC8F" w14:textId="77777777" w:rsidR="00191E1F" w:rsidRDefault="009C6997">
            <w:pPr>
              <w:rPr>
                <w:rFonts w:ascii="仿宋" w:eastAsia="仿宋" w:hAnsi="仿宋" w:cs="仿宋"/>
                <w:b/>
                <w:bCs/>
                <w:i/>
                <w:iCs/>
              </w:rPr>
            </w:pPr>
            <w:r>
              <w:rPr>
                <w:rFonts w:ascii="仿宋" w:eastAsia="仿宋" w:hAnsi="仿宋" w:cs="仿宋" w:hint="eastAsia"/>
                <w:b/>
                <w:bCs/>
                <w:i/>
                <w:iCs/>
              </w:rPr>
              <w:t>Hybrid3</w:t>
            </w:r>
          </w:p>
        </w:tc>
        <w:tc>
          <w:tcPr>
            <w:tcW w:w="5394" w:type="dxa"/>
            <w:vAlign w:val="center"/>
          </w:tcPr>
          <w:p w14:paraId="57D96C1B" w14:textId="77777777" w:rsidR="00191E1F" w:rsidRDefault="009C6997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同时包含ST、FF 和FB的混合拓扑设计</w:t>
            </w:r>
          </w:p>
        </w:tc>
      </w:tr>
      <w:bookmarkEnd w:id="4"/>
    </w:tbl>
    <w:p w14:paraId="046DF258" w14:textId="77777777" w:rsidR="00191E1F" w:rsidRDefault="00191E1F">
      <w:pPr>
        <w:ind w:firstLineChars="200" w:firstLine="560"/>
        <w:rPr>
          <w:rFonts w:ascii="仿宋" w:eastAsia="仿宋" w:hAnsi="仿宋" w:cs="仿宋"/>
          <w:sz w:val="28"/>
          <w:szCs w:val="28"/>
        </w:rPr>
      </w:pPr>
    </w:p>
    <w:p w14:paraId="08F6C50E" w14:textId="77777777" w:rsidR="00191E1F" w:rsidRDefault="009C6997">
      <w:pPr>
        <w:pStyle w:val="1"/>
        <w:numPr>
          <w:ilvl w:val="0"/>
          <w:numId w:val="1"/>
        </w:numPr>
      </w:pPr>
      <w:bookmarkStart w:id="5" w:name="_Toc13248"/>
      <w:r>
        <w:rPr>
          <w:rFonts w:hint="eastAsia"/>
        </w:rPr>
        <w:t>技术要求</w:t>
      </w:r>
      <w:bookmarkEnd w:id="5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236"/>
        <w:gridCol w:w="4331"/>
        <w:gridCol w:w="1527"/>
      </w:tblGrid>
      <w:tr w:rsidR="00C900FF" w14:paraId="6E32A97D" w14:textId="77777777" w:rsidTr="009537DF">
        <w:trPr>
          <w:trHeight w:val="339"/>
        </w:trPr>
        <w:tc>
          <w:tcPr>
            <w:tcW w:w="2236" w:type="dxa"/>
          </w:tcPr>
          <w:p w14:paraId="51B18F74" w14:textId="77777777" w:rsidR="00C900FF" w:rsidRDefault="00C900FF" w:rsidP="00724F3D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4331" w:type="dxa"/>
          </w:tcPr>
          <w:p w14:paraId="23D93EDE" w14:textId="77777777" w:rsidR="00C900FF" w:rsidRDefault="00C900FF" w:rsidP="00724F3D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527" w:type="dxa"/>
          </w:tcPr>
          <w:p w14:paraId="604D8970" w14:textId="77777777" w:rsidR="00C900FF" w:rsidRDefault="00C900FF" w:rsidP="00724F3D">
            <w:pPr>
              <w:jc w:val="center"/>
            </w:pPr>
            <w:r>
              <w:rPr>
                <w:rFonts w:hint="eastAsia"/>
              </w:rPr>
              <w:t>指标</w:t>
            </w:r>
          </w:p>
        </w:tc>
      </w:tr>
      <w:tr w:rsidR="00C900FF" w14:paraId="271874C9" w14:textId="77777777" w:rsidTr="009537DF">
        <w:trPr>
          <w:trHeight w:val="339"/>
        </w:trPr>
        <w:tc>
          <w:tcPr>
            <w:tcW w:w="2236" w:type="dxa"/>
            <w:vMerge w:val="restart"/>
          </w:tcPr>
          <w:p w14:paraId="3B569F71" w14:textId="77777777" w:rsidR="00C900FF" w:rsidRDefault="00C900FF" w:rsidP="00C900FF">
            <w:pPr>
              <w:jc w:val="center"/>
            </w:pPr>
          </w:p>
          <w:p w14:paraId="0BC5FF20" w14:textId="77777777" w:rsidR="00C900FF" w:rsidRDefault="00C900FF" w:rsidP="00C900FF">
            <w:pPr>
              <w:jc w:val="center"/>
            </w:pPr>
          </w:p>
          <w:p w14:paraId="27B4ABA0" w14:textId="77777777" w:rsidR="00816E37" w:rsidRDefault="00816E37" w:rsidP="00816E37"/>
          <w:p w14:paraId="16B5A032" w14:textId="4D2BE31D" w:rsidR="00C900FF" w:rsidRDefault="00C900FF" w:rsidP="00816E37">
            <w:r>
              <w:rPr>
                <w:rFonts w:hint="eastAsia"/>
              </w:rPr>
              <w:t>基本声学指标</w:t>
            </w:r>
          </w:p>
          <w:p w14:paraId="5EDEF2AA" w14:textId="106FEFBE" w:rsidR="00C900FF" w:rsidRDefault="00C900FF" w:rsidP="00AF77B9"/>
        </w:tc>
        <w:tc>
          <w:tcPr>
            <w:tcW w:w="4331" w:type="dxa"/>
          </w:tcPr>
          <w:p w14:paraId="2A103A27" w14:textId="2E13E696" w:rsidR="00C900FF" w:rsidRDefault="00C900FF" w:rsidP="00724F3D">
            <w:r>
              <w:rPr>
                <w:rFonts w:hint="eastAsia"/>
              </w:rPr>
              <w:t>总谐波失真率（T</w:t>
            </w:r>
            <w:r>
              <w:t>HD</w:t>
            </w:r>
            <w:r>
              <w:rPr>
                <w:rFonts w:hint="eastAsia"/>
              </w:rPr>
              <w:t>）值（范围</w:t>
            </w:r>
            <w:r>
              <w:t>100-20KH</w:t>
            </w:r>
            <w:r>
              <w:rPr>
                <w:rFonts w:hint="eastAsia"/>
              </w:rPr>
              <w:t>z）</w:t>
            </w:r>
          </w:p>
        </w:tc>
        <w:tc>
          <w:tcPr>
            <w:tcW w:w="1527" w:type="dxa"/>
          </w:tcPr>
          <w:p w14:paraId="7B8ED807" w14:textId="712452EB" w:rsidR="00C900FF" w:rsidRDefault="00C900FF" w:rsidP="00724F3D">
            <w:r>
              <w:rPr>
                <w:rFonts w:hint="eastAsia"/>
              </w:rPr>
              <w:t>＜5</w:t>
            </w:r>
            <w:r>
              <w:t>%</w:t>
            </w:r>
          </w:p>
        </w:tc>
      </w:tr>
      <w:tr w:rsidR="00C900FF" w14:paraId="3850C316" w14:textId="77777777" w:rsidTr="009537DF">
        <w:trPr>
          <w:trHeight w:val="339"/>
        </w:trPr>
        <w:tc>
          <w:tcPr>
            <w:tcW w:w="2236" w:type="dxa"/>
            <w:vMerge/>
          </w:tcPr>
          <w:p w14:paraId="4F09DC00" w14:textId="77777777" w:rsidR="00C900FF" w:rsidRDefault="00C900FF" w:rsidP="00724F3D"/>
        </w:tc>
        <w:tc>
          <w:tcPr>
            <w:tcW w:w="4331" w:type="dxa"/>
          </w:tcPr>
          <w:p w14:paraId="4849D86C" w14:textId="04B7CC1C" w:rsidR="00C900FF" w:rsidRDefault="00C900FF" w:rsidP="00724F3D">
            <w:r>
              <w:rPr>
                <w:rFonts w:hint="eastAsia"/>
              </w:rPr>
              <w:t>信噪比（S</w:t>
            </w:r>
            <w:r>
              <w:t>NR</w:t>
            </w:r>
            <w:r>
              <w:rPr>
                <w:rFonts w:hint="eastAsia"/>
              </w:rPr>
              <w:t>）</w:t>
            </w:r>
          </w:p>
        </w:tc>
        <w:tc>
          <w:tcPr>
            <w:tcW w:w="1527" w:type="dxa"/>
          </w:tcPr>
          <w:p w14:paraId="54007AB4" w14:textId="6DF791AD" w:rsidR="00C900FF" w:rsidRDefault="00C900FF" w:rsidP="00724F3D">
            <w:r>
              <w:rPr>
                <w:rFonts w:hint="eastAsia"/>
              </w:rPr>
              <w:t>＞8</w:t>
            </w:r>
            <w:r>
              <w:t>0dB</w:t>
            </w:r>
          </w:p>
        </w:tc>
      </w:tr>
      <w:tr w:rsidR="00C900FF" w14:paraId="7BDE9A15" w14:textId="77777777" w:rsidTr="009537DF">
        <w:trPr>
          <w:trHeight w:val="352"/>
        </w:trPr>
        <w:tc>
          <w:tcPr>
            <w:tcW w:w="2236" w:type="dxa"/>
            <w:vMerge/>
          </w:tcPr>
          <w:p w14:paraId="704511B1" w14:textId="77777777" w:rsidR="00C900FF" w:rsidRDefault="00C900FF" w:rsidP="00724F3D"/>
        </w:tc>
        <w:tc>
          <w:tcPr>
            <w:tcW w:w="4331" w:type="dxa"/>
          </w:tcPr>
          <w:p w14:paraId="278EFFFA" w14:textId="50BB57A3" w:rsidR="00C900FF" w:rsidRDefault="00C900FF" w:rsidP="00724F3D">
            <w:r>
              <w:rPr>
                <w:rFonts w:hint="eastAsia"/>
              </w:rPr>
              <w:t>底噪</w:t>
            </w:r>
          </w:p>
        </w:tc>
        <w:tc>
          <w:tcPr>
            <w:tcW w:w="1527" w:type="dxa"/>
          </w:tcPr>
          <w:p w14:paraId="53867237" w14:textId="71015750" w:rsidR="00C900FF" w:rsidRPr="009B6C0B" w:rsidRDefault="00C900FF" w:rsidP="00724F3D">
            <w:r>
              <w:rPr>
                <w:rFonts w:hint="eastAsia"/>
              </w:rPr>
              <w:t>＜</w:t>
            </w:r>
            <w:r>
              <w:t>10</w:t>
            </w:r>
            <w:r>
              <w:rPr>
                <w:rFonts w:hint="eastAsia"/>
              </w:rPr>
              <w:t>uV</w:t>
            </w:r>
          </w:p>
        </w:tc>
      </w:tr>
      <w:tr w:rsidR="00C900FF" w14:paraId="780205F2" w14:textId="77777777" w:rsidTr="009537DF">
        <w:trPr>
          <w:trHeight w:val="352"/>
        </w:trPr>
        <w:tc>
          <w:tcPr>
            <w:tcW w:w="2236" w:type="dxa"/>
            <w:vMerge/>
          </w:tcPr>
          <w:p w14:paraId="25CA0CD2" w14:textId="77777777" w:rsidR="00C900FF" w:rsidRDefault="00C900FF" w:rsidP="00724F3D"/>
        </w:tc>
        <w:tc>
          <w:tcPr>
            <w:tcW w:w="4331" w:type="dxa"/>
          </w:tcPr>
          <w:p w14:paraId="535A8B10" w14:textId="42BD7A96" w:rsidR="00C900FF" w:rsidRDefault="00C900FF" w:rsidP="00724F3D">
            <w:r>
              <w:rPr>
                <w:rFonts w:hint="eastAsia"/>
              </w:rPr>
              <w:t>频响范围（H</w:t>
            </w:r>
            <w:r>
              <w:t>Z</w:t>
            </w:r>
            <w:r>
              <w:rPr>
                <w:rFonts w:hint="eastAsia"/>
              </w:rPr>
              <w:t>）</w:t>
            </w:r>
          </w:p>
        </w:tc>
        <w:tc>
          <w:tcPr>
            <w:tcW w:w="1527" w:type="dxa"/>
          </w:tcPr>
          <w:p w14:paraId="317B0CF4" w14:textId="0D516EBA" w:rsidR="00C900FF" w:rsidRDefault="00C900FF" w:rsidP="00724F3D">
            <w:r>
              <w:t>20H</w:t>
            </w:r>
            <w:r>
              <w:rPr>
                <w:rFonts w:hint="eastAsia"/>
              </w:rPr>
              <w:t>z</w:t>
            </w:r>
            <w:r>
              <w:t>~8KHz</w:t>
            </w:r>
          </w:p>
        </w:tc>
      </w:tr>
      <w:tr w:rsidR="00C900FF" w14:paraId="30D4F7B8" w14:textId="77777777" w:rsidTr="009537DF">
        <w:trPr>
          <w:trHeight w:val="352"/>
        </w:trPr>
        <w:tc>
          <w:tcPr>
            <w:tcW w:w="2236" w:type="dxa"/>
            <w:vMerge/>
          </w:tcPr>
          <w:p w14:paraId="18ED2D7A" w14:textId="77777777" w:rsidR="00C900FF" w:rsidRDefault="00C900FF" w:rsidP="00724F3D"/>
        </w:tc>
        <w:tc>
          <w:tcPr>
            <w:tcW w:w="4331" w:type="dxa"/>
          </w:tcPr>
          <w:p w14:paraId="5DF66966" w14:textId="3D081D29" w:rsidR="00C900FF" w:rsidRDefault="00C900FF" w:rsidP="00724F3D">
            <w:r>
              <w:rPr>
                <w:rFonts w:hint="eastAsia"/>
              </w:rPr>
              <w:t>左右2个耳机的频率响应之差</w:t>
            </w:r>
          </w:p>
        </w:tc>
        <w:tc>
          <w:tcPr>
            <w:tcW w:w="1527" w:type="dxa"/>
          </w:tcPr>
          <w:p w14:paraId="2EAF7CFB" w14:textId="504B74CB" w:rsidR="00C900FF" w:rsidRDefault="00C900FF" w:rsidP="00724F3D">
            <w:r>
              <w:rPr>
                <w:rFonts w:hint="eastAsia"/>
              </w:rPr>
              <w:t>＜2</w:t>
            </w:r>
            <w:r>
              <w:t>dB</w:t>
            </w:r>
          </w:p>
        </w:tc>
      </w:tr>
      <w:tr w:rsidR="00C900FF" w14:paraId="009F8307" w14:textId="77777777" w:rsidTr="009537DF">
        <w:trPr>
          <w:trHeight w:val="352"/>
        </w:trPr>
        <w:tc>
          <w:tcPr>
            <w:tcW w:w="2236" w:type="dxa"/>
            <w:vMerge/>
          </w:tcPr>
          <w:p w14:paraId="75302522" w14:textId="77777777" w:rsidR="00C900FF" w:rsidRDefault="00C900FF" w:rsidP="00724F3D"/>
        </w:tc>
        <w:tc>
          <w:tcPr>
            <w:tcW w:w="4331" w:type="dxa"/>
          </w:tcPr>
          <w:p w14:paraId="530D7AA4" w14:textId="33011FC0" w:rsidR="00C900FF" w:rsidRDefault="00C900FF" w:rsidP="00724F3D">
            <w:r>
              <w:rPr>
                <w:rFonts w:hint="eastAsia"/>
              </w:rPr>
              <w:t>延迟</w:t>
            </w:r>
          </w:p>
        </w:tc>
        <w:tc>
          <w:tcPr>
            <w:tcW w:w="1527" w:type="dxa"/>
          </w:tcPr>
          <w:p w14:paraId="4726D7FE" w14:textId="50D4235D" w:rsidR="00C900FF" w:rsidRDefault="00C900FF" w:rsidP="00724F3D">
            <w:r>
              <w:rPr>
                <w:rFonts w:hint="eastAsia"/>
              </w:rPr>
              <w:t>＜</w:t>
            </w:r>
            <w:r>
              <w:t>60ms</w:t>
            </w:r>
          </w:p>
        </w:tc>
      </w:tr>
      <w:tr w:rsidR="00816E37" w14:paraId="37DCF5FA" w14:textId="77777777" w:rsidTr="009537DF">
        <w:trPr>
          <w:trHeight w:val="326"/>
        </w:trPr>
        <w:tc>
          <w:tcPr>
            <w:tcW w:w="2236" w:type="dxa"/>
          </w:tcPr>
          <w:p w14:paraId="5DD17324" w14:textId="32D537BC" w:rsidR="00816E37" w:rsidRDefault="00816E37" w:rsidP="00816E37">
            <w:pPr>
              <w:jc w:val="center"/>
            </w:pPr>
            <w:r>
              <w:rPr>
                <w:rFonts w:hint="eastAsia"/>
              </w:rPr>
              <w:t>降噪</w:t>
            </w:r>
          </w:p>
        </w:tc>
        <w:tc>
          <w:tcPr>
            <w:tcW w:w="4331" w:type="dxa"/>
          </w:tcPr>
          <w:p w14:paraId="473B1A13" w14:textId="6B875165" w:rsidR="00816E37" w:rsidRDefault="00816E37" w:rsidP="00724F3D">
            <w:r>
              <w:rPr>
                <w:rFonts w:hint="eastAsia"/>
              </w:rPr>
              <w:t>降噪深度</w:t>
            </w:r>
          </w:p>
        </w:tc>
        <w:tc>
          <w:tcPr>
            <w:tcW w:w="1527" w:type="dxa"/>
          </w:tcPr>
          <w:p w14:paraId="41641741" w14:textId="414A75BE" w:rsidR="00816E37" w:rsidRDefault="00816E37" w:rsidP="00724F3D">
            <w:r>
              <w:rPr>
                <w:rFonts w:hint="eastAsia"/>
              </w:rPr>
              <w:t>？</w:t>
            </w:r>
          </w:p>
        </w:tc>
      </w:tr>
    </w:tbl>
    <w:p w14:paraId="5888B1A0" w14:textId="77777777" w:rsidR="00191E1F" w:rsidRPr="00AF77B9" w:rsidRDefault="00191E1F">
      <w:pPr>
        <w:ind w:firstLineChars="200" w:firstLine="560"/>
        <w:rPr>
          <w:rFonts w:ascii="仿宋" w:eastAsia="仿宋" w:hAnsi="仿宋" w:cs="仿宋"/>
          <w:sz w:val="28"/>
          <w:szCs w:val="28"/>
        </w:rPr>
      </w:pPr>
    </w:p>
    <w:p w14:paraId="0F133832" w14:textId="77777777" w:rsidR="00191E1F" w:rsidRDefault="009C6997">
      <w:pPr>
        <w:pStyle w:val="2"/>
      </w:pPr>
      <w:bookmarkStart w:id="6" w:name="_Toc20129"/>
      <w:r>
        <w:rPr>
          <w:rFonts w:hint="eastAsia"/>
        </w:rPr>
        <w:t>5.1</w:t>
      </w:r>
      <w:r>
        <w:rPr>
          <w:rFonts w:hint="eastAsia"/>
        </w:rPr>
        <w:t>通用要求</w:t>
      </w:r>
      <w:bookmarkEnd w:id="6"/>
    </w:p>
    <w:p w14:paraId="57CFFF35" w14:textId="00ACE242" w:rsidR="002276C2" w:rsidRDefault="002276C2">
      <w:pPr>
        <w:ind w:firstLineChars="200" w:firstLine="56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/>
          <w:sz w:val="28"/>
          <w:szCs w:val="28"/>
        </w:rPr>
        <w:t>A</w:t>
      </w:r>
      <w:r>
        <w:rPr>
          <w:rFonts w:ascii="仿宋" w:eastAsia="仿宋" w:hAnsi="仿宋" w:cs="仿宋" w:hint="eastAsia"/>
          <w:sz w:val="28"/>
          <w:szCs w:val="28"/>
        </w:rPr>
        <w:t>、通话清晰；</w:t>
      </w:r>
    </w:p>
    <w:p w14:paraId="3FBD03EA" w14:textId="4255A7C4" w:rsidR="00191E1F" w:rsidRDefault="002276C2">
      <w:pPr>
        <w:ind w:firstLineChars="200" w:firstLine="56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B、环境音抑制；</w:t>
      </w:r>
    </w:p>
    <w:p w14:paraId="68DC3402" w14:textId="2427F418" w:rsidR="002276C2" w:rsidRDefault="002276C2" w:rsidP="002276C2">
      <w:pPr>
        <w:ind w:firstLineChars="200" w:firstLine="56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C、风噪抑制；</w:t>
      </w:r>
    </w:p>
    <w:p w14:paraId="05C9F87F" w14:textId="61BA8020" w:rsidR="00C9294A" w:rsidRDefault="00C9294A" w:rsidP="00454DC7">
      <w:pPr>
        <w:rPr>
          <w:rFonts w:ascii="仿宋" w:eastAsia="仿宋" w:hAnsi="仿宋" w:cs="仿宋"/>
          <w:sz w:val="28"/>
          <w:szCs w:val="28"/>
        </w:rPr>
      </w:pPr>
    </w:p>
    <w:p w14:paraId="4AD23DBE" w14:textId="7E976DFF" w:rsidR="00816E37" w:rsidRDefault="00816E37" w:rsidP="00454DC7">
      <w:pPr>
        <w:rPr>
          <w:rFonts w:ascii="仿宋" w:eastAsia="仿宋" w:hAnsi="仿宋" w:cs="仿宋"/>
          <w:sz w:val="28"/>
          <w:szCs w:val="28"/>
        </w:rPr>
      </w:pPr>
    </w:p>
    <w:p w14:paraId="1263D6E3" w14:textId="1B3770B3" w:rsidR="00816E37" w:rsidRDefault="00816E37" w:rsidP="00454DC7">
      <w:pPr>
        <w:rPr>
          <w:rFonts w:ascii="仿宋" w:eastAsia="仿宋" w:hAnsi="仿宋" w:cs="仿宋"/>
          <w:sz w:val="28"/>
          <w:szCs w:val="28"/>
        </w:rPr>
      </w:pPr>
    </w:p>
    <w:p w14:paraId="38EB3947" w14:textId="77777777" w:rsidR="00816E37" w:rsidRDefault="00816E37" w:rsidP="00454DC7">
      <w:pPr>
        <w:rPr>
          <w:rFonts w:ascii="仿宋" w:eastAsia="仿宋" w:hAnsi="仿宋" w:cs="仿宋"/>
          <w:sz w:val="28"/>
          <w:szCs w:val="28"/>
        </w:rPr>
      </w:pPr>
    </w:p>
    <w:p w14:paraId="514BF75B" w14:textId="3C5688D9" w:rsidR="00191E1F" w:rsidRDefault="009C6997">
      <w:pPr>
        <w:pStyle w:val="3"/>
      </w:pPr>
      <w:r>
        <w:rPr>
          <w:rFonts w:hint="eastAsia"/>
        </w:rPr>
        <w:lastRenderedPageBreak/>
        <w:t>5.1.1硬件配置</w:t>
      </w:r>
    </w:p>
    <w:p w14:paraId="6A5D459B" w14:textId="2D0D8800" w:rsidR="00191E1F" w:rsidRDefault="00C9294A">
      <w:pPr>
        <w:ind w:firstLineChars="200" w:firstLine="56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A251A0" wp14:editId="1A6D4151">
                <wp:simplePos x="0" y="0"/>
                <wp:positionH relativeFrom="column">
                  <wp:posOffset>1531620</wp:posOffset>
                </wp:positionH>
                <wp:positionV relativeFrom="paragraph">
                  <wp:posOffset>200660</wp:posOffset>
                </wp:positionV>
                <wp:extent cx="2697480" cy="2057400"/>
                <wp:effectExtent l="0" t="0" r="26670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7480" cy="2057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BB835" w14:textId="77777777" w:rsidR="00C9294A" w:rsidRPr="00BF39EB" w:rsidRDefault="00C9294A" w:rsidP="00C9294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66D1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Audio processor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SNC8600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A251A0" id="矩形 4" o:spid="_x0000_s1026" style="position:absolute;left:0;text-align:left;margin-left:120.6pt;margin-top:15.8pt;width:212.4pt;height:16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" fillcolor="#5b9bd5 [3208]" strokecolor="#1f4d78 [1608]" strokeweight="1pt">
                <v:textbox>
                  <w:txbxContent>
                    <w:p w14:paraId="787BB835" w14:textId="77777777" w:rsidR="00C9294A" w:rsidRPr="00BF39EB" w:rsidRDefault="00C9294A" w:rsidP="00C9294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B66D1B">
                        <w:rPr>
                          <w:b/>
                          <w:bCs/>
                          <w:sz w:val="36"/>
                          <w:szCs w:val="36"/>
                        </w:rPr>
                        <w:t xml:space="preserve">Audio processor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SNC8600</w:t>
                      </w:r>
                    </w:p>
                  </w:txbxContent>
                </v:textbox>
              </v:rect>
            </w:pict>
          </mc:Fallback>
        </mc:AlternateContent>
      </w:r>
    </w:p>
    <w:p w14:paraId="17444C90" w14:textId="74D9F53D" w:rsidR="00191E1F" w:rsidRDefault="00AF77B9">
      <w:pPr>
        <w:ind w:firstLineChars="200" w:firstLine="56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E15793" wp14:editId="2640AA10">
                <wp:simplePos x="0" y="0"/>
                <wp:positionH relativeFrom="column">
                  <wp:posOffset>876300</wp:posOffset>
                </wp:positionH>
                <wp:positionV relativeFrom="paragraph">
                  <wp:posOffset>178435</wp:posOffset>
                </wp:positionV>
                <wp:extent cx="612140" cy="327660"/>
                <wp:effectExtent l="0" t="19050" r="35560" b="34290"/>
                <wp:wrapNone/>
                <wp:docPr id="16" name="箭头: 右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" cy="3276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>
            <w:pict>
              <v:shapetype w14:anchorId="1C26026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头: 右 16" o:spid="_x0000_s1026" type="#_x0000_t13" style="position:absolute;left:0;text-align:left;margin-left:69pt;margin-top:14.05pt;width:48.2pt;height:25.8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" adj="15819" fillcolor="#5b9bd5 [3208]" strokecolor="#1f4d78 [1608]" strokeweight="1pt"/>
            </w:pict>
          </mc:Fallback>
        </mc:AlternateContent>
      </w:r>
      <w:r w:rsidR="00C9294A">
        <w:rPr>
          <w:rFonts w:ascii="仿宋" w:eastAsia="仿宋" w:hAnsi="仿宋" w:cs="仿宋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8CE3EC" wp14:editId="4FE9E1DC">
                <wp:simplePos x="0" y="0"/>
                <wp:positionH relativeFrom="margin">
                  <wp:posOffset>5265420</wp:posOffset>
                </wp:positionH>
                <wp:positionV relativeFrom="paragraph">
                  <wp:posOffset>254635</wp:posOffset>
                </wp:positionV>
                <wp:extent cx="563880" cy="1021080"/>
                <wp:effectExtent l="0" t="0" r="26670" b="2667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1021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6670EA" w14:textId="77777777" w:rsidR="00C9294A" w:rsidRPr="00BF39EB" w:rsidRDefault="00C9294A" w:rsidP="00C9294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SPK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8CE3EC" id="矩形 11" o:spid="_x0000_s1027" style="position:absolute;left:0;text-align:left;margin-left:414.6pt;margin-top:20.05pt;width:44.4pt;height:80.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" fillcolor="#5b9bd5 [3208]" strokecolor="#1f4d78 [1608]" strokeweight="1pt">
                <v:textbox>
                  <w:txbxContent>
                    <w:p w14:paraId="206670EA" w14:textId="77777777" w:rsidR="00C9294A" w:rsidRPr="00BF39EB" w:rsidRDefault="00C9294A" w:rsidP="00C9294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SPK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9294A">
        <w:rPr>
          <w:rFonts w:ascii="仿宋" w:eastAsia="仿宋" w:hAnsi="仿宋" w:cs="仿宋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97675F" wp14:editId="058D5179">
                <wp:simplePos x="0" y="0"/>
                <wp:positionH relativeFrom="column">
                  <wp:posOffset>-7620</wp:posOffset>
                </wp:positionH>
                <wp:positionV relativeFrom="paragraph">
                  <wp:posOffset>90805</wp:posOffset>
                </wp:positionV>
                <wp:extent cx="838200" cy="525780"/>
                <wp:effectExtent l="0" t="0" r="19050" b="2667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A3A1D1" w14:textId="4BD4C723" w:rsidR="00C9294A" w:rsidRPr="00BF39EB" w:rsidRDefault="00C9294A" w:rsidP="00C9294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Type-c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97675F" id="矩形 8" o:spid="_x0000_s1028" style="position:absolute;left:0;text-align:left;margin-left:-.6pt;margin-top:7.15pt;width:66pt;height:41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" fillcolor="#5b9bd5 [3208]" strokecolor="#1f4d78 [1608]" strokeweight="1pt">
                <v:textbox>
                  <w:txbxContent>
                    <w:p w14:paraId="6FA3A1D1" w14:textId="4BD4C723" w:rsidR="00C9294A" w:rsidRPr="00BF39EB" w:rsidRDefault="00C9294A" w:rsidP="00C9294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Type-c </w:t>
                      </w:r>
                    </w:p>
                  </w:txbxContent>
                </v:textbox>
              </v:rect>
            </w:pict>
          </mc:Fallback>
        </mc:AlternateContent>
      </w:r>
    </w:p>
    <w:p w14:paraId="656C3E94" w14:textId="5A79F53F" w:rsidR="00C9294A" w:rsidRDefault="00C9294A">
      <w:pPr>
        <w:ind w:firstLineChars="200" w:firstLine="56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50A05A" wp14:editId="6B484188">
                <wp:simplePos x="0" y="0"/>
                <wp:positionH relativeFrom="rightMargin">
                  <wp:posOffset>-87630</wp:posOffset>
                </wp:positionH>
                <wp:positionV relativeFrom="paragraph">
                  <wp:posOffset>151765</wp:posOffset>
                </wp:positionV>
                <wp:extent cx="1729740" cy="411480"/>
                <wp:effectExtent l="0" t="26670" r="15240" b="34290"/>
                <wp:wrapNone/>
                <wp:docPr id="12" name="流程图: 手动操作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29740" cy="411480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type w14:anchorId="22D5C6EC" id="_x0000_t119" coordsize="21600,21600" o:spt="119" path="m,l21600,,17240,21600r-12880,xe">
                <v:stroke joinstyle="miter"/>
                <v:path gradientshapeok="t" o:connecttype="custom" o:connectlocs="10800,0;2180,10800;10800,21600;19420,10800" textboxrect="4321,0,17204,21600"/>
              </v:shapetype>
              <v:shape id="流程图: 手动操作 12" o:spid="_x0000_s1026" type="#_x0000_t119" style="position:absolute;left:0;text-align:left;margin-left:-6.9pt;margin-top:11.95pt;width:136.2pt;height:32.4pt;rotation:90;z-index:251663360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" fillcolor="#5b9bd5 [3208]" strokecolor="#1f4d78 [1608]" strokeweight="1pt">
                <w10:wrap anchorx="margin"/>
              </v:shape>
            </w:pict>
          </mc:Fallback>
        </mc:AlternateContent>
      </w:r>
      <w:r>
        <w:rPr>
          <w:rFonts w:ascii="仿宋" w:eastAsia="仿宋" w:hAnsi="仿宋" w:cs="仿宋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184FE0" wp14:editId="2B2CD063">
                <wp:simplePos x="0" y="0"/>
                <wp:positionH relativeFrom="margin">
                  <wp:posOffset>4297680</wp:posOffset>
                </wp:positionH>
                <wp:positionV relativeFrom="paragraph">
                  <wp:posOffset>113030</wp:posOffset>
                </wp:positionV>
                <wp:extent cx="944880" cy="483870"/>
                <wp:effectExtent l="0" t="19050" r="45720" b="30480"/>
                <wp:wrapNone/>
                <wp:docPr id="2" name="箭头: 右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48387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EF62EB3" id="箭头: 右 2" o:spid="_x0000_s1026" type="#_x0000_t13" style="position:absolute;left:0;text-align:left;margin-left:338.4pt;margin-top:8.9pt;width:74.4pt;height:38.1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" adj="16069" fillcolor="#5b9bd5 [3208]" strokecolor="#1f4d78 [1608]" strokeweight="1pt">
                <w10:wrap anchorx="margin"/>
              </v:shape>
            </w:pict>
          </mc:Fallback>
        </mc:AlternateContent>
      </w:r>
    </w:p>
    <w:p w14:paraId="78DDD724" w14:textId="0AB5F153" w:rsidR="00C9294A" w:rsidRDefault="00C9294A">
      <w:pPr>
        <w:ind w:firstLineChars="200" w:firstLine="56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4E8A7B" wp14:editId="3AC3F0B4">
                <wp:simplePos x="0" y="0"/>
                <wp:positionH relativeFrom="margin">
                  <wp:align>left</wp:align>
                </wp:positionH>
                <wp:positionV relativeFrom="paragraph">
                  <wp:posOffset>334645</wp:posOffset>
                </wp:positionV>
                <wp:extent cx="838200" cy="541020"/>
                <wp:effectExtent l="0" t="0" r="19050" b="1143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541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197836" w14:textId="2B7FE210" w:rsidR="00C9294A" w:rsidRPr="00BF39EB" w:rsidRDefault="00C9294A" w:rsidP="00C9294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MIC</w:t>
                            </w:r>
                            <w:r w:rsidR="00AF77B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x2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4E8A7B" id="矩形 7" o:spid="_x0000_s1029" style="position:absolute;left:0;text-align:left;margin-left:0;margin-top:26.35pt;width:66pt;height:42.6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" fillcolor="#5b9bd5 [3208]" strokecolor="#1f4d78 [1608]" strokeweight="1pt">
                <v:textbox>
                  <w:txbxContent>
                    <w:p w14:paraId="46197836" w14:textId="2B7FE210" w:rsidR="00C9294A" w:rsidRPr="00BF39EB" w:rsidRDefault="00C9294A" w:rsidP="00C9294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MIC</w:t>
                      </w:r>
                      <w:r w:rsidR="00AF77B9">
                        <w:rPr>
                          <w:b/>
                          <w:bCs/>
                          <w:sz w:val="28"/>
                          <w:szCs w:val="28"/>
                        </w:rPr>
                        <w:t>x2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FC49D53" w14:textId="45B5108A" w:rsidR="00C9294A" w:rsidRDefault="00C9294A">
      <w:pPr>
        <w:ind w:firstLineChars="200" w:firstLine="56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0D4AD5" wp14:editId="68E8EE4D">
                <wp:simplePos x="0" y="0"/>
                <wp:positionH relativeFrom="column">
                  <wp:posOffset>889000</wp:posOffset>
                </wp:positionH>
                <wp:positionV relativeFrom="paragraph">
                  <wp:posOffset>21590</wp:posOffset>
                </wp:positionV>
                <wp:extent cx="612772" cy="327660"/>
                <wp:effectExtent l="0" t="19050" r="35560" b="34290"/>
                <wp:wrapNone/>
                <wp:docPr id="1" name="箭头: 右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772" cy="3276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>
            <w:pict>
              <v:shape w14:anchorId="769402EE" id="箭头: 右 1" o:spid="_x0000_s1026" type="#_x0000_t13" style="position:absolute;left:0;text-align:left;margin-left:70pt;margin-top:1.7pt;width:48.25pt;height:25.8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" adj="15825" fillcolor="#5b9bd5 [3208]" strokecolor="#1f4d78 [1608]" strokeweight="1pt"/>
            </w:pict>
          </mc:Fallback>
        </mc:AlternateContent>
      </w:r>
    </w:p>
    <w:p w14:paraId="0F6CB85D" w14:textId="7CE1C65C" w:rsidR="00C9294A" w:rsidRDefault="00C9294A">
      <w:pPr>
        <w:ind w:firstLineChars="200" w:firstLine="560"/>
        <w:rPr>
          <w:rFonts w:ascii="仿宋" w:eastAsia="仿宋" w:hAnsi="仿宋" w:cs="仿宋"/>
          <w:sz w:val="28"/>
          <w:szCs w:val="28"/>
        </w:rPr>
      </w:pPr>
    </w:p>
    <w:p w14:paraId="7BD67390" w14:textId="77777777" w:rsidR="00C9294A" w:rsidRDefault="00C9294A" w:rsidP="00AF77B9">
      <w:pPr>
        <w:rPr>
          <w:rFonts w:ascii="仿宋" w:eastAsia="仿宋" w:hAnsi="仿宋" w:cs="仿宋"/>
          <w:sz w:val="28"/>
          <w:szCs w:val="28"/>
        </w:rPr>
      </w:pPr>
    </w:p>
    <w:p w14:paraId="3239F074" w14:textId="77777777" w:rsidR="00191E1F" w:rsidRDefault="009C6997">
      <w:pPr>
        <w:pStyle w:val="3"/>
      </w:pPr>
      <w:r>
        <w:rPr>
          <w:rFonts w:hint="eastAsia"/>
        </w:rPr>
        <w:t>5.1.2软件功能</w:t>
      </w:r>
    </w:p>
    <w:p w14:paraId="6E15DFF4" w14:textId="77777777" w:rsidR="007231E4" w:rsidRPr="007231E4" w:rsidRDefault="007231E4" w:rsidP="007231E4">
      <w:pPr>
        <w:ind w:leftChars="67" w:left="141"/>
        <w:rPr>
          <w:rFonts w:ascii="仿宋" w:eastAsia="仿宋" w:hAnsi="仿宋" w:cs="仿宋"/>
          <w:sz w:val="28"/>
          <w:szCs w:val="28"/>
        </w:rPr>
      </w:pPr>
      <w:r w:rsidRPr="007231E4">
        <w:rPr>
          <w:rFonts w:ascii="仿宋" w:eastAsia="仿宋" w:hAnsi="仿宋" w:cs="仿宋" w:hint="eastAsia"/>
          <w:sz w:val="28"/>
          <w:szCs w:val="28"/>
        </w:rPr>
        <w:t>1） 功能组成</w:t>
      </w:r>
    </w:p>
    <w:p w14:paraId="583D80E3" w14:textId="08C85A1B" w:rsidR="007231E4" w:rsidRPr="007231E4" w:rsidRDefault="007231E4" w:rsidP="007231E4">
      <w:pPr>
        <w:ind w:firstLine="420"/>
        <w:rPr>
          <w:rFonts w:ascii="仿宋" w:eastAsia="仿宋" w:hAnsi="仿宋" w:cs="仿宋"/>
          <w:sz w:val="28"/>
          <w:szCs w:val="28"/>
        </w:rPr>
      </w:pPr>
      <w:r w:rsidRPr="007231E4">
        <w:rPr>
          <w:rFonts w:ascii="仿宋" w:eastAsia="仿宋" w:hAnsi="仿宋" w:cs="仿宋" w:hint="eastAsia"/>
          <w:sz w:val="28"/>
          <w:szCs w:val="28"/>
        </w:rPr>
        <w:t>双麦拓扑+单Speaker头戴式耳机结构</w:t>
      </w:r>
      <w:r w:rsidR="008A4E1C">
        <w:rPr>
          <w:rFonts w:ascii="仿宋" w:eastAsia="仿宋" w:hAnsi="仿宋" w:cs="仿宋" w:hint="eastAsia"/>
          <w:sz w:val="28"/>
          <w:szCs w:val="28"/>
        </w:rPr>
        <w:t>下的双麦ENC降噪。</w:t>
      </w:r>
    </w:p>
    <w:p w14:paraId="4A865802" w14:textId="4E81B122" w:rsidR="007231E4" w:rsidRPr="007231E4" w:rsidRDefault="007231E4" w:rsidP="007231E4">
      <w:pPr>
        <w:ind w:leftChars="67" w:left="141"/>
        <w:rPr>
          <w:rFonts w:ascii="仿宋" w:eastAsia="仿宋" w:hAnsi="仿宋" w:cs="仿宋"/>
          <w:sz w:val="28"/>
          <w:szCs w:val="28"/>
        </w:rPr>
      </w:pPr>
      <w:r w:rsidRPr="007231E4">
        <w:rPr>
          <w:rFonts w:ascii="仿宋" w:eastAsia="仿宋" w:hAnsi="仿宋" w:cs="仿宋" w:hint="eastAsia"/>
          <w:sz w:val="28"/>
          <w:szCs w:val="28"/>
        </w:rPr>
        <w:t xml:space="preserve">2） </w:t>
      </w:r>
      <w:r w:rsidR="00BF52D0">
        <w:rPr>
          <w:rFonts w:ascii="仿宋" w:eastAsia="仿宋" w:hAnsi="仿宋" w:cs="仿宋" w:hint="eastAsia"/>
          <w:sz w:val="28"/>
          <w:szCs w:val="28"/>
        </w:rPr>
        <w:t>降噪</w:t>
      </w:r>
      <w:r w:rsidRPr="007231E4">
        <w:rPr>
          <w:rFonts w:ascii="仿宋" w:eastAsia="仿宋" w:hAnsi="仿宋" w:cs="仿宋" w:hint="eastAsia"/>
          <w:sz w:val="28"/>
          <w:szCs w:val="28"/>
        </w:rPr>
        <w:t>环境</w:t>
      </w:r>
    </w:p>
    <w:p w14:paraId="1EEB32E0" w14:textId="6087635D" w:rsidR="007231E4" w:rsidRPr="007231E4" w:rsidRDefault="007231E4" w:rsidP="007231E4">
      <w:pPr>
        <w:pStyle w:val="aa"/>
        <w:numPr>
          <w:ilvl w:val="0"/>
          <w:numId w:val="3"/>
        </w:numPr>
        <w:ind w:leftChars="314" w:left="1079" w:firstLineChars="0"/>
        <w:rPr>
          <w:rFonts w:ascii="仿宋" w:eastAsia="仿宋" w:hAnsi="仿宋" w:cs="仿宋"/>
          <w:sz w:val="28"/>
          <w:szCs w:val="28"/>
        </w:rPr>
      </w:pPr>
      <w:r w:rsidRPr="007231E4">
        <w:rPr>
          <w:rFonts w:ascii="仿宋" w:eastAsia="仿宋" w:hAnsi="仿宋" w:cs="仿宋" w:hint="eastAsia"/>
          <w:sz w:val="28"/>
          <w:szCs w:val="28"/>
        </w:rPr>
        <w:t>在嘈杂的室内环境（80dB典型噪声环境、最高达9</w:t>
      </w:r>
      <w:r w:rsidR="008A4E1C">
        <w:rPr>
          <w:rFonts w:ascii="仿宋" w:eastAsia="仿宋" w:hAnsi="仿宋" w:cs="仿宋"/>
          <w:sz w:val="28"/>
          <w:szCs w:val="28"/>
        </w:rPr>
        <w:t>5</w:t>
      </w:r>
      <w:r w:rsidRPr="007231E4">
        <w:rPr>
          <w:rFonts w:ascii="仿宋" w:eastAsia="仿宋" w:hAnsi="仿宋" w:cs="仿宋" w:hint="eastAsia"/>
          <w:sz w:val="28"/>
          <w:szCs w:val="28"/>
        </w:rPr>
        <w:t>dB噪声）下，可做到远端听到的通话声音清晰连贯</w:t>
      </w:r>
    </w:p>
    <w:p w14:paraId="400B6F4D" w14:textId="77777777" w:rsidR="007231E4" w:rsidRPr="007231E4" w:rsidRDefault="007231E4" w:rsidP="007231E4">
      <w:pPr>
        <w:pStyle w:val="aa"/>
        <w:numPr>
          <w:ilvl w:val="0"/>
          <w:numId w:val="3"/>
        </w:numPr>
        <w:ind w:leftChars="314" w:left="1079" w:firstLineChars="0"/>
        <w:rPr>
          <w:rFonts w:ascii="仿宋" w:eastAsia="仿宋" w:hAnsi="仿宋" w:cs="仿宋"/>
          <w:sz w:val="28"/>
          <w:szCs w:val="28"/>
        </w:rPr>
      </w:pPr>
      <w:r w:rsidRPr="007231E4">
        <w:rPr>
          <w:rFonts w:ascii="仿宋" w:eastAsia="仿宋" w:hAnsi="仿宋" w:cs="仿宋" w:hint="eastAsia"/>
          <w:sz w:val="28"/>
          <w:szCs w:val="28"/>
        </w:rPr>
        <w:t>消除通话环境下播放的非稳态噪声（随机音乐）</w:t>
      </w:r>
    </w:p>
    <w:p w14:paraId="11B9B218" w14:textId="77777777" w:rsidR="007231E4" w:rsidRPr="007231E4" w:rsidRDefault="007231E4" w:rsidP="007231E4">
      <w:pPr>
        <w:pStyle w:val="aa"/>
        <w:numPr>
          <w:ilvl w:val="0"/>
          <w:numId w:val="3"/>
        </w:numPr>
        <w:ind w:leftChars="314" w:left="1079" w:firstLineChars="0"/>
        <w:rPr>
          <w:rFonts w:ascii="仿宋" w:eastAsia="仿宋" w:hAnsi="仿宋" w:cs="仿宋"/>
          <w:sz w:val="28"/>
          <w:szCs w:val="28"/>
        </w:rPr>
      </w:pPr>
      <w:r w:rsidRPr="007231E4">
        <w:rPr>
          <w:rFonts w:ascii="仿宋" w:eastAsia="仿宋" w:hAnsi="仿宋" w:cs="仿宋" w:hint="eastAsia"/>
          <w:sz w:val="28"/>
          <w:szCs w:val="28"/>
        </w:rPr>
        <w:t>消除通话环境下播放的稳态噪声</w:t>
      </w:r>
    </w:p>
    <w:p w14:paraId="1BF20362" w14:textId="77777777" w:rsidR="007231E4" w:rsidRPr="007231E4" w:rsidRDefault="007231E4" w:rsidP="007231E4">
      <w:pPr>
        <w:pStyle w:val="aa"/>
        <w:numPr>
          <w:ilvl w:val="0"/>
          <w:numId w:val="3"/>
        </w:numPr>
        <w:ind w:leftChars="314" w:left="1079" w:firstLineChars="0"/>
        <w:rPr>
          <w:rFonts w:ascii="仿宋" w:eastAsia="仿宋" w:hAnsi="仿宋" w:cs="仿宋"/>
          <w:sz w:val="28"/>
          <w:szCs w:val="28"/>
        </w:rPr>
      </w:pPr>
      <w:r w:rsidRPr="007231E4">
        <w:rPr>
          <w:rFonts w:ascii="仿宋" w:eastAsia="仿宋" w:hAnsi="仿宋" w:cs="仿宋" w:hint="eastAsia"/>
          <w:sz w:val="28"/>
          <w:szCs w:val="28"/>
        </w:rPr>
        <w:t>消除通话环境下存在的其他背景噪声</w:t>
      </w:r>
    </w:p>
    <w:p w14:paraId="2E789713" w14:textId="77777777" w:rsidR="007231E4" w:rsidRPr="007231E4" w:rsidRDefault="007231E4" w:rsidP="007231E4">
      <w:pPr>
        <w:ind w:leftChars="67" w:left="141"/>
        <w:rPr>
          <w:rFonts w:ascii="仿宋" w:eastAsia="仿宋" w:hAnsi="仿宋" w:cs="仿宋"/>
          <w:sz w:val="28"/>
          <w:szCs w:val="28"/>
        </w:rPr>
      </w:pPr>
      <w:r w:rsidRPr="007231E4">
        <w:rPr>
          <w:rFonts w:ascii="仿宋" w:eastAsia="仿宋" w:hAnsi="仿宋" w:cs="仿宋" w:hint="eastAsia"/>
          <w:sz w:val="28"/>
          <w:szCs w:val="28"/>
        </w:rPr>
        <w:t>3） 线控按键功能：</w:t>
      </w:r>
    </w:p>
    <w:p w14:paraId="634890E3" w14:textId="22A49663" w:rsidR="007231E4" w:rsidRPr="007231E4" w:rsidRDefault="007231E4" w:rsidP="007231E4">
      <w:pPr>
        <w:ind w:firstLine="420"/>
        <w:rPr>
          <w:rFonts w:ascii="仿宋" w:eastAsia="仿宋" w:hAnsi="仿宋" w:cs="仿宋"/>
          <w:sz w:val="28"/>
          <w:szCs w:val="28"/>
        </w:rPr>
      </w:pPr>
      <w:r w:rsidRPr="007231E4">
        <w:rPr>
          <w:rFonts w:ascii="仿宋" w:eastAsia="仿宋" w:hAnsi="仿宋" w:cs="仿宋" w:hint="eastAsia"/>
          <w:sz w:val="28"/>
          <w:szCs w:val="28"/>
        </w:rPr>
        <w:t>支持音量加减、降噪功能开关</w:t>
      </w:r>
    </w:p>
    <w:p w14:paraId="702370F6" w14:textId="77777777" w:rsidR="00191E1F" w:rsidRDefault="009C6997">
      <w:pPr>
        <w:pStyle w:val="2"/>
      </w:pPr>
      <w:bookmarkStart w:id="7" w:name="_Toc3249"/>
      <w:r>
        <w:rPr>
          <w:rFonts w:hint="eastAsia"/>
        </w:rPr>
        <w:lastRenderedPageBreak/>
        <w:t>5.2</w:t>
      </w:r>
      <w:r>
        <w:rPr>
          <w:rFonts w:hint="eastAsia"/>
        </w:rPr>
        <w:t>抗噪算法</w:t>
      </w:r>
      <w:bookmarkEnd w:id="7"/>
    </w:p>
    <w:p w14:paraId="1AB179B7" w14:textId="77777777" w:rsidR="00191E1F" w:rsidRDefault="009C6997">
      <w:pPr>
        <w:ind w:firstLineChars="200" w:firstLine="56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头戴式</w:t>
      </w:r>
    </w:p>
    <w:p w14:paraId="25972E22" w14:textId="77777777" w:rsidR="00191E1F" w:rsidRDefault="00191E1F">
      <w:pPr>
        <w:ind w:firstLineChars="200" w:firstLine="560"/>
        <w:rPr>
          <w:rFonts w:ascii="仿宋" w:eastAsia="仿宋" w:hAnsi="仿宋" w:cs="仿宋"/>
          <w:sz w:val="28"/>
          <w:szCs w:val="28"/>
        </w:rPr>
      </w:pPr>
    </w:p>
    <w:p w14:paraId="33D1A139" w14:textId="77777777" w:rsidR="00191E1F" w:rsidRDefault="009C6997">
      <w:pPr>
        <w:pStyle w:val="2"/>
      </w:pPr>
      <w:bookmarkStart w:id="8" w:name="_Toc29652"/>
      <w:r>
        <w:rPr>
          <w:rFonts w:hint="eastAsia"/>
        </w:rPr>
        <w:t>5.3</w:t>
      </w:r>
      <w:r>
        <w:t xml:space="preserve"> </w:t>
      </w:r>
      <w:r>
        <w:rPr>
          <w:rFonts w:hint="eastAsia"/>
        </w:rPr>
        <w:t>UI</w:t>
      </w:r>
      <w:r>
        <w:rPr>
          <w:rFonts w:hint="eastAsia"/>
        </w:rPr>
        <w:t>功能</w:t>
      </w:r>
      <w:bookmarkEnd w:id="8"/>
    </w:p>
    <w:p w14:paraId="0C22DD81" w14:textId="6D6F32C6" w:rsidR="00191E1F" w:rsidRDefault="00CC4AC1">
      <w:pPr>
        <w:ind w:firstLineChars="200" w:firstLine="56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轻触</w:t>
      </w:r>
      <w:r w:rsidR="00053D5A">
        <w:rPr>
          <w:rFonts w:ascii="仿宋" w:eastAsia="仿宋" w:hAnsi="仿宋" w:cs="仿宋" w:hint="eastAsia"/>
          <w:sz w:val="28"/>
          <w:szCs w:val="28"/>
        </w:rPr>
        <w:t>按键：</w:t>
      </w:r>
    </w:p>
    <w:p w14:paraId="25C2D1F5" w14:textId="310F4143" w:rsidR="00053D5A" w:rsidRDefault="00053D5A">
      <w:pPr>
        <w:ind w:firstLineChars="200" w:firstLine="56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【音量加】</w:t>
      </w:r>
      <w:r w:rsidR="009C4F63">
        <w:rPr>
          <w:rFonts w:ascii="仿宋" w:eastAsia="仿宋" w:hAnsi="仿宋" w:cs="仿宋" w:hint="eastAsia"/>
          <w:sz w:val="28"/>
          <w:szCs w:val="28"/>
        </w:rPr>
        <w:t>：</w:t>
      </w:r>
    </w:p>
    <w:p w14:paraId="7807F020" w14:textId="1F2A0BB7" w:rsidR="0089365C" w:rsidRDefault="0089365C">
      <w:pPr>
        <w:ind w:firstLineChars="200" w:firstLine="560"/>
        <w:rPr>
          <w:rFonts w:ascii="仿宋" w:eastAsia="仿宋" w:hAnsi="仿宋" w:cs="仿宋" w:hint="eastAsia"/>
          <w:sz w:val="28"/>
          <w:szCs w:val="28"/>
        </w:rPr>
      </w:pPr>
      <w:r>
        <w:rPr>
          <w:rFonts w:ascii="仿宋" w:eastAsia="仿宋" w:hAnsi="仿宋" w:cs="仿宋"/>
          <w:sz w:val="28"/>
          <w:szCs w:val="28"/>
        </w:rPr>
        <w:tab/>
      </w:r>
      <w:r>
        <w:rPr>
          <w:rFonts w:ascii="仿宋" w:eastAsia="仿宋" w:hAnsi="仿宋" w:cs="仿宋" w:hint="eastAsia"/>
          <w:sz w:val="28"/>
          <w:szCs w:val="28"/>
        </w:rPr>
        <w:t>支持下行音量增加</w:t>
      </w:r>
    </w:p>
    <w:p w14:paraId="2976DA62" w14:textId="719ABF45" w:rsidR="00053D5A" w:rsidRDefault="00053D5A">
      <w:pPr>
        <w:ind w:firstLineChars="200" w:firstLine="56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【音量减】</w:t>
      </w:r>
      <w:r w:rsidR="009C4F63">
        <w:rPr>
          <w:rFonts w:ascii="仿宋" w:eastAsia="仿宋" w:hAnsi="仿宋" w:cs="仿宋" w:hint="eastAsia"/>
          <w:sz w:val="28"/>
          <w:szCs w:val="28"/>
        </w:rPr>
        <w:t>：</w:t>
      </w:r>
    </w:p>
    <w:p w14:paraId="71ED09B6" w14:textId="2B10245A" w:rsidR="0089365C" w:rsidRDefault="0089365C" w:rsidP="0089365C">
      <w:pPr>
        <w:ind w:firstLineChars="200" w:firstLine="560"/>
        <w:rPr>
          <w:rFonts w:ascii="仿宋" w:eastAsia="仿宋" w:hAnsi="仿宋" w:cs="仿宋" w:hint="eastAsia"/>
          <w:sz w:val="28"/>
          <w:szCs w:val="28"/>
        </w:rPr>
      </w:pPr>
      <w:r>
        <w:rPr>
          <w:rFonts w:ascii="仿宋" w:eastAsia="仿宋" w:hAnsi="仿宋" w:cs="仿宋"/>
          <w:sz w:val="28"/>
          <w:szCs w:val="28"/>
        </w:rPr>
        <w:tab/>
      </w:r>
      <w:r>
        <w:rPr>
          <w:rFonts w:ascii="仿宋" w:eastAsia="仿宋" w:hAnsi="仿宋" w:cs="仿宋" w:hint="eastAsia"/>
          <w:sz w:val="28"/>
          <w:szCs w:val="28"/>
        </w:rPr>
        <w:t>支持下行音量</w:t>
      </w:r>
      <w:r>
        <w:rPr>
          <w:rFonts w:ascii="仿宋" w:eastAsia="仿宋" w:hAnsi="仿宋" w:cs="仿宋" w:hint="eastAsia"/>
          <w:sz w:val="28"/>
          <w:szCs w:val="28"/>
        </w:rPr>
        <w:t>减小</w:t>
      </w:r>
    </w:p>
    <w:p w14:paraId="3C38B0E5" w14:textId="77777777" w:rsidR="005E2344" w:rsidRDefault="00053D5A">
      <w:pPr>
        <w:ind w:firstLineChars="200" w:firstLine="56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【降噪开关】：</w:t>
      </w:r>
    </w:p>
    <w:p w14:paraId="0A25B78F" w14:textId="1B26D7FC" w:rsidR="00053D5A" w:rsidRDefault="00053D5A" w:rsidP="005E2344">
      <w:pPr>
        <w:ind w:left="280" w:firstLineChars="200" w:firstLine="560"/>
        <w:rPr>
          <w:rFonts w:ascii="仿宋" w:eastAsia="仿宋" w:hAnsi="仿宋" w:cs="仿宋" w:hint="eastAsia"/>
        </w:rPr>
      </w:pPr>
      <w:r>
        <w:rPr>
          <w:rFonts w:ascii="仿宋" w:eastAsia="仿宋" w:hAnsi="仿宋" w:cs="仿宋" w:hint="eastAsia"/>
          <w:sz w:val="28"/>
          <w:szCs w:val="28"/>
        </w:rPr>
        <w:t>短按打开/关闭ENC降噪功能</w:t>
      </w:r>
    </w:p>
    <w:sectPr w:rsidR="00053D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3907E" w14:textId="77777777" w:rsidR="004C68AB" w:rsidRDefault="004C68AB" w:rsidP="00B02B53">
      <w:r>
        <w:separator/>
      </w:r>
    </w:p>
  </w:endnote>
  <w:endnote w:type="continuationSeparator" w:id="0">
    <w:p w14:paraId="78D8DB53" w14:textId="77777777" w:rsidR="004C68AB" w:rsidRDefault="004C68AB" w:rsidP="00B02B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EB4B6" w14:textId="77777777" w:rsidR="004C68AB" w:rsidRDefault="004C68AB" w:rsidP="00B02B53">
      <w:r>
        <w:separator/>
      </w:r>
    </w:p>
  </w:footnote>
  <w:footnote w:type="continuationSeparator" w:id="0">
    <w:p w14:paraId="7D100CF0" w14:textId="77777777" w:rsidR="004C68AB" w:rsidRDefault="004C68AB" w:rsidP="00B02B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FEB0A85"/>
    <w:multiLevelType w:val="singleLevel"/>
    <w:tmpl w:val="BFEB0A85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4C9D55B3"/>
    <w:multiLevelType w:val="hybridMultilevel"/>
    <w:tmpl w:val="FFA4F516"/>
    <w:lvl w:ilvl="0" w:tplc="04090001">
      <w:start w:val="1"/>
      <w:numFmt w:val="bullet"/>
      <w:lvlText w:val="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2" w15:restartNumberingAfterBreak="0">
    <w:nsid w:val="7CC26925"/>
    <w:multiLevelType w:val="hybridMultilevel"/>
    <w:tmpl w:val="15ACB126"/>
    <w:lvl w:ilvl="0" w:tplc="7C740312">
      <w:start w:val="1"/>
      <w:numFmt w:val="bullet"/>
      <w:lvlText w:val="•"/>
      <w:lvlJc w:val="left"/>
      <w:pPr>
        <w:tabs>
          <w:tab w:val="num" w:pos="0"/>
        </w:tabs>
        <w:ind w:left="0" w:hanging="360"/>
      </w:pPr>
      <w:rPr>
        <w:rFonts w:ascii="Arial" w:hAnsi="Arial" w:hint="default"/>
      </w:rPr>
    </w:lvl>
    <w:lvl w:ilvl="1" w:tplc="04988422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2" w:tplc="8826C45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3" w:tplc="E8B27F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4" w:tplc="90EAD8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5" w:tplc="33665A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6" w:tplc="21F407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7" w:tplc="8F60F0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8" w:tplc="CC7EBC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Dk4YzFhM2QzNzA4YWQ5MzliMTI2MzAwNTNlOTI4ZmIifQ=="/>
  </w:docVars>
  <w:rsids>
    <w:rsidRoot w:val="00633EF4"/>
    <w:rsid w:val="00053D5A"/>
    <w:rsid w:val="00120C75"/>
    <w:rsid w:val="00191E1F"/>
    <w:rsid w:val="002276C2"/>
    <w:rsid w:val="00307EFD"/>
    <w:rsid w:val="003815AA"/>
    <w:rsid w:val="00454DC7"/>
    <w:rsid w:val="004C68AB"/>
    <w:rsid w:val="0056134A"/>
    <w:rsid w:val="005E2344"/>
    <w:rsid w:val="005E38A1"/>
    <w:rsid w:val="00633EF4"/>
    <w:rsid w:val="006B4D59"/>
    <w:rsid w:val="007231E4"/>
    <w:rsid w:val="00816E37"/>
    <w:rsid w:val="0089365C"/>
    <w:rsid w:val="008A4E1C"/>
    <w:rsid w:val="009537DF"/>
    <w:rsid w:val="009C4F63"/>
    <w:rsid w:val="009C6997"/>
    <w:rsid w:val="00AF77B9"/>
    <w:rsid w:val="00B02B53"/>
    <w:rsid w:val="00BC5657"/>
    <w:rsid w:val="00BF086F"/>
    <w:rsid w:val="00BF52D0"/>
    <w:rsid w:val="00C3009C"/>
    <w:rsid w:val="00C900FF"/>
    <w:rsid w:val="00C9294A"/>
    <w:rsid w:val="00CC2F82"/>
    <w:rsid w:val="00CC4AC1"/>
    <w:rsid w:val="17791D0A"/>
    <w:rsid w:val="1DD275ED"/>
    <w:rsid w:val="1EEB54F0"/>
    <w:rsid w:val="26A5197A"/>
    <w:rsid w:val="2B9754BD"/>
    <w:rsid w:val="30D665D5"/>
    <w:rsid w:val="423F533B"/>
    <w:rsid w:val="426D46D4"/>
    <w:rsid w:val="48A26780"/>
    <w:rsid w:val="48C7095C"/>
    <w:rsid w:val="551D2B58"/>
    <w:rsid w:val="603C039D"/>
    <w:rsid w:val="6189583D"/>
    <w:rsid w:val="644C1226"/>
    <w:rsid w:val="68317078"/>
    <w:rsid w:val="70FE1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A473C0"/>
  <w15:docId w15:val="{16226545-8F20-41CB-B2CD-A45EBDFD6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0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uiPriority w:val="39"/>
    <w:semiHidden/>
    <w:unhideWhenUsed/>
  </w:style>
  <w:style w:type="paragraph" w:styleId="TOC2">
    <w:name w:val="toc 2"/>
    <w:basedOn w:val="a"/>
    <w:next w:val="a"/>
    <w:qFormat/>
    <w:pPr>
      <w:tabs>
        <w:tab w:val="right" w:leader="hyphen" w:pos="9060"/>
      </w:tabs>
      <w:ind w:left="210"/>
      <w:jc w:val="left"/>
    </w:pPr>
    <w:rPr>
      <w:rFonts w:ascii="宋体" w:hAnsi="宋体"/>
      <w:smallCaps/>
      <w:szCs w:val="21"/>
    </w:rPr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Pr>
      <w:rFonts w:eastAsia="宋体"/>
      <w:b/>
      <w:color w:val="0000FF"/>
      <w:kern w:val="2"/>
      <w:sz w:val="24"/>
      <w:szCs w:val="24"/>
      <w:u w:val="single"/>
      <w:lang w:val="en-US" w:eastAsia="zh-CN" w:bidi="ar-SA"/>
    </w:rPr>
  </w:style>
  <w:style w:type="character" w:customStyle="1" w:styleId="Char">
    <w:name w:val="正文（首行缩进两字） Char"/>
    <w:link w:val="a5"/>
    <w:rPr>
      <w:rFonts w:ascii="宋体"/>
    </w:rPr>
  </w:style>
  <w:style w:type="paragraph" w:customStyle="1" w:styleId="a5">
    <w:name w:val="正文（首行缩进两字）"/>
    <w:basedOn w:val="a"/>
    <w:link w:val="Char"/>
    <w:qFormat/>
    <w:pPr>
      <w:spacing w:line="360" w:lineRule="auto"/>
      <w:ind w:firstLine="420"/>
    </w:pPr>
    <w:rPr>
      <w:rFonts w:ascii="宋体"/>
    </w:rPr>
  </w:style>
  <w:style w:type="paragraph" w:styleId="a6">
    <w:name w:val="header"/>
    <w:basedOn w:val="a"/>
    <w:link w:val="a7"/>
    <w:uiPriority w:val="99"/>
    <w:unhideWhenUsed/>
    <w:rsid w:val="00B02B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02B5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02B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02B5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List Paragraph"/>
    <w:basedOn w:val="a"/>
    <w:uiPriority w:val="99"/>
    <w:rsid w:val="007231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6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052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48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99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38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445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171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194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683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7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5319 sun</dc:creator>
  <cp:lastModifiedBy>Bai Rong</cp:lastModifiedBy>
  <cp:revision>18</cp:revision>
  <dcterms:created xsi:type="dcterms:W3CDTF">2022-05-17T08:59:00Z</dcterms:created>
  <dcterms:modified xsi:type="dcterms:W3CDTF">2022-05-20T02:37:00Z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21AA2FD048E644A8AA37CC80B230E24B</vt:lpwstr>
  </property>
</Properties>
</file>