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360" w:lineRule="auto"/>
        <w:ind w:left="0" w:right="0" w:firstLine="0"/>
        <w:jc w:val="center"/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华经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eastAsia="zh-CN"/>
        </w:rPr>
        <w:t>产业研究院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产品订购单</w:t>
      </w:r>
    </w:p>
    <w:p>
      <w:pPr>
        <w:spacing w:before="156" w:after="156" w:line="240" w:lineRule="auto"/>
        <w:ind w:left="0" w:right="0" w:firstLine="48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您好，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eastAsia="zh-CN"/>
        </w:rPr>
        <w:t>感谢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选购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华经产业研究院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eastAsia="zh-CN"/>
        </w:rPr>
        <w:t>华经情报网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产品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华经产业研究院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eastAsia="zh-CN"/>
        </w:rPr>
        <w:t>为企业商业决策赋能。</w:t>
      </w:r>
    </w:p>
    <w:p>
      <w:pPr>
        <w:spacing w:before="156" w:after="156" w:line="240" w:lineRule="auto"/>
        <w:ind w:left="0" w:right="0" w:firstLine="48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请详细填写以下客户信息（包括公司名称、开票信息、邮寄地址等）并加盖公司公章后扫描（或拍照）发送邮件到：kf@huaon.com，以便我们尽快安排发送报告，谢谢您的合作！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1"/>
        <w:gridCol w:w="27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5" w:type="dxa"/>
          <w:trHeight w:val="368" w:hRule="atLeast"/>
        </w:trPr>
        <w:tc>
          <w:tcPr>
            <w:tcW w:w="5781" w:type="dxa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hint="default"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对公支付账号</w:t>
            </w:r>
          </w:p>
        </w:tc>
        <w:tc>
          <w:tcPr>
            <w:tcW w:w="2741" w:type="dxa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rFonts w:hint="default"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公司支付宝账号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5" w:type="dxa"/>
          <w:trHeight w:val="2217" w:hRule="atLeast"/>
        </w:trPr>
        <w:tc>
          <w:tcPr>
            <w:tcW w:w="5781" w:type="dxa"/>
            <w:tcMar>
              <w:top w:w="0" w:type="dxa"/>
              <w:left w:w="113" w:type="dxa"/>
              <w:bottom w:w="0" w:type="dxa"/>
              <w:right w:w="113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exact"/>
              <w:ind w:right="0"/>
              <w:jc w:val="both"/>
              <w:textAlignment w:val="auto"/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开户行：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中国工商银行北京八角支行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exact"/>
              <w:ind w:right="0"/>
              <w:jc w:val="both"/>
              <w:textAlignment w:val="auto"/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账　户：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华经艾凯（北京）企业咨询有限公司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60" w:lineRule="exact"/>
              <w:ind w:right="0"/>
              <w:jc w:val="both"/>
              <w:textAlignment w:val="auto"/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账　号：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</w:rPr>
              <w:t>02002 18709 20002 7301</w:t>
            </w:r>
          </w:p>
        </w:tc>
        <w:tc>
          <w:tcPr>
            <w:tcW w:w="2741" w:type="dxa"/>
            <w:tcMar>
              <w:top w:w="0" w:type="dxa"/>
              <w:left w:w="113" w:type="dxa"/>
              <w:bottom w:w="0" w:type="dxa"/>
              <w:right w:w="113" w:type="dxa"/>
            </w:tcMar>
            <w:vAlign w:val="top"/>
          </w:tcPr>
          <w:p>
            <w:pPr>
              <w:spacing w:before="156" w:after="156" w:line="240" w:lineRule="auto"/>
              <w:ind w:right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  <w:vertAlign w:val="baseline"/>
              </w:rPr>
            </w:pPr>
            <w:r>
              <w:drawing>
                <wp:inline distT="0" distB="0" distL="0" distR="0">
                  <wp:extent cx="1162050" cy="11239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85" cy="1152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2"/>
        <w:tblW w:w="0" w:type="auto"/>
        <w:jc w:val="right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25"/>
        <w:gridCol w:w="2694"/>
        <w:gridCol w:w="1559"/>
        <w:gridCol w:w="2104"/>
        <w:gridCol w:w="6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5" w:type="dxa"/>
          <w:trHeight w:val="386" w:hRule="atLeast"/>
          <w:jc w:val="right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客户资料（增值税专用发票需填写完整，普票只需要填写公司名称与税号）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5" w:type="dxa"/>
          <w:trHeight w:val="386" w:hRule="atLeast"/>
          <w:jc w:val="right"/>
        </w:trPr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公司名称</w:t>
            </w:r>
          </w:p>
        </w:tc>
        <w:tc>
          <w:tcPr>
            <w:tcW w:w="69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5" w:type="dxa"/>
          <w:trHeight w:val="386" w:hRule="atLeast"/>
          <w:jc w:val="right"/>
        </w:trPr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税　　号</w:t>
            </w:r>
          </w:p>
        </w:tc>
        <w:tc>
          <w:tcPr>
            <w:tcW w:w="69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5" w:type="dxa"/>
          <w:trHeight w:val="386" w:hRule="atLeast"/>
          <w:jc w:val="right"/>
        </w:trPr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单位地址</w:t>
            </w:r>
          </w:p>
        </w:tc>
        <w:tc>
          <w:tcPr>
            <w:tcW w:w="63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hd w:val="clear" w:fill="auto"/>
              </w:rPr>
              <w:t>增值税专用发票填写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5" w:type="dxa"/>
          <w:trHeight w:val="386" w:hRule="atLeast"/>
          <w:jc w:val="right"/>
        </w:trPr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电话号码</w:t>
            </w:r>
          </w:p>
        </w:tc>
        <w:tc>
          <w:tcPr>
            <w:tcW w:w="63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5" w:type="dxa"/>
          <w:trHeight w:val="386" w:hRule="atLeast"/>
          <w:jc w:val="right"/>
        </w:trPr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开户银行</w:t>
            </w:r>
          </w:p>
        </w:tc>
        <w:tc>
          <w:tcPr>
            <w:tcW w:w="63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5" w:type="dxa"/>
          <w:trHeight w:val="386" w:hRule="atLeast"/>
          <w:jc w:val="right"/>
        </w:trPr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银行账号</w:t>
            </w:r>
          </w:p>
        </w:tc>
        <w:tc>
          <w:tcPr>
            <w:tcW w:w="63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5" w:type="dxa"/>
          <w:trHeight w:val="386" w:hRule="atLeast"/>
          <w:jc w:val="right"/>
        </w:trPr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邮寄地址</w:t>
            </w:r>
          </w:p>
        </w:tc>
        <w:tc>
          <w:tcPr>
            <w:tcW w:w="69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5" w:type="dxa"/>
          <w:trHeight w:val="386" w:hRule="atLeast"/>
          <w:jc w:val="right"/>
        </w:trPr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电子邮箱</w:t>
            </w:r>
          </w:p>
        </w:tc>
        <w:tc>
          <w:tcPr>
            <w:tcW w:w="69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5" w:type="dxa"/>
          <w:trHeight w:val="386" w:hRule="atLeast"/>
          <w:jc w:val="right"/>
        </w:trPr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收 件 人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收件人电话</w:t>
            </w:r>
          </w:p>
        </w:tc>
        <w:tc>
          <w:tcPr>
            <w:tcW w:w="27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5" w:type="dxa"/>
          <w:trHeight w:val="386" w:hRule="atLeast"/>
          <w:jc w:val="right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产品情况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5" w:type="dxa"/>
          <w:trHeight w:val="386" w:hRule="atLeast"/>
          <w:jc w:val="right"/>
        </w:trPr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报告名称</w:t>
            </w:r>
          </w:p>
        </w:tc>
        <w:tc>
          <w:tcPr>
            <w:tcW w:w="69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2022-2027年中国数字芯片市场全景评估及投资规划建议报告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5" w:type="dxa"/>
          <w:trHeight w:val="386" w:hRule="atLeast"/>
          <w:jc w:val="right"/>
        </w:trPr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报告编号</w:t>
            </w:r>
          </w:p>
        </w:tc>
        <w:tc>
          <w:tcPr>
            <w:tcW w:w="69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818984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5" w:type="dxa"/>
          <w:trHeight w:val="386" w:hRule="atLeast"/>
          <w:jc w:val="right"/>
        </w:trPr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报告格式</w:t>
            </w:r>
          </w:p>
        </w:tc>
        <w:tc>
          <w:tcPr>
            <w:tcW w:w="69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1"/>
                <w:shd w:val="clear" w:fill="auto"/>
              </w:rPr>
              <w:t>□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纸介版  </w:t>
            </w: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1"/>
                <w:shd w:val="clear" w:fill="auto"/>
              </w:rPr>
              <w:t>□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电子版  </w:t>
            </w: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1"/>
                <w:shd w:val="clear" w:fill="auto"/>
              </w:rPr>
              <w:t>□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纸介版+电子版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5" w:type="dxa"/>
          <w:trHeight w:val="386" w:hRule="atLeast"/>
          <w:jc w:val="right"/>
        </w:trPr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报告单价</w:t>
            </w:r>
          </w:p>
        </w:tc>
        <w:tc>
          <w:tcPr>
            <w:tcW w:w="69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5" w:type="dxa"/>
          <w:trHeight w:val="386" w:hRule="atLeast"/>
          <w:jc w:val="right"/>
        </w:trPr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订购份数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订单总价</w:t>
            </w:r>
          </w:p>
        </w:tc>
        <w:tc>
          <w:tcPr>
            <w:tcW w:w="27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5" w:type="dxa"/>
          <w:trHeight w:val="386" w:hRule="atLeast"/>
          <w:jc w:val="right"/>
        </w:trPr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发送方式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1"/>
                <w:shd w:val="clear" w:fill="auto"/>
              </w:rPr>
              <w:t>□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 xml:space="preserve">快递  </w:t>
            </w: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1"/>
                <w:shd w:val="clear" w:fill="auto"/>
              </w:rPr>
              <w:t>□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电子邮件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是否开具发票</w:t>
            </w:r>
          </w:p>
        </w:tc>
        <w:tc>
          <w:tcPr>
            <w:tcW w:w="27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wBefore w:w="5" w:type="dxa"/>
          <w:trHeight w:val="1688" w:hRule="atLeast"/>
          <w:jc w:val="right"/>
        </w:trPr>
        <w:tc>
          <w:tcPr>
            <w:tcW w:w="8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156" w:after="156" w:line="240" w:lineRule="auto"/>
              <w:ind w:left="0" w:right="0" w:firstLine="20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我司收到款项后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电子版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eastAsia="zh-CN"/>
              </w:rPr>
              <w:t>（如购买）将在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个工作日内发送到贵司邮箱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eastAsia="zh-CN"/>
              </w:rPr>
              <w:t>，发票和纸介版（如购买）将在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个工作日内通过特快专递寄出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快递费用由我司支付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。</w:t>
            </w:r>
          </w:p>
          <w:p>
            <w:pPr>
              <w:spacing w:before="156" w:after="156" w:line="240" w:lineRule="auto"/>
              <w:ind w:left="0" w:right="0" w:firstLine="20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邮箱地址：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fldChar w:fldCharType="begin"/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instrText xml:space="preserve"> HYPERLINK "mailto:kf@huaon.com" </w:instrTex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fldChar w:fldCharType="separate"/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kf@huaon.com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fldChar w:fldCharType="end"/>
            </w:r>
          </w:p>
          <w:p>
            <w:pPr>
              <w:spacing w:before="156" w:after="156" w:line="240" w:lineRule="auto"/>
              <w:ind w:left="0" w:right="0" w:firstLine="20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4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联系电话：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400-700-0142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010-80392465  </w:t>
            </w:r>
          </w:p>
        </w:tc>
      </w:tr>
    </w:tbl>
    <w:p>
      <w:pPr>
        <w:spacing w:before="156" w:after="156" w:line="36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sectPr>
      <w:pgSz w:w="11906" w:h="16838"/>
      <w:pgMar w:top="1440" w:right="1800" w:bottom="898" w:left="1800" w:header="720" w:footer="720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4091D2B"/>
    <w:rsid w:val="110536B4"/>
    <w:rsid w:val="14CA0679"/>
    <w:rsid w:val="1F222CC1"/>
    <w:rsid w:val="285976D8"/>
    <w:rsid w:val="2864453F"/>
    <w:rsid w:val="47FE29B8"/>
    <w:rsid w:val="50BC336D"/>
    <w:rsid w:val="536C7B05"/>
    <w:rsid w:val="5BAE5ADB"/>
    <w:rsid w:val="69024D99"/>
    <w:rsid w:val="700257F0"/>
    <w:rsid w:val="73EB095D"/>
    <w:rsid w:val="78B46E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2018-12-18T03:15:00Z</dcterms:created>
  <dc:creator>Lynn</dc:creator>
  <cp:lastModifiedBy>张雪林云知光</cp:lastModifiedBy>
  <dcterms:modified xsi:type="dcterms:W3CDTF">2021-01-23T08:46:26Z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