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6CFF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近年来，骨传导耳机行业呈现稳步增长。数据显示，10年间，全球骨传导耳机市场规模将由2012年的2亿元，增长至2022年的89亿元，增长超2800%，预计在2023年更将达到200亿元，市场规模突破百亿。</w:t>
      </w:r>
    </w:p>
    <w:p w14:paraId="0F873C98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骨传导耳机市场规模激增</w:t>
      </w:r>
    </w:p>
    <w:p w14:paraId="522C5169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2022年骨传导耳机出货量达1630万台</w:t>
      </w:r>
    </w:p>
    <w:p w14:paraId="093BF9D9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自疫情以来，人们对于健康的关注度不断提升，更多人加入全民运动队列，居家健身、户外运动场景激增，催化了以运动耳机为主要应用场景的骨传导耳机的快速增长。根据数据显示，</w:t>
      </w:r>
    </w:p>
    <w:p w14:paraId="5CEC9EFF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自2020年起整体骨传导耳机市场就呈现快速增长势态。2020年骨传导全球出货量449万台，仅两年时间，2022年便达到了1630万台的出货量。</w:t>
      </w:r>
    </w:p>
    <w:p w14:paraId="7C9C7A12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行业竞争格局明朗</w:t>
      </w:r>
    </w:p>
    <w:p w14:paraId="1A03F1CA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技术创新构建品牌壁垒</w:t>
      </w:r>
    </w:p>
    <w:p w14:paraId="245F7F91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proofErr w:type="gramStart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作为蓝牙耳机</w:t>
      </w:r>
      <w:proofErr w:type="gramEnd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的细分赛道，骨传导耳机对于产品精细度的要求同样严格，甚至在声学层面也提出了更高的要求，而这样的行业特征也同样反馈在市场表现中。目前，骨传导耳机行业竞争局势较为明朗，以南卡、</w:t>
      </w:r>
      <w:proofErr w:type="gramStart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韶</w:t>
      </w:r>
      <w:proofErr w:type="gramEnd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音为首的行业巨头，已经连续数年占据行业将近70%的市场份额。作为行业</w:t>
      </w:r>
      <w:proofErr w:type="gramStart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唯二形成</w:t>
      </w:r>
      <w:proofErr w:type="gramEnd"/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独有骨传导声</w:t>
      </w:r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lastRenderedPageBreak/>
        <w:t>学技术的品牌，以技术创新为基石，构建品牌壁垒，在行业中形成核心竞争力，市场高度集中。</w:t>
      </w:r>
    </w:p>
    <w:p w14:paraId="7EADA574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音质为王</w:t>
      </w:r>
    </w:p>
    <w:p w14:paraId="66B153CA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232323"/>
          <w:spacing w:val="3"/>
          <w:kern w:val="0"/>
          <w:sz w:val="24"/>
          <w:szCs w:val="24"/>
        </w:rPr>
        <w:t>骨传导耳机新的篇章</w:t>
      </w:r>
    </w:p>
    <w:p w14:paraId="3BE867F1" w14:textId="77777777" w:rsidR="003E4668" w:rsidRPr="003E4668" w:rsidRDefault="003E4668" w:rsidP="003E4668">
      <w:pPr>
        <w:widowControl/>
        <w:shd w:val="clear" w:color="auto" w:fill="FFFFFF"/>
        <w:spacing w:after="450" w:line="450" w:lineRule="atLeast"/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color w:val="444444"/>
          <w:spacing w:val="3"/>
          <w:kern w:val="0"/>
          <w:sz w:val="24"/>
          <w:szCs w:val="24"/>
        </w:rPr>
        <w:t>在经过数年的发展，骨传导耳机已完成了初步的市场教育，其不入耳的佩戴方式，兼具安全、舒适、健康的产品特性也被更多消费者接受。随着基础的品类需求被满足，又接着对产品体验发起了更高的要求。据统计，在骨传导耳机的选购中，音质和漏音问题最受消费者关注。</w:t>
      </w:r>
    </w:p>
    <w:p w14:paraId="5DE8502E" w14:textId="77777777" w:rsidR="003E4668" w:rsidRPr="003E4668" w:rsidRDefault="003E4668" w:rsidP="003E4668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D443D"/>
          <w:kern w:val="0"/>
          <w:sz w:val="24"/>
          <w:szCs w:val="24"/>
        </w:rPr>
      </w:pPr>
      <w:r w:rsidRPr="003E4668">
        <w:rPr>
          <w:rFonts w:ascii="微软雅黑" w:eastAsia="微软雅黑" w:hAnsi="微软雅黑" w:cs="宋体" w:hint="eastAsia"/>
          <w:b/>
          <w:bCs/>
          <w:color w:val="3D443D"/>
          <w:kern w:val="0"/>
          <w:sz w:val="24"/>
          <w:szCs w:val="24"/>
        </w:rPr>
        <w:t>版权声明</w:t>
      </w:r>
    </w:p>
    <w:p w14:paraId="3458E76D" w14:textId="77777777" w:rsidR="003E4668" w:rsidRPr="003E4668" w:rsidRDefault="003E4668" w:rsidP="003E4668">
      <w:pPr>
        <w:widowControl/>
        <w:shd w:val="clear" w:color="auto" w:fill="FFFFFF"/>
        <w:spacing w:before="75"/>
        <w:ind w:left="720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E46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本文仅代表作者观点，不代表艾瑞立场。本文系作者授权艾瑞专栏发表，未经许可，不得转载。</w:t>
      </w:r>
    </w:p>
    <w:p w14:paraId="34BB1032" w14:textId="77777777" w:rsidR="005E01C9" w:rsidRPr="003E4668" w:rsidRDefault="00000000"/>
    <w:sectPr w:rsidR="005E01C9" w:rsidRPr="003E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FC"/>
    <w:rsid w:val="001354BF"/>
    <w:rsid w:val="00356336"/>
    <w:rsid w:val="003E4668"/>
    <w:rsid w:val="006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68E65-9136-40C5-88E2-89178325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3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2</cp:revision>
  <dcterms:created xsi:type="dcterms:W3CDTF">2023-02-14T02:54:00Z</dcterms:created>
  <dcterms:modified xsi:type="dcterms:W3CDTF">2023-02-14T02:55:00Z</dcterms:modified>
</cp:coreProperties>
</file>