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3CFD" w14:textId="77777777" w:rsidR="00562EF7" w:rsidRPr="00562EF7" w:rsidRDefault="00562EF7" w:rsidP="00562EF7">
      <w:pPr>
        <w:rPr>
          <w:b/>
          <w:bCs/>
          <w:sz w:val="32"/>
          <w:szCs w:val="32"/>
        </w:rPr>
      </w:pPr>
      <w:r w:rsidRPr="00562EF7">
        <w:rPr>
          <w:b/>
          <w:bCs/>
          <w:sz w:val="32"/>
          <w:szCs w:val="32"/>
        </w:rPr>
        <w:t>Power BI Data Model Setup</w:t>
      </w:r>
    </w:p>
    <w:p w14:paraId="523599DD" w14:textId="77777777" w:rsidR="00562EF7" w:rsidRDefault="00562EF7" w:rsidP="00562EF7"/>
    <w:p w14:paraId="6D5C98F6" w14:textId="77777777" w:rsidR="00562EF7" w:rsidRDefault="00562EF7" w:rsidP="00562EF7">
      <w:r w:rsidRPr="00562EF7">
        <w:rPr>
          <w:b/>
          <w:bCs/>
        </w:rPr>
        <w:t>Date</w:t>
      </w:r>
      <w:r>
        <w:t>:</w:t>
      </w:r>
    </w:p>
    <w:p w14:paraId="146501DE" w14:textId="77777777" w:rsidR="00562EF7" w:rsidRDefault="00562EF7" w:rsidP="00562EF7">
      <w:r>
        <w:t>16/07/2026</w:t>
      </w:r>
    </w:p>
    <w:p w14:paraId="020555BA" w14:textId="77777777" w:rsidR="00562EF7" w:rsidRDefault="00562EF7" w:rsidP="00562EF7"/>
    <w:p w14:paraId="21B67D44" w14:textId="77777777" w:rsidR="00562EF7" w:rsidRDefault="00562EF7" w:rsidP="00562EF7">
      <w:r w:rsidRPr="00562EF7">
        <w:rPr>
          <w:b/>
          <w:bCs/>
        </w:rPr>
        <w:t>Model structure</w:t>
      </w:r>
      <w:r>
        <w:t>:</w:t>
      </w:r>
    </w:p>
    <w:p w14:paraId="70F05220" w14:textId="77777777" w:rsidR="00562EF7" w:rsidRDefault="00562EF7" w:rsidP="00562EF7">
      <w:r>
        <w:t xml:space="preserve">Created a </w:t>
      </w:r>
      <w:proofErr w:type="spellStart"/>
      <w:r>
        <w:t>DimDate</w:t>
      </w:r>
      <w:proofErr w:type="spellEnd"/>
      <w:r>
        <w:t xml:space="preserve"> table covering 01/01/2024 to 31/12/2025. The table includes Year, Month Number, Month Name, Year Month, Quarter, Weekday Number and Weekday Name. </w:t>
      </w:r>
      <w:proofErr w:type="spellStart"/>
      <w:r>
        <w:t>DimDate</w:t>
      </w:r>
      <w:proofErr w:type="spellEnd"/>
      <w:r>
        <w:t xml:space="preserve"> was marked as the official date table.</w:t>
      </w:r>
    </w:p>
    <w:p w14:paraId="4E8B7DDA" w14:textId="77777777" w:rsidR="00562EF7" w:rsidRDefault="00562EF7" w:rsidP="00562EF7"/>
    <w:p w14:paraId="5867E125" w14:textId="77777777" w:rsidR="00562EF7" w:rsidRDefault="00562EF7" w:rsidP="00562EF7">
      <w:r w:rsidRPr="00562EF7">
        <w:rPr>
          <w:b/>
          <w:bCs/>
        </w:rPr>
        <w:t>Asset relationships</w:t>
      </w:r>
      <w:r>
        <w:t>:</w:t>
      </w:r>
    </w:p>
    <w:p w14:paraId="24353730" w14:textId="77777777" w:rsidR="00562EF7" w:rsidRDefault="00562EF7" w:rsidP="00562EF7">
      <w:proofErr w:type="spellStart"/>
      <w:r>
        <w:t>stg_asset_register</w:t>
      </w:r>
      <w:proofErr w:type="spellEnd"/>
      <w:r>
        <w:t xml:space="preserve"> was used as the main asset dimension table. It was connected to the main asset-based fact tables using </w:t>
      </w:r>
      <w:proofErr w:type="spellStart"/>
      <w:r>
        <w:t>asset_id</w:t>
      </w:r>
      <w:proofErr w:type="spellEnd"/>
      <w:r>
        <w:t xml:space="preserve"> or the standardised asset ID field.</w:t>
      </w:r>
    </w:p>
    <w:p w14:paraId="2892F1BF" w14:textId="77777777" w:rsidR="00562EF7" w:rsidRDefault="00562EF7" w:rsidP="00562EF7"/>
    <w:p w14:paraId="285106E7" w14:textId="77777777" w:rsidR="00562EF7" w:rsidRDefault="00562EF7" w:rsidP="00562EF7">
      <w:r w:rsidRPr="00562EF7">
        <w:rPr>
          <w:b/>
          <w:bCs/>
        </w:rPr>
        <w:t>Active asset relationships created</w:t>
      </w:r>
      <w:r>
        <w:t>:</w:t>
      </w:r>
    </w:p>
    <w:p w14:paraId="47828F94" w14:textId="77777777" w:rsidR="00562EF7" w:rsidRDefault="00562EF7" w:rsidP="00562EF7">
      <w:r>
        <w:t xml:space="preserve">- </w:t>
      </w:r>
      <w:proofErr w:type="spellStart"/>
      <w:r>
        <w:t>stg_asset_register</w:t>
      </w:r>
      <w:proofErr w:type="spellEnd"/>
      <w:r>
        <w:t>[</w:t>
      </w:r>
      <w:proofErr w:type="spellStart"/>
      <w:r>
        <w:t>asset_id</w:t>
      </w:r>
      <w:proofErr w:type="spellEnd"/>
      <w:r>
        <w:t xml:space="preserve">] to </w:t>
      </w:r>
      <w:proofErr w:type="spellStart"/>
      <w:r>
        <w:t>stg_breakdown_events</w:t>
      </w:r>
      <w:proofErr w:type="spellEnd"/>
      <w:r>
        <w:t>[</w:t>
      </w:r>
      <w:proofErr w:type="spellStart"/>
      <w:r>
        <w:t>asset_id</w:t>
      </w:r>
      <w:proofErr w:type="spellEnd"/>
      <w:r>
        <w:t>]</w:t>
      </w:r>
    </w:p>
    <w:p w14:paraId="76CAFB6D" w14:textId="77777777" w:rsidR="00562EF7" w:rsidRDefault="00562EF7" w:rsidP="00562EF7">
      <w:r>
        <w:t xml:space="preserve">- </w:t>
      </w:r>
      <w:proofErr w:type="spellStart"/>
      <w:r>
        <w:t>stg_asset_register</w:t>
      </w:r>
      <w:proofErr w:type="spellEnd"/>
      <w:r>
        <w:t>[</w:t>
      </w:r>
      <w:proofErr w:type="spellStart"/>
      <w:r>
        <w:t>asset_id</w:t>
      </w:r>
      <w:proofErr w:type="spellEnd"/>
      <w:r>
        <w:t xml:space="preserve">] to </w:t>
      </w:r>
      <w:proofErr w:type="spellStart"/>
      <w:r>
        <w:t>stg_fuel_</w:t>
      </w:r>
      <w:proofErr w:type="gramStart"/>
      <w:r>
        <w:t>usage</w:t>
      </w:r>
      <w:proofErr w:type="spellEnd"/>
      <w:r>
        <w:t>[</w:t>
      </w:r>
      <w:proofErr w:type="spellStart"/>
      <w:proofErr w:type="gramEnd"/>
      <w:r>
        <w:t>Asset_ID_Standardised</w:t>
      </w:r>
      <w:proofErr w:type="spellEnd"/>
      <w:r>
        <w:t>]</w:t>
      </w:r>
    </w:p>
    <w:p w14:paraId="641C7C8E" w14:textId="77777777" w:rsidR="00562EF7" w:rsidRDefault="00562EF7" w:rsidP="00562EF7">
      <w:r>
        <w:t xml:space="preserve">- </w:t>
      </w:r>
      <w:proofErr w:type="spellStart"/>
      <w:r>
        <w:t>stg_asset_register</w:t>
      </w:r>
      <w:proofErr w:type="spellEnd"/>
      <w:r>
        <w:t>[</w:t>
      </w:r>
      <w:proofErr w:type="spellStart"/>
      <w:r>
        <w:t>asset_id</w:t>
      </w:r>
      <w:proofErr w:type="spellEnd"/>
      <w:r>
        <w:t xml:space="preserve">] to </w:t>
      </w:r>
      <w:proofErr w:type="spellStart"/>
      <w:r>
        <w:t>stg_maintenance_work_orders</w:t>
      </w:r>
      <w:proofErr w:type="spellEnd"/>
      <w:r>
        <w:t>[</w:t>
      </w:r>
      <w:proofErr w:type="spellStart"/>
      <w:r>
        <w:t>asset_id</w:t>
      </w:r>
      <w:proofErr w:type="spellEnd"/>
      <w:r>
        <w:t>]</w:t>
      </w:r>
    </w:p>
    <w:p w14:paraId="33E34C72" w14:textId="77777777" w:rsidR="00562EF7" w:rsidRDefault="00562EF7" w:rsidP="00562EF7">
      <w:r>
        <w:t xml:space="preserve">- </w:t>
      </w:r>
      <w:proofErr w:type="spellStart"/>
      <w:r>
        <w:t>stg_asset_register</w:t>
      </w:r>
      <w:proofErr w:type="spellEnd"/>
      <w:r>
        <w:t>[</w:t>
      </w:r>
      <w:proofErr w:type="spellStart"/>
      <w:r>
        <w:t>asset_id</w:t>
      </w:r>
      <w:proofErr w:type="spellEnd"/>
      <w:r>
        <w:t xml:space="preserve">] to </w:t>
      </w:r>
      <w:proofErr w:type="spellStart"/>
      <w:r>
        <w:t>stg_shift_operations_</w:t>
      </w:r>
      <w:proofErr w:type="gramStart"/>
      <w:r>
        <w:t>log</w:t>
      </w:r>
      <w:proofErr w:type="spellEnd"/>
      <w:r>
        <w:t>[</w:t>
      </w:r>
      <w:proofErr w:type="spellStart"/>
      <w:proofErr w:type="gramEnd"/>
      <w:r>
        <w:t>Asset_ID_Standardised</w:t>
      </w:r>
      <w:proofErr w:type="spellEnd"/>
      <w:r>
        <w:t>]</w:t>
      </w:r>
    </w:p>
    <w:p w14:paraId="31F88ABB" w14:textId="77777777" w:rsidR="00562EF7" w:rsidRDefault="00562EF7" w:rsidP="00562EF7"/>
    <w:p w14:paraId="26EEEF31" w14:textId="77777777" w:rsidR="00562EF7" w:rsidRDefault="00562EF7" w:rsidP="00562EF7">
      <w:r w:rsidRPr="00562EF7">
        <w:rPr>
          <w:b/>
          <w:bCs/>
        </w:rPr>
        <w:t>Date relationships</w:t>
      </w:r>
      <w:r>
        <w:t>:</w:t>
      </w:r>
    </w:p>
    <w:p w14:paraId="375AFAAD" w14:textId="77777777" w:rsidR="00562EF7" w:rsidRDefault="00562EF7" w:rsidP="00562EF7">
      <w:proofErr w:type="spellStart"/>
      <w:r>
        <w:t>DimDate</w:t>
      </w:r>
      <w:proofErr w:type="spellEnd"/>
      <w:r>
        <w:t xml:space="preserve"> was connected to the main </w:t>
      </w:r>
      <w:proofErr w:type="spellStart"/>
      <w:r>
        <w:t>date</w:t>
      </w:r>
      <w:proofErr w:type="spellEnd"/>
      <w:r>
        <w:t xml:space="preserve"> fields used for reporting trends over time.</w:t>
      </w:r>
    </w:p>
    <w:p w14:paraId="384F8A73" w14:textId="77777777" w:rsidR="00562EF7" w:rsidRDefault="00562EF7" w:rsidP="00562EF7"/>
    <w:p w14:paraId="5E7F422E" w14:textId="77777777" w:rsidR="00562EF7" w:rsidRDefault="00562EF7" w:rsidP="00562EF7">
      <w:r w:rsidRPr="00562EF7">
        <w:rPr>
          <w:b/>
          <w:bCs/>
        </w:rPr>
        <w:t>Active date relationships created</w:t>
      </w:r>
      <w:r>
        <w:t>:</w:t>
      </w:r>
    </w:p>
    <w:p w14:paraId="531AC7D6" w14:textId="77777777" w:rsidR="00562EF7" w:rsidRDefault="00562EF7" w:rsidP="00562EF7">
      <w:r>
        <w:t xml:space="preserve">- </w:t>
      </w:r>
      <w:proofErr w:type="spellStart"/>
      <w:proofErr w:type="gramStart"/>
      <w:r>
        <w:t>DimDate</w:t>
      </w:r>
      <w:proofErr w:type="spellEnd"/>
      <w:r>
        <w:t>[</w:t>
      </w:r>
      <w:proofErr w:type="gramEnd"/>
      <w:r>
        <w:t xml:space="preserve">Date] to </w:t>
      </w:r>
      <w:proofErr w:type="spellStart"/>
      <w:r>
        <w:t>stg_breakdown_events</w:t>
      </w:r>
      <w:proofErr w:type="spellEnd"/>
      <w:r>
        <w:t>[</w:t>
      </w:r>
      <w:proofErr w:type="spellStart"/>
      <w:r>
        <w:t>event_start</w:t>
      </w:r>
      <w:proofErr w:type="spellEnd"/>
      <w:r>
        <w:t>]</w:t>
      </w:r>
    </w:p>
    <w:p w14:paraId="45713083" w14:textId="77777777" w:rsidR="00562EF7" w:rsidRDefault="00562EF7" w:rsidP="00562EF7">
      <w:r>
        <w:t xml:space="preserve">- </w:t>
      </w:r>
      <w:proofErr w:type="spellStart"/>
      <w:proofErr w:type="gramStart"/>
      <w:r>
        <w:t>DimDate</w:t>
      </w:r>
      <w:proofErr w:type="spellEnd"/>
      <w:r>
        <w:t>[</w:t>
      </w:r>
      <w:proofErr w:type="gramEnd"/>
      <w:r>
        <w:t xml:space="preserve">Date] to </w:t>
      </w:r>
      <w:proofErr w:type="spellStart"/>
      <w:r>
        <w:t>stg_crew_roster</w:t>
      </w:r>
      <w:proofErr w:type="spellEnd"/>
      <w:r>
        <w:t>[date]</w:t>
      </w:r>
    </w:p>
    <w:p w14:paraId="225EEE47" w14:textId="77777777" w:rsidR="00562EF7" w:rsidRDefault="00562EF7" w:rsidP="00562EF7">
      <w:r>
        <w:t xml:space="preserve">- </w:t>
      </w:r>
      <w:proofErr w:type="spellStart"/>
      <w:proofErr w:type="gramStart"/>
      <w:r>
        <w:t>DimDate</w:t>
      </w:r>
      <w:proofErr w:type="spellEnd"/>
      <w:r>
        <w:t>[</w:t>
      </w:r>
      <w:proofErr w:type="gramEnd"/>
      <w:r>
        <w:t xml:space="preserve">Date] to </w:t>
      </w:r>
      <w:proofErr w:type="spellStart"/>
      <w:r>
        <w:t>stg_fuel_usage</w:t>
      </w:r>
      <w:proofErr w:type="spellEnd"/>
      <w:r>
        <w:t>[date]</w:t>
      </w:r>
    </w:p>
    <w:p w14:paraId="2EE7E7B8" w14:textId="77777777" w:rsidR="00562EF7" w:rsidRDefault="00562EF7" w:rsidP="00562EF7">
      <w:r>
        <w:t xml:space="preserve">- </w:t>
      </w:r>
      <w:proofErr w:type="spellStart"/>
      <w:proofErr w:type="gramStart"/>
      <w:r>
        <w:t>DimDate</w:t>
      </w:r>
      <w:proofErr w:type="spellEnd"/>
      <w:r>
        <w:t>[</w:t>
      </w:r>
      <w:proofErr w:type="gramEnd"/>
      <w:r>
        <w:t xml:space="preserve">Date] to </w:t>
      </w:r>
      <w:proofErr w:type="spellStart"/>
      <w:r>
        <w:t>stg_maintenance_work_orders</w:t>
      </w:r>
      <w:proofErr w:type="spellEnd"/>
      <w:r>
        <w:t>[</w:t>
      </w:r>
      <w:proofErr w:type="spellStart"/>
      <w:r>
        <w:t>date_raised</w:t>
      </w:r>
      <w:proofErr w:type="spellEnd"/>
      <w:r>
        <w:t>]</w:t>
      </w:r>
    </w:p>
    <w:p w14:paraId="11B15417" w14:textId="77777777" w:rsidR="00562EF7" w:rsidRDefault="00562EF7" w:rsidP="00562EF7">
      <w:r>
        <w:t xml:space="preserve">- </w:t>
      </w:r>
      <w:proofErr w:type="spellStart"/>
      <w:proofErr w:type="gramStart"/>
      <w:r>
        <w:t>DimDate</w:t>
      </w:r>
      <w:proofErr w:type="spellEnd"/>
      <w:r>
        <w:t>[</w:t>
      </w:r>
      <w:proofErr w:type="gramEnd"/>
      <w:r>
        <w:t xml:space="preserve">Date] to </w:t>
      </w:r>
      <w:proofErr w:type="spellStart"/>
      <w:r>
        <w:t>stg_shift_operations_log</w:t>
      </w:r>
      <w:proofErr w:type="spellEnd"/>
      <w:r>
        <w:t>[date]</w:t>
      </w:r>
    </w:p>
    <w:p w14:paraId="5AF3AC74" w14:textId="77777777" w:rsidR="00562EF7" w:rsidRDefault="00562EF7" w:rsidP="00562EF7"/>
    <w:p w14:paraId="512BBD86" w14:textId="77777777" w:rsidR="00562EF7" w:rsidRDefault="00562EF7" w:rsidP="00562EF7">
      <w:r w:rsidRPr="00562EF7">
        <w:rPr>
          <w:b/>
          <w:bCs/>
        </w:rPr>
        <w:t>Model decision</w:t>
      </w:r>
      <w:r>
        <w:t>:</w:t>
      </w:r>
    </w:p>
    <w:p w14:paraId="1612A04A" w14:textId="77777777" w:rsidR="00562EF7" w:rsidRDefault="00562EF7" w:rsidP="00562EF7">
      <w:proofErr w:type="spellStart"/>
      <w:r>
        <w:t>stg_parts_inventory</w:t>
      </w:r>
      <w:proofErr w:type="spellEnd"/>
      <w:r>
        <w:t xml:space="preserve"> was left unconnected at this stage because it contains multiple useful date fields: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expected_delivery_date</w:t>
      </w:r>
      <w:proofErr w:type="spellEnd"/>
      <w:r>
        <w:t xml:space="preserve"> and </w:t>
      </w:r>
      <w:proofErr w:type="spellStart"/>
      <w:r>
        <w:t>actual_delivery_date</w:t>
      </w:r>
      <w:proofErr w:type="spellEnd"/>
      <w:r>
        <w:t>. These dates support different supply-chain questions, so the relationship will be handled later during parts delay analysis rather than forcing one active date relationship too early.</w:t>
      </w:r>
    </w:p>
    <w:p w14:paraId="639BEBDB" w14:textId="77777777" w:rsidR="00562EF7" w:rsidRDefault="00562EF7" w:rsidP="00562EF7"/>
    <w:p w14:paraId="6FB41A81" w14:textId="77777777" w:rsidR="00562EF7" w:rsidRDefault="00562EF7" w:rsidP="00562EF7">
      <w:r w:rsidRPr="00562EF7">
        <w:rPr>
          <w:b/>
          <w:bCs/>
        </w:rPr>
        <w:t>Why it matters</w:t>
      </w:r>
      <w:r>
        <w:t>:</w:t>
      </w:r>
    </w:p>
    <w:p w14:paraId="74F81DC7" w14:textId="6B69C0EB" w:rsidR="004643BB" w:rsidRDefault="00562EF7" w:rsidP="00562EF7">
      <w:r>
        <w:t xml:space="preserve">The model now supports time-based and asset-based analysis without relying on disconnected filters or messy many-to-many relationships. </w:t>
      </w:r>
      <w:proofErr w:type="spellStart"/>
      <w:r>
        <w:t>DimDate</w:t>
      </w:r>
      <w:proofErr w:type="spellEnd"/>
      <w:r>
        <w:t xml:space="preserve"> provides one clean calendar for trend reporting, while </w:t>
      </w:r>
      <w:proofErr w:type="spellStart"/>
      <w:r>
        <w:t>stg_asset_register</w:t>
      </w:r>
      <w:proofErr w:type="spellEnd"/>
      <w:r>
        <w:t xml:space="preserve"> provides one clean asset dimension for slicing downtime, fuel, maintenance and operational activity by asset, class, criticality and ownership type.</w:t>
      </w:r>
    </w:p>
    <w:sectPr w:rsidR="004643B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3BB"/>
    <w:rsid w:val="004643BB"/>
    <w:rsid w:val="00562EF7"/>
    <w:rsid w:val="008D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1898E"/>
  <w15:chartTrackingRefBased/>
  <w15:docId w15:val="{9D82F6DE-2D8F-4ACF-900A-105E47115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1698</Characters>
  <Application>Microsoft Office Word</Application>
  <DocSecurity>0</DocSecurity>
  <Lines>42</Lines>
  <Paragraphs>27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Rosabella Daniels</dc:creator>
  <cp:keywords/>
  <dc:description/>
  <cp:lastModifiedBy>Rosabella Daniels</cp:lastModifiedBy>
  <cp:revision>2</cp:revision>
  <dcterms:created xsi:type="dcterms:W3CDTF">2026-07-16T06:43:00Z</dcterms:created>
  <dcterms:modified xsi:type="dcterms:W3CDTF">2026-07-16T06:44:00Z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a5811f78-dd55-4fb3-9516-509d90025b74</vt:lpwstr>
  </property>
</Properties>
</file>