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EDB" w:rsidRPr="00E36AE9" w:rsidRDefault="00F9494B">
      <w:pPr>
        <w:rPr>
          <w:sz w:val="32"/>
        </w:rPr>
      </w:pPr>
      <w:r w:rsidRPr="00E36AE9">
        <w:rPr>
          <w:sz w:val="32"/>
        </w:rPr>
        <w:t>Coin value explanation:</w:t>
      </w:r>
    </w:p>
    <w:p w:rsidR="002F3D10" w:rsidRDefault="002F3D10"/>
    <w:p w:rsidR="0056208D" w:rsidRDefault="002F3D10">
      <w:r>
        <w:t xml:space="preserve">Each </w:t>
      </w:r>
      <w:r w:rsidR="006670A3">
        <w:t>coin</w:t>
      </w:r>
      <w:r>
        <w:t xml:space="preserve"> has a fixed dollar value.</w:t>
      </w:r>
      <w:r w:rsidR="0056208D">
        <w:t xml:space="preserve"> The exact exchange rate is</w:t>
      </w:r>
      <w:r w:rsidR="0076451C">
        <w:t xml:space="preserve"> enclosed in this envelope. Please feel free to keep it on your person during the session, but do not open it until the end of the session.</w:t>
      </w:r>
    </w:p>
    <w:p w:rsidR="0056208D" w:rsidRDefault="0056208D"/>
    <w:p w:rsidR="002F3D10" w:rsidRDefault="002F3D10">
      <w:r>
        <w:t xml:space="preserve">Because we don’t want you to automatically convert </w:t>
      </w:r>
      <w:r w:rsidR="006670A3">
        <w:t>the coin</w:t>
      </w:r>
      <w:r w:rsidR="00443BF7">
        <w:t>s</w:t>
      </w:r>
      <w:r>
        <w:t xml:space="preserve"> into dollars during the experiment, </w:t>
      </w:r>
      <w:r w:rsidR="0056208D">
        <w:t xml:space="preserve">we will wait until the end of the session to reveal the exchange rate and convert your tokens into dollars for your bonus payment. The more </w:t>
      </w:r>
      <w:r w:rsidR="00156961">
        <w:t>coins</w:t>
      </w:r>
      <w:r w:rsidR="0056208D">
        <w:t xml:space="preserve"> you get, the </w:t>
      </w:r>
      <w:r w:rsidR="0076451C">
        <w:t>more</w:t>
      </w:r>
      <w:r w:rsidR="0056208D">
        <w:t xml:space="preserve"> your bonus payment will be.</w:t>
      </w:r>
      <w:bookmarkStart w:id="0" w:name="_GoBack"/>
      <w:bookmarkEnd w:id="0"/>
    </w:p>
    <w:p w:rsidR="0076451C" w:rsidRDefault="0076451C"/>
    <w:p w:rsidR="00F9494B" w:rsidRDefault="00F9494B">
      <w:r>
        <w:t>You are guaranteed a minimum bonus payment of at least $1, and you may receive a maximum bonus payment of up to $15, depending on your performance in the session.</w:t>
      </w:r>
    </w:p>
    <w:p w:rsidR="00F9494B" w:rsidRDefault="00F9494B"/>
    <w:p w:rsidR="00F9494B" w:rsidRDefault="00F9494B">
      <w:r>
        <w:t>Please let the experimenter know if you have any questions about</w:t>
      </w:r>
      <w:r w:rsidR="00E36AE9">
        <w:t xml:space="preserve"> the coins.</w:t>
      </w:r>
    </w:p>
    <w:p w:rsidR="00E36AE9" w:rsidRDefault="00E36AE9"/>
    <w:p w:rsidR="00E36AE9" w:rsidRDefault="00E36AE9">
      <w:r>
        <w:br w:type="page"/>
      </w:r>
    </w:p>
    <w:p w:rsidR="00E36AE9" w:rsidRDefault="00E36AE9" w:rsidP="00E36AE9">
      <w:r w:rsidRPr="00E36AE9">
        <w:rPr>
          <w:sz w:val="32"/>
        </w:rPr>
        <w:lastRenderedPageBreak/>
        <w:t xml:space="preserve">Each coin is worth $0.25. </w:t>
      </w:r>
      <w:r>
        <w:rPr>
          <w:sz w:val="32"/>
        </w:rPr>
        <w:t xml:space="preserve"> As noted in the consent form, your bonus payment will be capped at $15.</w:t>
      </w:r>
    </w:p>
    <w:p w:rsidR="00E36AE9" w:rsidRDefault="00E36AE9" w:rsidP="00E36AE9"/>
    <w:p w:rsidR="00E36AE9" w:rsidRDefault="00E36AE9" w:rsidP="00E36AE9"/>
    <w:p w:rsidR="00E36AE9" w:rsidRDefault="00E36AE9" w:rsidP="00E36AE9"/>
    <w:p w:rsidR="00E36AE9" w:rsidRDefault="00E36AE9" w:rsidP="00E36AE9"/>
    <w:p w:rsidR="00E36AE9" w:rsidRDefault="00E36AE9" w:rsidP="00E36AE9"/>
    <w:p w:rsidR="00E36AE9" w:rsidRDefault="00E36AE9" w:rsidP="00E36AE9">
      <w:r w:rsidRPr="00E36AE9">
        <w:rPr>
          <w:sz w:val="32"/>
        </w:rPr>
        <w:t xml:space="preserve">Each coin is worth $0.25. </w:t>
      </w:r>
      <w:r>
        <w:rPr>
          <w:sz w:val="32"/>
        </w:rPr>
        <w:t>As noted in the consent form, your bonus payment will be capped at $15.</w:t>
      </w:r>
    </w:p>
    <w:p w:rsidR="00E36AE9" w:rsidRDefault="00E36AE9" w:rsidP="00E36AE9"/>
    <w:p w:rsidR="00E36AE9" w:rsidRDefault="00E36AE9" w:rsidP="00E36AE9"/>
    <w:p w:rsidR="00E36AE9" w:rsidRDefault="00E36AE9" w:rsidP="00E36AE9"/>
    <w:p w:rsidR="00E36AE9" w:rsidRDefault="00E36AE9" w:rsidP="00E36AE9"/>
    <w:p w:rsidR="00E36AE9" w:rsidRDefault="00E36AE9" w:rsidP="00E36AE9"/>
    <w:p w:rsidR="00E36AE9" w:rsidRDefault="00E36AE9" w:rsidP="00E36AE9"/>
    <w:p w:rsidR="00E36AE9" w:rsidRDefault="00E36AE9" w:rsidP="00E36AE9">
      <w:r w:rsidRPr="00E36AE9">
        <w:rPr>
          <w:sz w:val="32"/>
        </w:rPr>
        <w:t xml:space="preserve">Each coin is worth $0.25. </w:t>
      </w:r>
      <w:r>
        <w:rPr>
          <w:sz w:val="32"/>
        </w:rPr>
        <w:t>As noted in the consent form, your bonus payment will be capped at $15.</w:t>
      </w:r>
    </w:p>
    <w:p w:rsidR="00E36AE9" w:rsidRDefault="00E36AE9" w:rsidP="00E36AE9"/>
    <w:p w:rsidR="00E36AE9" w:rsidRDefault="00E36AE9" w:rsidP="00E36AE9"/>
    <w:p w:rsidR="00E36AE9" w:rsidRDefault="00E36AE9" w:rsidP="00E36AE9"/>
    <w:p w:rsidR="00E36AE9" w:rsidRDefault="00E36AE9" w:rsidP="00E36AE9"/>
    <w:p w:rsidR="00E36AE9" w:rsidRDefault="00E36AE9" w:rsidP="00E36AE9"/>
    <w:p w:rsidR="00E36AE9" w:rsidRDefault="00E36AE9" w:rsidP="00E36AE9"/>
    <w:p w:rsidR="00E36AE9" w:rsidRDefault="00E36AE9" w:rsidP="00E36AE9">
      <w:r w:rsidRPr="00E36AE9">
        <w:rPr>
          <w:sz w:val="32"/>
        </w:rPr>
        <w:t xml:space="preserve">Each coin is worth $0.25. </w:t>
      </w:r>
      <w:r>
        <w:rPr>
          <w:sz w:val="32"/>
        </w:rPr>
        <w:t>As noted in the consent form, your bonus payment will be capped at $15.</w:t>
      </w:r>
    </w:p>
    <w:p w:rsidR="00E36AE9" w:rsidRDefault="00E36AE9" w:rsidP="00E36AE9"/>
    <w:p w:rsidR="00E36AE9" w:rsidRDefault="00E36AE9"/>
    <w:sectPr w:rsidR="00E36AE9" w:rsidSect="00E954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3D10"/>
    <w:rsid w:val="00156961"/>
    <w:rsid w:val="002F3D10"/>
    <w:rsid w:val="00443BF7"/>
    <w:rsid w:val="0056208D"/>
    <w:rsid w:val="006670A3"/>
    <w:rsid w:val="0076451C"/>
    <w:rsid w:val="00910EDB"/>
    <w:rsid w:val="009E7C34"/>
    <w:rsid w:val="00E36AE9"/>
    <w:rsid w:val="00E954DF"/>
    <w:rsid w:val="00F94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A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Li</dc:creator>
  <cp:keywords/>
  <dc:description/>
  <cp:lastModifiedBy>rl100</cp:lastModifiedBy>
  <cp:revision>7</cp:revision>
  <cp:lastPrinted>2013-08-02T20:27:00Z</cp:lastPrinted>
  <dcterms:created xsi:type="dcterms:W3CDTF">2013-08-01T15:08:00Z</dcterms:created>
  <dcterms:modified xsi:type="dcterms:W3CDTF">2013-08-02T20:27:00Z</dcterms:modified>
</cp:coreProperties>
</file>