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EA" w:rsidRDefault="00B942EA" w:rsidP="00B942EA">
      <w:pPr>
        <w:rPr>
          <w:rFonts w:ascii="Times New Roman" w:hAnsi="Times New Roman"/>
          <w:bCs/>
          <w:szCs w:val="24"/>
        </w:rPr>
      </w:pPr>
    </w:p>
    <w:p w:rsidR="00B942EA" w:rsidRDefault="00B942EA" w:rsidP="00B942EA">
      <w:pPr>
        <w:numPr>
          <w:ilvl w:val="2"/>
          <w:numId w:val="1"/>
        </w:numPr>
        <w:tabs>
          <w:tab w:val="clear" w:pos="2340"/>
          <w:tab w:val="left" w:pos="360"/>
        </w:tabs>
        <w:ind w:left="360"/>
        <w:jc w:val="both"/>
        <w:rPr>
          <w:rFonts w:ascii="Times New Roman" w:hAnsi="Times New Roman"/>
          <w:b/>
          <w:bCs/>
          <w:szCs w:val="24"/>
        </w:rPr>
      </w:pPr>
      <w:r>
        <w:rPr>
          <w:rFonts w:ascii="Times New Roman" w:hAnsi="Times New Roman"/>
          <w:b/>
          <w:bCs/>
          <w:szCs w:val="24"/>
        </w:rPr>
        <w:t>Using the INVOICE table structure shown in Table P6.3, do the following.</w:t>
      </w:r>
    </w:p>
    <w:p w:rsidR="00B942EA" w:rsidRDefault="00B942EA" w:rsidP="00B942EA">
      <w:pPr>
        <w:tabs>
          <w:tab w:val="left" w:pos="360"/>
        </w:tabs>
        <w:jc w:val="both"/>
        <w:rPr>
          <w:rFonts w:ascii="Times New Roman" w:hAnsi="Times New Roman"/>
          <w:b/>
          <w:bCs/>
          <w:szCs w:val="24"/>
        </w:rPr>
      </w:pPr>
    </w:p>
    <w:p w:rsidR="00B942EA" w:rsidRPr="00645BDF" w:rsidRDefault="00B942EA" w:rsidP="00B942EA">
      <w:pPr>
        <w:spacing w:line="360" w:lineRule="auto"/>
        <w:rPr>
          <w:rFonts w:ascii="Times New Roman" w:hAnsi="Times New Roman"/>
          <w:b/>
          <w:sz w:val="28"/>
          <w:szCs w:val="28"/>
        </w:rPr>
      </w:pPr>
      <w:r w:rsidRPr="00645BDF">
        <w:rPr>
          <w:rFonts w:ascii="Times New Roman" w:hAnsi="Times New Roman"/>
          <w:b/>
          <w:sz w:val="28"/>
          <w:szCs w:val="28"/>
        </w:rPr>
        <w:t>Table P</w:t>
      </w:r>
      <w:r>
        <w:rPr>
          <w:rFonts w:ascii="Times New Roman" w:hAnsi="Times New Roman"/>
          <w:b/>
          <w:sz w:val="28"/>
          <w:szCs w:val="28"/>
        </w:rPr>
        <w:t>6</w:t>
      </w:r>
      <w:r w:rsidRPr="00645BDF">
        <w:rPr>
          <w:rFonts w:ascii="Times New Roman" w:hAnsi="Times New Roman"/>
          <w:b/>
          <w:sz w:val="28"/>
          <w:szCs w:val="28"/>
        </w:rPr>
        <w:t>.</w:t>
      </w:r>
      <w:r>
        <w:rPr>
          <w:rFonts w:ascii="Times New Roman" w:hAnsi="Times New Roman"/>
          <w:b/>
          <w:sz w:val="28"/>
          <w:szCs w:val="28"/>
        </w:rPr>
        <w:t>3</w:t>
      </w:r>
      <w:r w:rsidRPr="00645BDF">
        <w:rPr>
          <w:rFonts w:ascii="Times New Roman" w:hAnsi="Times New Roman"/>
          <w:b/>
          <w:sz w:val="28"/>
          <w:szCs w:val="28"/>
        </w:rPr>
        <w:t xml:space="preserve"> Sample INVOICE Records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3"/>
        <w:gridCol w:w="1707"/>
        <w:gridCol w:w="1710"/>
        <w:gridCol w:w="1710"/>
        <w:gridCol w:w="1710"/>
        <w:gridCol w:w="1710"/>
      </w:tblGrid>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99CCFF"/>
          </w:tcPr>
          <w:p w:rsidR="00B942EA" w:rsidRPr="00214773" w:rsidRDefault="00B942EA" w:rsidP="0013157B">
            <w:pPr>
              <w:jc w:val="both"/>
              <w:rPr>
                <w:rFonts w:ascii="Times New Roman" w:hAnsi="Times New Roman"/>
                <w:b/>
                <w:szCs w:val="24"/>
              </w:rPr>
            </w:pPr>
            <w:r>
              <w:rPr>
                <w:rFonts w:ascii="Times New Roman" w:hAnsi="Times New Roman"/>
                <w:b/>
                <w:szCs w:val="24"/>
              </w:rPr>
              <w:t>Attribute Name</w:t>
            </w:r>
          </w:p>
        </w:tc>
        <w:tc>
          <w:tcPr>
            <w:tcW w:w="1707" w:type="dxa"/>
            <w:tcBorders>
              <w:top w:val="single" w:sz="4" w:space="0" w:color="auto"/>
              <w:left w:val="single" w:sz="4" w:space="0" w:color="auto"/>
              <w:bottom w:val="single" w:sz="4" w:space="0" w:color="auto"/>
              <w:right w:val="single" w:sz="4" w:space="0" w:color="auto"/>
            </w:tcBorders>
            <w:shd w:val="clear" w:color="auto" w:fill="99CC00"/>
          </w:tcPr>
          <w:p w:rsidR="00B942EA" w:rsidRPr="00214773" w:rsidRDefault="00B942EA" w:rsidP="0013157B">
            <w:pPr>
              <w:jc w:val="both"/>
              <w:rPr>
                <w:rFonts w:ascii="Times New Roman" w:hAnsi="Times New Roman"/>
                <w:b/>
                <w:szCs w:val="24"/>
              </w:rPr>
            </w:pPr>
            <w:r>
              <w:rPr>
                <w:rFonts w:ascii="Times New Roman" w:hAnsi="Times New Roman"/>
                <w:b/>
                <w:szCs w:val="24"/>
              </w:rPr>
              <w:t>Sample Value</w:t>
            </w:r>
          </w:p>
        </w:tc>
        <w:tc>
          <w:tcPr>
            <w:tcW w:w="1710" w:type="dxa"/>
            <w:tcBorders>
              <w:top w:val="single" w:sz="4" w:space="0" w:color="auto"/>
              <w:left w:val="single" w:sz="4" w:space="0" w:color="auto"/>
              <w:bottom w:val="single" w:sz="4" w:space="0" w:color="auto"/>
              <w:right w:val="single" w:sz="4" w:space="0" w:color="auto"/>
            </w:tcBorders>
            <w:shd w:val="clear" w:color="auto" w:fill="99CC00"/>
          </w:tcPr>
          <w:p w:rsidR="00B942EA" w:rsidRPr="00214773" w:rsidRDefault="00B942EA" w:rsidP="0013157B">
            <w:pPr>
              <w:jc w:val="both"/>
              <w:rPr>
                <w:rFonts w:ascii="Times New Roman" w:hAnsi="Times New Roman"/>
                <w:b/>
                <w:szCs w:val="24"/>
              </w:rPr>
            </w:pPr>
            <w:r>
              <w:rPr>
                <w:rFonts w:ascii="Times New Roman" w:hAnsi="Times New Roman"/>
                <w:b/>
                <w:szCs w:val="24"/>
              </w:rPr>
              <w:t>Sample Value</w:t>
            </w:r>
          </w:p>
        </w:tc>
        <w:tc>
          <w:tcPr>
            <w:tcW w:w="1710" w:type="dxa"/>
            <w:tcBorders>
              <w:top w:val="single" w:sz="4" w:space="0" w:color="auto"/>
              <w:left w:val="single" w:sz="4" w:space="0" w:color="auto"/>
              <w:bottom w:val="single" w:sz="4" w:space="0" w:color="auto"/>
              <w:right w:val="single" w:sz="4" w:space="0" w:color="auto"/>
            </w:tcBorders>
            <w:shd w:val="clear" w:color="auto" w:fill="99CC00"/>
          </w:tcPr>
          <w:p w:rsidR="00B942EA" w:rsidRDefault="00B942EA" w:rsidP="0013157B">
            <w:pPr>
              <w:jc w:val="both"/>
              <w:rPr>
                <w:rFonts w:ascii="Times New Roman" w:hAnsi="Times New Roman"/>
                <w:b/>
                <w:szCs w:val="24"/>
              </w:rPr>
            </w:pPr>
            <w:r>
              <w:rPr>
                <w:rFonts w:ascii="Times New Roman" w:hAnsi="Times New Roman"/>
                <w:b/>
                <w:szCs w:val="24"/>
              </w:rPr>
              <w:t>Sample Value</w:t>
            </w:r>
          </w:p>
        </w:tc>
        <w:tc>
          <w:tcPr>
            <w:tcW w:w="1710" w:type="dxa"/>
            <w:tcBorders>
              <w:top w:val="single" w:sz="4" w:space="0" w:color="auto"/>
              <w:left w:val="single" w:sz="4" w:space="0" w:color="auto"/>
              <w:bottom w:val="single" w:sz="4" w:space="0" w:color="auto"/>
              <w:right w:val="single" w:sz="4" w:space="0" w:color="auto"/>
            </w:tcBorders>
            <w:shd w:val="clear" w:color="auto" w:fill="99CC00"/>
          </w:tcPr>
          <w:p w:rsidR="00B942EA" w:rsidRPr="00214773" w:rsidRDefault="00B942EA" w:rsidP="0013157B">
            <w:pPr>
              <w:jc w:val="both"/>
              <w:rPr>
                <w:rFonts w:ascii="Times New Roman" w:hAnsi="Times New Roman"/>
                <w:b/>
                <w:szCs w:val="24"/>
              </w:rPr>
            </w:pPr>
            <w:r>
              <w:rPr>
                <w:rFonts w:ascii="Times New Roman" w:hAnsi="Times New Roman"/>
                <w:b/>
                <w:szCs w:val="24"/>
              </w:rPr>
              <w:t>Sample Value</w:t>
            </w:r>
          </w:p>
        </w:tc>
        <w:tc>
          <w:tcPr>
            <w:tcW w:w="1710" w:type="dxa"/>
            <w:tcBorders>
              <w:top w:val="single" w:sz="4" w:space="0" w:color="auto"/>
              <w:left w:val="single" w:sz="4" w:space="0" w:color="auto"/>
              <w:bottom w:val="single" w:sz="4" w:space="0" w:color="auto"/>
              <w:right w:val="single" w:sz="4" w:space="0" w:color="auto"/>
            </w:tcBorders>
            <w:shd w:val="clear" w:color="auto" w:fill="99CC00"/>
          </w:tcPr>
          <w:p w:rsidR="00B942EA" w:rsidRPr="00214773" w:rsidRDefault="00B942EA" w:rsidP="0013157B">
            <w:pPr>
              <w:jc w:val="both"/>
              <w:rPr>
                <w:rFonts w:ascii="Times New Roman" w:hAnsi="Times New Roman"/>
                <w:b/>
                <w:szCs w:val="24"/>
              </w:rPr>
            </w:pPr>
            <w:r>
              <w:rPr>
                <w:rFonts w:ascii="Times New Roman" w:hAnsi="Times New Roman"/>
                <w:b/>
                <w:szCs w:val="24"/>
              </w:rPr>
              <w:t>Sample Value</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INV_NUM</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211347</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211347</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211347</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211348</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211349</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PROD_NUM</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AA-E3422QW</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QD-300932X</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RU-995748G</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AA-E3422QW</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GH-778345P</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SALE_DATE</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15-Jan-2010</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15-Jan-2010</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15-Jan-2010</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15-Jan-2010</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16-Jan-2010</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PROD_LABEL</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Rotary sander</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0.25-in. drill bit</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Band saw</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Rotary sander</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Power drill</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VEND_CODE</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309</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211</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157</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VEND_NAME</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NeverFail, Inc.</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NeverFail, Inc.</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BeGood, Inc.</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NeverFail, Inc.</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ToughGo, Inc.</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QUANT_SOLD</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8</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2</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1</w:t>
            </w:r>
          </w:p>
        </w:tc>
      </w:tr>
      <w:tr w:rsidR="00B942EA" w:rsidTr="0013157B">
        <w:tc>
          <w:tcPr>
            <w:tcW w:w="1893"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both"/>
              <w:rPr>
                <w:rFonts w:ascii="Times New Roman" w:hAnsi="Times New Roman"/>
                <w:szCs w:val="24"/>
              </w:rPr>
            </w:pPr>
            <w:r>
              <w:rPr>
                <w:rFonts w:ascii="Times New Roman" w:hAnsi="Times New Roman"/>
                <w:szCs w:val="24"/>
              </w:rPr>
              <w:t>PROD_PRICE</w:t>
            </w:r>
          </w:p>
        </w:tc>
        <w:tc>
          <w:tcPr>
            <w:tcW w:w="1707"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$49.95</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$3.45</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$39.99</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$49.95</w:t>
            </w:r>
          </w:p>
        </w:tc>
        <w:tc>
          <w:tcPr>
            <w:tcW w:w="1710" w:type="dxa"/>
            <w:tcBorders>
              <w:top w:val="single" w:sz="4" w:space="0" w:color="auto"/>
              <w:left w:val="single" w:sz="4" w:space="0" w:color="auto"/>
              <w:bottom w:val="single" w:sz="4" w:space="0" w:color="auto"/>
              <w:right w:val="single" w:sz="4" w:space="0" w:color="auto"/>
            </w:tcBorders>
            <w:shd w:val="clear" w:color="auto" w:fill="CCFFCC"/>
          </w:tcPr>
          <w:p w:rsidR="00B942EA" w:rsidRDefault="00B942EA" w:rsidP="0013157B">
            <w:pPr>
              <w:jc w:val="both"/>
              <w:rPr>
                <w:rFonts w:ascii="Times New Roman" w:hAnsi="Times New Roman"/>
                <w:szCs w:val="24"/>
              </w:rPr>
            </w:pPr>
            <w:r>
              <w:rPr>
                <w:rFonts w:ascii="Times New Roman" w:hAnsi="Times New Roman"/>
                <w:szCs w:val="24"/>
              </w:rPr>
              <w:t>$87.75</w:t>
            </w:r>
          </w:p>
        </w:tc>
      </w:tr>
    </w:tbl>
    <w:p w:rsidR="00B942EA" w:rsidRDefault="00B942EA" w:rsidP="00B942EA">
      <w:pPr>
        <w:ind w:leftChars="150" w:left="360"/>
        <w:jc w:val="both"/>
        <w:rPr>
          <w:rFonts w:ascii="Times New Roman" w:hAnsi="Times New Roman"/>
          <w:szCs w:val="24"/>
        </w:rPr>
      </w:pPr>
    </w:p>
    <w:p w:rsidR="00B942EA" w:rsidRDefault="00B942EA" w:rsidP="00B942EA">
      <w:pPr>
        <w:tabs>
          <w:tab w:val="left" w:pos="720"/>
        </w:tabs>
        <w:ind w:left="720" w:hanging="360"/>
        <w:jc w:val="both"/>
        <w:rPr>
          <w:rFonts w:ascii="Times New Roman" w:hAnsi="Times New Roman"/>
          <w:b/>
          <w:bCs/>
          <w:szCs w:val="24"/>
        </w:rPr>
      </w:pPr>
      <w:r>
        <w:rPr>
          <w:rFonts w:ascii="Times New Roman" w:hAnsi="Times New Roman"/>
          <w:b/>
          <w:bCs/>
          <w:szCs w:val="24"/>
        </w:rPr>
        <w:t>a.</w:t>
      </w:r>
      <w:r>
        <w:rPr>
          <w:rFonts w:ascii="Times New Roman" w:hAnsi="Times New Roman"/>
          <w:b/>
          <w:bCs/>
          <w:szCs w:val="24"/>
        </w:rPr>
        <w:tab/>
        <w:t>Write the relational schema, draw its dependency diagram, and identify all dependencies, including all partial and transitive dependencies. You can assume that the table does not contain repeating groups and that any invoice number may reference more than one product. (</w:t>
      </w:r>
      <w:r>
        <w:rPr>
          <w:rFonts w:ascii="Times New Roman" w:hAnsi="Times New Roman"/>
          <w:b/>
          <w:bCs/>
          <w:i/>
          <w:szCs w:val="24"/>
        </w:rPr>
        <w:t>Hint</w:t>
      </w:r>
      <w:r>
        <w:rPr>
          <w:rFonts w:ascii="Times New Roman" w:hAnsi="Times New Roman"/>
          <w:b/>
          <w:bCs/>
          <w:szCs w:val="24"/>
        </w:rPr>
        <w:t>: This table uses a composite primary key.)</w:t>
      </w:r>
    </w:p>
    <w:p w:rsidR="00B942EA" w:rsidRDefault="00B942EA" w:rsidP="00B942EA">
      <w:pPr>
        <w:pStyle w:val="BodyTextIndent3"/>
      </w:pPr>
    </w:p>
    <w:p w:rsidR="00B942EA" w:rsidRDefault="00B942EA" w:rsidP="00B942EA">
      <w:pPr>
        <w:tabs>
          <w:tab w:val="left" w:pos="720"/>
        </w:tabs>
        <w:ind w:left="720" w:hanging="360"/>
        <w:jc w:val="both"/>
        <w:rPr>
          <w:rFonts w:ascii="Times New Roman" w:hAnsi="Times New Roman"/>
          <w:b/>
          <w:bCs/>
          <w:szCs w:val="24"/>
        </w:rPr>
      </w:pPr>
      <w:r>
        <w:rPr>
          <w:rFonts w:ascii="Times New Roman" w:hAnsi="Times New Roman"/>
          <w:b/>
          <w:bCs/>
          <w:szCs w:val="24"/>
        </w:rPr>
        <w:t>b.</w:t>
      </w:r>
      <w:r>
        <w:rPr>
          <w:rFonts w:ascii="Times New Roman" w:hAnsi="Times New Roman"/>
          <w:b/>
          <w:bCs/>
          <w:szCs w:val="24"/>
        </w:rPr>
        <w:tab/>
        <w:t>Remove all partial dependencies, draw the new dependency diagrams, and identify the normal forms for each table structure you created.</w:t>
      </w:r>
    </w:p>
    <w:p w:rsidR="00B942EA" w:rsidRDefault="00B942EA" w:rsidP="00B942EA">
      <w:pPr>
        <w:tabs>
          <w:tab w:val="left" w:pos="360"/>
        </w:tabs>
        <w:ind w:left="360"/>
        <w:jc w:val="both"/>
        <w:rPr>
          <w:rFonts w:ascii="Times New Roman" w:hAnsi="Times New Roman"/>
          <w:szCs w:val="24"/>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B942EA" w:rsidTr="0013157B">
        <w:tc>
          <w:tcPr>
            <w:tcW w:w="9720" w:type="dxa"/>
            <w:tcBorders>
              <w:top w:val="single" w:sz="4" w:space="0" w:color="auto"/>
              <w:left w:val="single" w:sz="4" w:space="0" w:color="auto"/>
              <w:bottom w:val="single" w:sz="4" w:space="0" w:color="auto"/>
              <w:right w:val="single" w:sz="4" w:space="0" w:color="auto"/>
            </w:tcBorders>
            <w:shd w:val="clear" w:color="auto" w:fill="CCFFFF"/>
          </w:tcPr>
          <w:p w:rsidR="00B942EA" w:rsidRDefault="00B942EA" w:rsidP="0013157B">
            <w:pPr>
              <w:jc w:val="center"/>
              <w:rPr>
                <w:b/>
                <w:sz w:val="28"/>
                <w:szCs w:val="28"/>
              </w:rPr>
            </w:pPr>
            <w:r>
              <w:rPr>
                <w:b/>
                <w:sz w:val="28"/>
                <w:szCs w:val="28"/>
              </w:rPr>
              <w:t>NOTE</w:t>
            </w:r>
          </w:p>
          <w:p w:rsidR="00B942EA" w:rsidRDefault="00B942EA" w:rsidP="0013157B">
            <w:pPr>
              <w:jc w:val="both"/>
              <w:rPr>
                <w:rFonts w:ascii="Times New Roman" w:hAnsi="Times New Roman"/>
                <w:b/>
                <w:bCs/>
                <w:szCs w:val="24"/>
              </w:rPr>
            </w:pPr>
            <w:r>
              <w:rPr>
                <w:rFonts w:ascii="Times New Roman" w:hAnsi="Times New Roman"/>
                <w:b/>
                <w:bCs/>
                <w:szCs w:val="24"/>
              </w:rPr>
              <w:t>You can assume that any given product is supplied by a single vendor, but a vendor can supply many products. Therefore, it is proper to conclude that the following dependency exists:</w:t>
            </w:r>
          </w:p>
          <w:p w:rsidR="00B942EA" w:rsidRDefault="00B942EA" w:rsidP="0013157B">
            <w:pPr>
              <w:jc w:val="both"/>
              <w:rPr>
                <w:rFonts w:ascii="Times New Roman" w:hAnsi="Times New Roman"/>
                <w:b/>
                <w:bCs/>
                <w:szCs w:val="24"/>
              </w:rPr>
            </w:pPr>
            <w:r>
              <w:rPr>
                <w:rFonts w:ascii="Times New Roman" w:hAnsi="Times New Roman"/>
                <w:b/>
                <w:bCs/>
                <w:szCs w:val="24"/>
              </w:rPr>
              <w:t xml:space="preserve">PROD_NUM </w:t>
            </w:r>
            <w:r>
              <w:rPr>
                <w:rFonts w:ascii="Times New Roman" w:hAnsi="Times New Roman"/>
                <w:b/>
                <w:bCs/>
                <w:sz w:val="32"/>
                <w:szCs w:val="32"/>
              </w:rPr>
              <w:t>→</w:t>
            </w:r>
            <w:r>
              <w:rPr>
                <w:rFonts w:ascii="Times New Roman" w:hAnsi="Times New Roman"/>
                <w:b/>
                <w:bCs/>
                <w:szCs w:val="24"/>
              </w:rPr>
              <w:t xml:space="preserve"> PROD_DESCRIPTION, PROD_PRICE, VEND_CODE, VEND_NAME</w:t>
            </w:r>
          </w:p>
          <w:p w:rsidR="00B942EA" w:rsidRDefault="00B942EA" w:rsidP="0013157B">
            <w:pPr>
              <w:tabs>
                <w:tab w:val="left" w:pos="360"/>
              </w:tabs>
              <w:jc w:val="both"/>
              <w:rPr>
                <w:rFonts w:ascii="Times New Roman" w:hAnsi="Times New Roman"/>
                <w:b/>
                <w:bCs/>
                <w:szCs w:val="24"/>
              </w:rPr>
            </w:pPr>
            <w:r>
              <w:rPr>
                <w:rFonts w:ascii="Times New Roman" w:hAnsi="Times New Roman"/>
                <w:b/>
                <w:bCs/>
                <w:szCs w:val="24"/>
              </w:rPr>
              <w:t>(</w:t>
            </w:r>
            <w:r>
              <w:rPr>
                <w:rFonts w:ascii="Times New Roman" w:hAnsi="Times New Roman"/>
                <w:b/>
                <w:bCs/>
                <w:i/>
                <w:szCs w:val="24"/>
              </w:rPr>
              <w:t>Hint</w:t>
            </w:r>
            <w:r>
              <w:rPr>
                <w:rFonts w:ascii="Times New Roman" w:hAnsi="Times New Roman"/>
                <w:b/>
                <w:bCs/>
                <w:szCs w:val="24"/>
              </w:rPr>
              <w:t>: Your actions should produce three dependency diagrams.)</w:t>
            </w:r>
          </w:p>
          <w:p w:rsidR="00B942EA" w:rsidRDefault="00B942EA" w:rsidP="0013157B">
            <w:pPr>
              <w:tabs>
                <w:tab w:val="left" w:pos="360"/>
              </w:tabs>
              <w:jc w:val="both"/>
              <w:rPr>
                <w:rFonts w:ascii="Times New Roman" w:hAnsi="Times New Roman"/>
                <w:szCs w:val="24"/>
              </w:rPr>
            </w:pPr>
          </w:p>
        </w:tc>
      </w:tr>
    </w:tbl>
    <w:p w:rsidR="00B942EA" w:rsidRDefault="00B942EA" w:rsidP="00B942EA">
      <w:pPr>
        <w:tabs>
          <w:tab w:val="left" w:pos="360"/>
        </w:tabs>
        <w:ind w:left="360"/>
        <w:jc w:val="both"/>
        <w:rPr>
          <w:rFonts w:ascii="Times New Roman" w:hAnsi="Times New Roman"/>
          <w:szCs w:val="24"/>
        </w:rPr>
      </w:pPr>
    </w:p>
    <w:p w:rsidR="00B942EA" w:rsidRDefault="00B942EA" w:rsidP="00B942EA">
      <w:pPr>
        <w:ind w:leftChars="150" w:left="360"/>
        <w:rPr>
          <w:rFonts w:ascii="Times New Roman" w:hAnsi="Times New Roman"/>
          <w:szCs w:val="24"/>
        </w:rPr>
      </w:pPr>
      <w:r>
        <w:rPr>
          <w:b/>
          <w:sz w:val="28"/>
        </w:rPr>
        <w:br w:type="page"/>
      </w:r>
      <w:r>
        <w:rPr>
          <w:b/>
          <w:sz w:val="28"/>
        </w:rPr>
        <w:lastRenderedPageBreak/>
        <w:t xml:space="preserve">Figure P6.3a </w:t>
      </w:r>
      <w:proofErr w:type="gramStart"/>
      <w:r>
        <w:rPr>
          <w:b/>
          <w:sz w:val="28"/>
        </w:rPr>
        <w:t>The</w:t>
      </w:r>
      <w:proofErr w:type="gramEnd"/>
      <w:r>
        <w:rPr>
          <w:b/>
          <w:sz w:val="28"/>
        </w:rPr>
        <w:t xml:space="preserve"> Dependency Diagrams for Problems 3a and 3b</w:t>
      </w:r>
      <w:r>
        <w:rPr>
          <w:b/>
          <w:noProof/>
          <w:sz w:val="28"/>
          <w:lang w:val="en-CA" w:eastAsia="en-CA"/>
        </w:rPr>
        <w:drawing>
          <wp:inline distT="0" distB="0" distL="0" distR="0">
            <wp:extent cx="6400800" cy="4800600"/>
            <wp:effectExtent l="19050" t="0" r="0" b="0"/>
            <wp:docPr id="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p w:rsidR="00B942EA" w:rsidRDefault="00B942EA" w:rsidP="00B942EA">
      <w:pPr>
        <w:ind w:left="180"/>
        <w:jc w:val="both"/>
        <w:rPr>
          <w:rFonts w:ascii="Times New Roman" w:hAnsi="Times New Roman"/>
          <w:b/>
          <w:bCs/>
          <w:szCs w:val="24"/>
        </w:rPr>
      </w:pPr>
    </w:p>
    <w:p w:rsidR="00B942EA" w:rsidRDefault="00B942EA" w:rsidP="00B942EA">
      <w:pPr>
        <w:tabs>
          <w:tab w:val="left" w:pos="720"/>
        </w:tabs>
        <w:ind w:left="720" w:hanging="360"/>
        <w:jc w:val="both"/>
        <w:rPr>
          <w:rFonts w:ascii="Times New Roman" w:hAnsi="Times New Roman"/>
          <w:b/>
          <w:bCs/>
          <w:szCs w:val="24"/>
        </w:rPr>
      </w:pPr>
      <w:r>
        <w:rPr>
          <w:rFonts w:ascii="Times New Roman" w:hAnsi="Times New Roman"/>
          <w:b/>
          <w:bCs/>
          <w:szCs w:val="24"/>
        </w:rPr>
        <w:t>c.</w:t>
      </w:r>
      <w:r>
        <w:rPr>
          <w:rFonts w:ascii="Times New Roman" w:hAnsi="Times New Roman"/>
          <w:b/>
          <w:bCs/>
          <w:szCs w:val="24"/>
        </w:rPr>
        <w:tab/>
        <w:t>Remove all transitive dependencies, and draw the new dependency diagrams. Also identify the normal forms for each table structure you created.</w:t>
      </w:r>
    </w:p>
    <w:p w:rsidR="00B942EA" w:rsidRDefault="00B942EA" w:rsidP="00B942EA">
      <w:pPr>
        <w:tabs>
          <w:tab w:val="left" w:pos="360"/>
        </w:tabs>
        <w:ind w:left="360"/>
        <w:jc w:val="both"/>
        <w:rPr>
          <w:rFonts w:ascii="Times New Roman" w:hAnsi="Times New Roman"/>
          <w:szCs w:val="24"/>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b/>
          <w:sz w:val="28"/>
        </w:rPr>
      </w:pPr>
    </w:p>
    <w:p w:rsidR="00B942EA" w:rsidRDefault="00B942EA" w:rsidP="00B942EA">
      <w:pPr>
        <w:ind w:leftChars="150" w:left="360"/>
        <w:jc w:val="both"/>
        <w:rPr>
          <w:rFonts w:ascii="Times New Roman" w:hAnsi="Times New Roman"/>
          <w:szCs w:val="24"/>
        </w:rPr>
      </w:pPr>
      <w:r>
        <w:rPr>
          <w:b/>
          <w:sz w:val="28"/>
        </w:rPr>
        <w:lastRenderedPageBreak/>
        <w:t xml:space="preserve">Figure P6.3c </w:t>
      </w:r>
      <w:proofErr w:type="gramStart"/>
      <w:r>
        <w:rPr>
          <w:b/>
          <w:sz w:val="28"/>
        </w:rPr>
        <w:t>The</w:t>
      </w:r>
      <w:proofErr w:type="gramEnd"/>
      <w:r>
        <w:rPr>
          <w:b/>
          <w:sz w:val="28"/>
        </w:rPr>
        <w:t xml:space="preserve"> Dependency Diagram for Problem 3c</w:t>
      </w:r>
    </w:p>
    <w:p w:rsidR="00B942EA" w:rsidRDefault="00B942EA" w:rsidP="00B942EA">
      <w:pPr>
        <w:tabs>
          <w:tab w:val="left" w:pos="360"/>
        </w:tabs>
        <w:ind w:left="360"/>
        <w:jc w:val="both"/>
        <w:rPr>
          <w:rFonts w:ascii="Times New Roman" w:hAnsi="Times New Roman"/>
          <w:szCs w:val="24"/>
        </w:rPr>
      </w:pPr>
      <w:r>
        <w:rPr>
          <w:rFonts w:ascii="Times New Roman" w:hAnsi="Times New Roman"/>
          <w:noProof/>
          <w:szCs w:val="24"/>
          <w:lang w:val="en-CA" w:eastAsia="en-CA"/>
        </w:rPr>
        <w:drawing>
          <wp:inline distT="0" distB="0" distL="0" distR="0">
            <wp:extent cx="6400800" cy="4800600"/>
            <wp:effectExtent l="19050" t="0" r="0" b="0"/>
            <wp:docPr id="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p w:rsidR="00B942EA" w:rsidRDefault="00B942EA"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A16C2F" w:rsidRDefault="00A16C2F" w:rsidP="00B942EA">
      <w:pPr>
        <w:tabs>
          <w:tab w:val="left" w:pos="720"/>
        </w:tabs>
        <w:ind w:left="720" w:hanging="360"/>
        <w:jc w:val="both"/>
        <w:rPr>
          <w:rFonts w:ascii="Times New Roman" w:hAnsi="Times New Roman"/>
          <w:b/>
          <w:bCs/>
          <w:szCs w:val="24"/>
        </w:rPr>
      </w:pPr>
    </w:p>
    <w:p w:rsidR="00B942EA" w:rsidRDefault="00B942EA" w:rsidP="00B942EA">
      <w:pPr>
        <w:tabs>
          <w:tab w:val="left" w:pos="720"/>
        </w:tabs>
        <w:ind w:left="720" w:hanging="360"/>
        <w:jc w:val="both"/>
        <w:rPr>
          <w:rFonts w:ascii="Times New Roman" w:hAnsi="Times New Roman"/>
          <w:b/>
          <w:bCs/>
          <w:szCs w:val="24"/>
        </w:rPr>
      </w:pPr>
      <w:r>
        <w:rPr>
          <w:rFonts w:ascii="Times New Roman" w:hAnsi="Times New Roman"/>
          <w:b/>
          <w:bCs/>
          <w:szCs w:val="24"/>
        </w:rPr>
        <w:lastRenderedPageBreak/>
        <w:t>d.</w:t>
      </w:r>
      <w:r>
        <w:rPr>
          <w:rFonts w:ascii="Times New Roman" w:hAnsi="Times New Roman"/>
          <w:b/>
          <w:bCs/>
          <w:szCs w:val="24"/>
        </w:rPr>
        <w:tab/>
        <w:t>Draw the Crow’s Foot ERD.</w:t>
      </w:r>
    </w:p>
    <w:p w:rsidR="00937355" w:rsidRDefault="00937355" w:rsidP="00B942EA">
      <w:pPr>
        <w:tabs>
          <w:tab w:val="left" w:pos="720"/>
        </w:tabs>
        <w:ind w:left="720" w:hanging="360"/>
        <w:jc w:val="both"/>
        <w:rPr>
          <w:rFonts w:ascii="Times New Roman" w:hAnsi="Times New Roman"/>
          <w:b/>
          <w:bCs/>
          <w:szCs w:val="24"/>
        </w:rPr>
      </w:pPr>
    </w:p>
    <w:p w:rsidR="005D4C82" w:rsidRPr="004A3ECE" w:rsidRDefault="00B942EA" w:rsidP="0027193D">
      <w:pPr>
        <w:tabs>
          <w:tab w:val="left" w:pos="360"/>
        </w:tabs>
        <w:ind w:left="360"/>
        <w:jc w:val="both"/>
        <w:rPr>
          <w:rFonts w:ascii="Times New Roman" w:hAnsi="Times New Roman"/>
          <w:b/>
          <w:szCs w:val="24"/>
        </w:rPr>
      </w:pPr>
      <w:r w:rsidRPr="002C5360">
        <w:rPr>
          <w:rFonts w:ascii="Times New Roman" w:hAnsi="Times New Roman"/>
          <w:szCs w:val="24"/>
        </w:rPr>
        <w:object w:dxaOrig="7194"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61.5pt" o:ole="">
            <v:imagedata r:id="rId8" o:title="" croptop="2049f" cropleft="3470f"/>
          </v:shape>
          <o:OLEObject Type="Embed" ProgID="PowerPoint.Show.8" ShapeID="_x0000_i1025" DrawAspect="Content" ObjectID="_1461050807" r:id="rId9"/>
        </w:object>
      </w:r>
    </w:p>
    <w:p w:rsidR="005D4C82" w:rsidRPr="00696465" w:rsidRDefault="00696465" w:rsidP="00B942EA">
      <w:pPr>
        <w:tabs>
          <w:tab w:val="left" w:pos="360"/>
        </w:tabs>
        <w:ind w:left="360"/>
        <w:jc w:val="both"/>
        <w:rPr>
          <w:rFonts w:ascii="Times New Roman" w:hAnsi="Times New Roman"/>
          <w:b/>
          <w:sz w:val="32"/>
          <w:szCs w:val="32"/>
          <w:u w:val="single"/>
        </w:rPr>
      </w:pPr>
      <w:r w:rsidRPr="00696465">
        <w:rPr>
          <w:rFonts w:ascii="Times New Roman" w:hAnsi="Times New Roman"/>
          <w:b/>
          <w:sz w:val="32"/>
          <w:szCs w:val="32"/>
          <w:u w:val="single"/>
        </w:rPr>
        <w:t>Note:</w:t>
      </w:r>
    </w:p>
    <w:p w:rsidR="00696465" w:rsidRDefault="00696465" w:rsidP="00B942EA">
      <w:pPr>
        <w:tabs>
          <w:tab w:val="left" w:pos="360"/>
        </w:tabs>
        <w:ind w:left="360"/>
        <w:jc w:val="both"/>
        <w:rPr>
          <w:rFonts w:ascii="Times New Roman" w:hAnsi="Times New Roman"/>
          <w:b/>
          <w:szCs w:val="24"/>
        </w:rPr>
      </w:pPr>
    </w:p>
    <w:p w:rsidR="00696465" w:rsidRDefault="00696465" w:rsidP="00696465">
      <w:pPr>
        <w:tabs>
          <w:tab w:val="left" w:pos="720"/>
        </w:tabs>
        <w:ind w:left="720" w:hanging="360"/>
        <w:jc w:val="both"/>
        <w:rPr>
          <w:rFonts w:ascii="Times New Roman" w:hAnsi="Times New Roman"/>
          <w:b/>
          <w:bCs/>
          <w:i/>
          <w:szCs w:val="24"/>
        </w:rPr>
      </w:pPr>
      <w:r>
        <w:rPr>
          <w:rFonts w:ascii="Times New Roman" w:hAnsi="Times New Roman"/>
          <w:b/>
          <w:bCs/>
          <w:i/>
          <w:szCs w:val="24"/>
        </w:rPr>
        <w:t xml:space="preserve">Whilst the Relational </w:t>
      </w:r>
      <w:proofErr w:type="gramStart"/>
      <w:r>
        <w:rPr>
          <w:rFonts w:ascii="Times New Roman" w:hAnsi="Times New Roman"/>
          <w:b/>
          <w:bCs/>
          <w:i/>
          <w:szCs w:val="24"/>
        </w:rPr>
        <w:t>Digram  above</w:t>
      </w:r>
      <w:proofErr w:type="gramEnd"/>
      <w:r>
        <w:rPr>
          <w:rFonts w:ascii="Times New Roman" w:hAnsi="Times New Roman"/>
          <w:b/>
          <w:bCs/>
          <w:i/>
          <w:szCs w:val="24"/>
        </w:rPr>
        <w:t>, shows the entities exactly as they fell out of the</w:t>
      </w:r>
    </w:p>
    <w:p w:rsidR="00696465" w:rsidRDefault="00696465" w:rsidP="00696465">
      <w:pPr>
        <w:tabs>
          <w:tab w:val="left" w:pos="720"/>
        </w:tabs>
        <w:ind w:left="720" w:hanging="360"/>
        <w:jc w:val="both"/>
        <w:rPr>
          <w:rFonts w:ascii="Times New Roman" w:hAnsi="Times New Roman"/>
          <w:b/>
          <w:bCs/>
          <w:i/>
          <w:szCs w:val="24"/>
        </w:rPr>
      </w:pPr>
      <w:r>
        <w:rPr>
          <w:rFonts w:ascii="Times New Roman" w:hAnsi="Times New Roman"/>
          <w:b/>
          <w:bCs/>
          <w:i/>
          <w:szCs w:val="24"/>
        </w:rPr>
        <w:t xml:space="preserve"> Normalization process, t</w:t>
      </w:r>
      <w:r w:rsidRPr="00937355">
        <w:rPr>
          <w:rFonts w:ascii="Times New Roman" w:hAnsi="Times New Roman"/>
          <w:b/>
          <w:bCs/>
          <w:i/>
          <w:szCs w:val="24"/>
        </w:rPr>
        <w:t xml:space="preserve">he ERD does not show the INV_LINE entity </w:t>
      </w:r>
      <w:r>
        <w:rPr>
          <w:rFonts w:ascii="Times New Roman" w:hAnsi="Times New Roman"/>
          <w:b/>
          <w:bCs/>
          <w:i/>
          <w:szCs w:val="24"/>
        </w:rPr>
        <w:t xml:space="preserve">in quite the same </w:t>
      </w:r>
    </w:p>
    <w:p w:rsidR="00696465" w:rsidRDefault="00696465" w:rsidP="00696465">
      <w:pPr>
        <w:tabs>
          <w:tab w:val="left" w:pos="720"/>
        </w:tabs>
        <w:ind w:left="720" w:hanging="360"/>
        <w:jc w:val="both"/>
        <w:rPr>
          <w:rFonts w:ascii="Times New Roman" w:hAnsi="Times New Roman"/>
          <w:b/>
          <w:bCs/>
          <w:i/>
          <w:szCs w:val="24"/>
        </w:rPr>
      </w:pPr>
      <w:proofErr w:type="gramStart"/>
      <w:r>
        <w:rPr>
          <w:rFonts w:ascii="Times New Roman" w:hAnsi="Times New Roman"/>
          <w:b/>
          <w:bCs/>
          <w:i/>
          <w:szCs w:val="24"/>
        </w:rPr>
        <w:t>way</w:t>
      </w:r>
      <w:proofErr w:type="gramEnd"/>
      <w:r>
        <w:rPr>
          <w:rFonts w:ascii="Times New Roman" w:hAnsi="Times New Roman"/>
          <w:b/>
          <w:bCs/>
          <w:i/>
          <w:szCs w:val="24"/>
        </w:rPr>
        <w:t>.</w:t>
      </w:r>
      <w:r w:rsidRPr="00937355">
        <w:rPr>
          <w:rFonts w:ascii="Times New Roman" w:hAnsi="Times New Roman"/>
          <w:b/>
          <w:bCs/>
          <w:i/>
          <w:szCs w:val="24"/>
        </w:rPr>
        <w:t xml:space="preserve"> </w:t>
      </w:r>
      <w:r>
        <w:rPr>
          <w:rFonts w:ascii="Times New Roman" w:hAnsi="Times New Roman"/>
          <w:b/>
          <w:bCs/>
          <w:i/>
          <w:szCs w:val="24"/>
        </w:rPr>
        <w:t xml:space="preserve"> </w:t>
      </w:r>
      <w:r w:rsidRPr="00937355">
        <w:rPr>
          <w:rFonts w:ascii="Times New Roman" w:hAnsi="Times New Roman"/>
          <w:b/>
          <w:bCs/>
          <w:i/>
          <w:szCs w:val="24"/>
        </w:rPr>
        <w:t>If it did, then the the PK would be composite</w:t>
      </w:r>
      <w:r>
        <w:rPr>
          <w:rFonts w:ascii="Times New Roman" w:hAnsi="Times New Roman"/>
          <w:b/>
          <w:bCs/>
          <w:i/>
          <w:szCs w:val="24"/>
        </w:rPr>
        <w:t xml:space="preserve">: </w:t>
      </w:r>
      <w:r w:rsidRPr="00937355">
        <w:rPr>
          <w:rFonts w:ascii="Times New Roman" w:hAnsi="Times New Roman"/>
          <w:b/>
          <w:bCs/>
          <w:i/>
          <w:szCs w:val="24"/>
        </w:rPr>
        <w:t xml:space="preserve">(INV_NUM+PROD_CODE). </w:t>
      </w:r>
    </w:p>
    <w:p w:rsidR="00696465" w:rsidRDefault="00696465" w:rsidP="00696465">
      <w:pPr>
        <w:tabs>
          <w:tab w:val="left" w:pos="720"/>
        </w:tabs>
        <w:ind w:left="720" w:hanging="360"/>
        <w:jc w:val="both"/>
        <w:rPr>
          <w:rFonts w:ascii="Times New Roman" w:hAnsi="Times New Roman"/>
          <w:b/>
          <w:bCs/>
          <w:i/>
          <w:szCs w:val="24"/>
        </w:rPr>
      </w:pPr>
    </w:p>
    <w:p w:rsidR="00696465" w:rsidRDefault="00696465" w:rsidP="00696465">
      <w:pPr>
        <w:tabs>
          <w:tab w:val="left" w:pos="720"/>
        </w:tabs>
        <w:ind w:left="720" w:hanging="360"/>
        <w:jc w:val="both"/>
        <w:rPr>
          <w:rFonts w:ascii="Times New Roman" w:hAnsi="Times New Roman"/>
          <w:b/>
          <w:bCs/>
          <w:i/>
          <w:szCs w:val="24"/>
        </w:rPr>
      </w:pPr>
      <w:r w:rsidRPr="00937355">
        <w:rPr>
          <w:rFonts w:ascii="Times New Roman" w:hAnsi="Times New Roman"/>
          <w:b/>
          <w:bCs/>
          <w:i/>
          <w:szCs w:val="24"/>
        </w:rPr>
        <w:t xml:space="preserve">However, the </w:t>
      </w:r>
      <w:r>
        <w:rPr>
          <w:rFonts w:ascii="Times New Roman" w:hAnsi="Times New Roman"/>
          <w:b/>
          <w:bCs/>
          <w:i/>
          <w:szCs w:val="24"/>
        </w:rPr>
        <w:t xml:space="preserve">ERD </w:t>
      </w:r>
      <w:r w:rsidRPr="00937355">
        <w:rPr>
          <w:rFonts w:ascii="Times New Roman" w:hAnsi="Times New Roman"/>
          <w:b/>
          <w:bCs/>
          <w:i/>
          <w:szCs w:val="24"/>
        </w:rPr>
        <w:t>implementation shown</w:t>
      </w:r>
      <w:proofErr w:type="gramStart"/>
      <w:r>
        <w:rPr>
          <w:rFonts w:ascii="Times New Roman" w:hAnsi="Times New Roman"/>
          <w:b/>
          <w:bCs/>
          <w:i/>
          <w:szCs w:val="24"/>
        </w:rPr>
        <w:t>,</w:t>
      </w:r>
      <w:r w:rsidRPr="00937355">
        <w:rPr>
          <w:rFonts w:ascii="Times New Roman" w:hAnsi="Times New Roman"/>
          <w:b/>
          <w:bCs/>
          <w:i/>
          <w:szCs w:val="24"/>
        </w:rPr>
        <w:t xml:space="preserve">  follows</w:t>
      </w:r>
      <w:proofErr w:type="gramEnd"/>
      <w:r w:rsidRPr="00937355">
        <w:rPr>
          <w:rFonts w:ascii="Times New Roman" w:hAnsi="Times New Roman"/>
          <w:b/>
          <w:bCs/>
          <w:i/>
          <w:szCs w:val="24"/>
        </w:rPr>
        <w:t xml:space="preserve"> normal business implementation </w:t>
      </w:r>
    </w:p>
    <w:p w:rsidR="00696465" w:rsidRDefault="00696465" w:rsidP="00696465">
      <w:pPr>
        <w:tabs>
          <w:tab w:val="left" w:pos="720"/>
        </w:tabs>
        <w:ind w:left="720" w:hanging="360"/>
        <w:jc w:val="both"/>
        <w:rPr>
          <w:rFonts w:ascii="Times New Roman" w:hAnsi="Times New Roman"/>
          <w:b/>
          <w:bCs/>
          <w:i/>
          <w:szCs w:val="24"/>
        </w:rPr>
      </w:pPr>
      <w:proofErr w:type="gramStart"/>
      <w:r w:rsidRPr="00937355">
        <w:rPr>
          <w:rFonts w:ascii="Times New Roman" w:hAnsi="Times New Roman"/>
          <w:b/>
          <w:bCs/>
          <w:i/>
          <w:szCs w:val="24"/>
        </w:rPr>
        <w:t>of</w:t>
      </w:r>
      <w:proofErr w:type="gramEnd"/>
      <w:r w:rsidRPr="00937355">
        <w:rPr>
          <w:rFonts w:ascii="Times New Roman" w:hAnsi="Times New Roman"/>
          <w:b/>
          <w:bCs/>
          <w:i/>
          <w:szCs w:val="24"/>
        </w:rPr>
        <w:t xml:space="preserve"> </w:t>
      </w:r>
      <w:r>
        <w:rPr>
          <w:rFonts w:ascii="Times New Roman" w:hAnsi="Times New Roman"/>
          <w:b/>
          <w:bCs/>
          <w:i/>
          <w:szCs w:val="24"/>
        </w:rPr>
        <w:t>i</w:t>
      </w:r>
      <w:r w:rsidRPr="00937355">
        <w:rPr>
          <w:rFonts w:ascii="Times New Roman" w:hAnsi="Times New Roman"/>
          <w:b/>
          <w:bCs/>
          <w:i/>
          <w:szCs w:val="24"/>
        </w:rPr>
        <w:t xml:space="preserve">nvoicing systems and technically allows a product to appear several times in the same </w:t>
      </w:r>
    </w:p>
    <w:p w:rsidR="00696465" w:rsidRDefault="00696465" w:rsidP="00696465">
      <w:pPr>
        <w:tabs>
          <w:tab w:val="left" w:pos="720"/>
        </w:tabs>
        <w:ind w:left="720" w:hanging="360"/>
        <w:jc w:val="both"/>
        <w:rPr>
          <w:rFonts w:ascii="Times New Roman" w:hAnsi="Times New Roman"/>
          <w:b/>
          <w:bCs/>
          <w:i/>
          <w:szCs w:val="24"/>
        </w:rPr>
      </w:pPr>
      <w:proofErr w:type="gramStart"/>
      <w:r w:rsidRPr="00937355">
        <w:rPr>
          <w:rFonts w:ascii="Times New Roman" w:hAnsi="Times New Roman"/>
          <w:b/>
          <w:bCs/>
          <w:i/>
          <w:szCs w:val="24"/>
        </w:rPr>
        <w:t>invoice</w:t>
      </w:r>
      <w:proofErr w:type="gramEnd"/>
      <w:r>
        <w:rPr>
          <w:rFonts w:ascii="Times New Roman" w:hAnsi="Times New Roman"/>
          <w:b/>
          <w:bCs/>
          <w:i/>
          <w:szCs w:val="24"/>
        </w:rPr>
        <w:t xml:space="preserve"> (Perhaps for open orders with different prices on quantities)</w:t>
      </w:r>
      <w:r w:rsidRPr="00937355">
        <w:rPr>
          <w:rFonts w:ascii="Times New Roman" w:hAnsi="Times New Roman"/>
          <w:b/>
          <w:bCs/>
          <w:i/>
          <w:szCs w:val="24"/>
        </w:rPr>
        <w:t xml:space="preserve">. </w:t>
      </w:r>
    </w:p>
    <w:p w:rsidR="00696465" w:rsidRDefault="00696465" w:rsidP="00696465">
      <w:pPr>
        <w:tabs>
          <w:tab w:val="left" w:pos="720"/>
        </w:tabs>
        <w:ind w:left="720" w:hanging="360"/>
        <w:jc w:val="both"/>
        <w:rPr>
          <w:rFonts w:ascii="Times New Roman" w:hAnsi="Times New Roman"/>
          <w:b/>
          <w:bCs/>
          <w:i/>
          <w:szCs w:val="24"/>
        </w:rPr>
      </w:pPr>
    </w:p>
    <w:p w:rsidR="00696465" w:rsidRDefault="00696465" w:rsidP="00696465">
      <w:pPr>
        <w:tabs>
          <w:tab w:val="left" w:pos="720"/>
        </w:tabs>
        <w:ind w:left="720" w:hanging="360"/>
        <w:jc w:val="both"/>
        <w:rPr>
          <w:rFonts w:ascii="Times New Roman" w:hAnsi="Times New Roman"/>
          <w:b/>
          <w:bCs/>
          <w:i/>
          <w:szCs w:val="24"/>
        </w:rPr>
      </w:pPr>
      <w:r>
        <w:rPr>
          <w:rFonts w:ascii="Times New Roman" w:hAnsi="Times New Roman"/>
          <w:b/>
          <w:bCs/>
          <w:i/>
          <w:szCs w:val="24"/>
        </w:rPr>
        <w:t xml:space="preserve">If we wanted to ensure that a product can only appear once on an invoice, </w:t>
      </w:r>
    </w:p>
    <w:p w:rsidR="00696465" w:rsidRDefault="00696465" w:rsidP="00696465">
      <w:pPr>
        <w:tabs>
          <w:tab w:val="left" w:pos="720"/>
        </w:tabs>
        <w:ind w:left="720" w:hanging="360"/>
        <w:jc w:val="both"/>
        <w:rPr>
          <w:rFonts w:ascii="Times New Roman" w:hAnsi="Times New Roman"/>
          <w:b/>
          <w:bCs/>
          <w:i/>
          <w:szCs w:val="24"/>
        </w:rPr>
      </w:pPr>
      <w:proofErr w:type="gramStart"/>
      <w:r>
        <w:rPr>
          <w:rFonts w:ascii="Times New Roman" w:hAnsi="Times New Roman"/>
          <w:b/>
          <w:bCs/>
          <w:i/>
          <w:szCs w:val="24"/>
        </w:rPr>
        <w:t>then</w:t>
      </w:r>
      <w:proofErr w:type="gramEnd"/>
      <w:r>
        <w:rPr>
          <w:rFonts w:ascii="Times New Roman" w:hAnsi="Times New Roman"/>
          <w:b/>
          <w:bCs/>
          <w:i/>
          <w:szCs w:val="24"/>
        </w:rPr>
        <w:t xml:space="preserve"> a cardinality of 0,1 would be implied on the INV_LINE side in the relationship</w:t>
      </w:r>
    </w:p>
    <w:p w:rsidR="00696465" w:rsidRDefault="00696465" w:rsidP="00696465">
      <w:pPr>
        <w:tabs>
          <w:tab w:val="left" w:pos="720"/>
        </w:tabs>
        <w:jc w:val="both"/>
        <w:rPr>
          <w:rFonts w:ascii="Times New Roman" w:hAnsi="Times New Roman"/>
          <w:b/>
          <w:bCs/>
          <w:i/>
          <w:szCs w:val="24"/>
        </w:rPr>
      </w:pPr>
      <w:r>
        <w:rPr>
          <w:rFonts w:ascii="Times New Roman" w:hAnsi="Times New Roman"/>
          <w:b/>
          <w:bCs/>
          <w:i/>
          <w:szCs w:val="24"/>
        </w:rPr>
        <w:t xml:space="preserve">     </w:t>
      </w:r>
      <w:proofErr w:type="gramStart"/>
      <w:r>
        <w:rPr>
          <w:rFonts w:ascii="Times New Roman" w:hAnsi="Times New Roman"/>
          <w:b/>
          <w:bCs/>
          <w:i/>
          <w:szCs w:val="24"/>
        </w:rPr>
        <w:t>between</w:t>
      </w:r>
      <w:proofErr w:type="gramEnd"/>
      <w:r>
        <w:rPr>
          <w:rFonts w:ascii="Times New Roman" w:hAnsi="Times New Roman"/>
          <w:b/>
          <w:bCs/>
          <w:i/>
          <w:szCs w:val="24"/>
        </w:rPr>
        <w:t xml:space="preserve"> PRODUCT and INV_LINE. </w:t>
      </w:r>
      <w:r>
        <w:rPr>
          <w:rFonts w:ascii="Times New Roman" w:hAnsi="Times New Roman"/>
          <w:b/>
          <w:bCs/>
          <w:i/>
          <w:szCs w:val="24"/>
        </w:rPr>
        <w:t xml:space="preserve">(Reads: a given product may appear only once or not </w:t>
      </w:r>
    </w:p>
    <w:p w:rsidR="00696465" w:rsidRDefault="00696465" w:rsidP="00696465">
      <w:pPr>
        <w:tabs>
          <w:tab w:val="left" w:pos="720"/>
        </w:tabs>
        <w:jc w:val="both"/>
        <w:rPr>
          <w:rFonts w:ascii="Times New Roman" w:hAnsi="Times New Roman"/>
          <w:b/>
          <w:bCs/>
          <w:i/>
          <w:szCs w:val="24"/>
        </w:rPr>
      </w:pPr>
      <w:r>
        <w:rPr>
          <w:rFonts w:ascii="Times New Roman" w:hAnsi="Times New Roman"/>
          <w:b/>
          <w:bCs/>
          <w:i/>
          <w:szCs w:val="24"/>
        </w:rPr>
        <w:t xml:space="preserve">     </w:t>
      </w:r>
      <w:proofErr w:type="gramStart"/>
      <w:r>
        <w:rPr>
          <w:rFonts w:ascii="Times New Roman" w:hAnsi="Times New Roman"/>
          <w:b/>
          <w:bCs/>
          <w:i/>
          <w:szCs w:val="24"/>
        </w:rPr>
        <w:t>at</w:t>
      </w:r>
      <w:proofErr w:type="gramEnd"/>
      <w:r>
        <w:rPr>
          <w:rFonts w:ascii="Times New Roman" w:hAnsi="Times New Roman"/>
          <w:b/>
          <w:bCs/>
          <w:i/>
          <w:szCs w:val="24"/>
        </w:rPr>
        <w:t xml:space="preserve"> all on a given invoice) </w:t>
      </w:r>
    </w:p>
    <w:p w:rsidR="00696465" w:rsidRDefault="00696465" w:rsidP="00696465">
      <w:pPr>
        <w:tabs>
          <w:tab w:val="left" w:pos="720"/>
        </w:tabs>
        <w:ind w:left="720" w:hanging="360"/>
        <w:jc w:val="both"/>
        <w:rPr>
          <w:rFonts w:ascii="Times New Roman" w:hAnsi="Times New Roman"/>
          <w:b/>
          <w:bCs/>
          <w:i/>
          <w:szCs w:val="24"/>
        </w:rPr>
      </w:pPr>
    </w:p>
    <w:p w:rsidR="00696465" w:rsidRDefault="00696465" w:rsidP="00696465">
      <w:pPr>
        <w:tabs>
          <w:tab w:val="left" w:pos="720"/>
        </w:tabs>
        <w:ind w:left="720" w:hanging="360"/>
        <w:jc w:val="both"/>
        <w:rPr>
          <w:rFonts w:ascii="Times New Roman" w:hAnsi="Times New Roman"/>
          <w:b/>
          <w:bCs/>
          <w:i/>
          <w:szCs w:val="24"/>
        </w:rPr>
      </w:pPr>
      <w:r>
        <w:rPr>
          <w:rFonts w:ascii="Times New Roman" w:hAnsi="Times New Roman"/>
          <w:b/>
          <w:bCs/>
          <w:i/>
          <w:szCs w:val="24"/>
        </w:rPr>
        <w:t xml:space="preserve">In the internal model, this would be implemented by having a UNIQUE constraint on </w:t>
      </w:r>
    </w:p>
    <w:p w:rsidR="00696465" w:rsidRPr="00696465" w:rsidRDefault="00696465" w:rsidP="00696465">
      <w:pPr>
        <w:tabs>
          <w:tab w:val="left" w:pos="720"/>
        </w:tabs>
        <w:ind w:left="720" w:hanging="360"/>
        <w:jc w:val="both"/>
        <w:rPr>
          <w:rFonts w:ascii="Times New Roman" w:hAnsi="Times New Roman"/>
          <w:szCs w:val="24"/>
        </w:rPr>
      </w:pPr>
      <w:proofErr w:type="gramStart"/>
      <w:r>
        <w:rPr>
          <w:rFonts w:ascii="Times New Roman" w:hAnsi="Times New Roman"/>
          <w:b/>
          <w:bCs/>
          <w:i/>
          <w:szCs w:val="24"/>
        </w:rPr>
        <w:t>the</w:t>
      </w:r>
      <w:proofErr w:type="gramEnd"/>
      <w:r>
        <w:rPr>
          <w:rFonts w:ascii="Times New Roman" w:hAnsi="Times New Roman"/>
          <w:b/>
          <w:bCs/>
          <w:i/>
          <w:szCs w:val="24"/>
        </w:rPr>
        <w:t xml:space="preserve"> PROD_CODE </w:t>
      </w:r>
      <w:r>
        <w:rPr>
          <w:rFonts w:ascii="Times New Roman" w:hAnsi="Times New Roman"/>
          <w:b/>
          <w:bCs/>
          <w:i/>
          <w:szCs w:val="24"/>
        </w:rPr>
        <w:t xml:space="preserve">FK </w:t>
      </w:r>
      <w:r>
        <w:rPr>
          <w:rFonts w:ascii="Times New Roman" w:hAnsi="Times New Roman"/>
          <w:b/>
          <w:bCs/>
          <w:i/>
          <w:szCs w:val="24"/>
        </w:rPr>
        <w:t>attribute in the INV_LINE table.</w:t>
      </w:r>
      <w:bookmarkStart w:id="0" w:name="_GoBack"/>
      <w:bookmarkEnd w:id="0"/>
    </w:p>
    <w:sectPr w:rsidR="00696465" w:rsidRPr="00696465" w:rsidSect="00804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6265"/>
    <w:multiLevelType w:val="hybridMultilevel"/>
    <w:tmpl w:val="6AAA6D3C"/>
    <w:lvl w:ilvl="0" w:tplc="0409000F">
      <w:start w:val="1"/>
      <w:numFmt w:val="decimal"/>
      <w:lvlText w:val="%1."/>
      <w:lvlJc w:val="left"/>
      <w:pPr>
        <w:tabs>
          <w:tab w:val="num" w:pos="2340"/>
        </w:tabs>
        <w:ind w:left="2340" w:hanging="360"/>
      </w:pPr>
      <w:rPr>
        <w:rFonts w:cs="Times New Roman"/>
      </w:rPr>
    </w:lvl>
    <w:lvl w:ilvl="1" w:tplc="04090019">
      <w:start w:val="1"/>
      <w:numFmt w:val="lowerLetter"/>
      <w:lvlText w:val="%2."/>
      <w:lvlJc w:val="left"/>
      <w:pPr>
        <w:tabs>
          <w:tab w:val="num" w:pos="1440"/>
        </w:tabs>
        <w:ind w:left="1440" w:hanging="360"/>
      </w:pPr>
      <w:rPr>
        <w:rFonts w:cs="Times New Roman" w:hint="default"/>
        <w:i w:val="0"/>
      </w:rPr>
    </w:lvl>
    <w:lvl w:ilvl="2" w:tplc="0409000F">
      <w:start w:val="1"/>
      <w:numFmt w:val="decimal"/>
      <w:lvlText w:val="%3."/>
      <w:lvlJc w:val="left"/>
      <w:pPr>
        <w:tabs>
          <w:tab w:val="num" w:pos="2340"/>
        </w:tabs>
        <w:ind w:left="2340" w:hanging="360"/>
      </w:pPr>
      <w:rPr>
        <w:rFonts w:cs="Times New Roman" w:hint="default"/>
        <w:i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B942EA"/>
    <w:rsid w:val="00195F00"/>
    <w:rsid w:val="0027193D"/>
    <w:rsid w:val="00474229"/>
    <w:rsid w:val="004A3ECE"/>
    <w:rsid w:val="00584395"/>
    <w:rsid w:val="005D4C82"/>
    <w:rsid w:val="00696465"/>
    <w:rsid w:val="008041B3"/>
    <w:rsid w:val="00937355"/>
    <w:rsid w:val="00A02599"/>
    <w:rsid w:val="00A16C2F"/>
    <w:rsid w:val="00A22CB1"/>
    <w:rsid w:val="00B94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EA"/>
    <w:pPr>
      <w:spacing w:after="0" w:line="240" w:lineRule="auto"/>
    </w:pPr>
    <w:rPr>
      <w:rFonts w:ascii="New York" w:eastAsia="Times New Roman" w:hAnsi="New York"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B942EA"/>
    <w:pPr>
      <w:ind w:left="360"/>
      <w:jc w:val="both"/>
    </w:pPr>
  </w:style>
  <w:style w:type="character" w:customStyle="1" w:styleId="BodyTextIndent3Char">
    <w:name w:val="Body Text Indent 3 Char"/>
    <w:basedOn w:val="DefaultParagraphFont"/>
    <w:link w:val="BodyTextIndent3"/>
    <w:rsid w:val="00B942EA"/>
    <w:rPr>
      <w:rFonts w:ascii="New York" w:eastAsia="Times New Roman" w:hAnsi="New York" w:cs="Times New Roman"/>
      <w:sz w:val="24"/>
      <w:szCs w:val="20"/>
      <w:lang w:val="en-US"/>
    </w:rPr>
  </w:style>
  <w:style w:type="paragraph" w:styleId="BalloonText">
    <w:name w:val="Balloon Text"/>
    <w:basedOn w:val="Normal"/>
    <w:link w:val="BalloonTextChar"/>
    <w:uiPriority w:val="99"/>
    <w:semiHidden/>
    <w:unhideWhenUsed/>
    <w:rsid w:val="00B942EA"/>
    <w:rPr>
      <w:rFonts w:ascii="Tahoma" w:hAnsi="Tahoma" w:cs="Tahoma"/>
      <w:sz w:val="16"/>
      <w:szCs w:val="16"/>
    </w:rPr>
  </w:style>
  <w:style w:type="character" w:customStyle="1" w:styleId="BalloonTextChar">
    <w:name w:val="Balloon Text Char"/>
    <w:basedOn w:val="DefaultParagraphFont"/>
    <w:link w:val="BalloonText"/>
    <w:uiPriority w:val="99"/>
    <w:semiHidden/>
    <w:rsid w:val="00B942E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PowerPoint_97-2003_Presentation1.pp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6</cp:revision>
  <dcterms:created xsi:type="dcterms:W3CDTF">2010-05-15T16:53:00Z</dcterms:created>
  <dcterms:modified xsi:type="dcterms:W3CDTF">2014-05-08T17:40:00Z</dcterms:modified>
</cp:coreProperties>
</file>