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2590" w14:textId="77777777" w:rsidR="008E1E2C" w:rsidRDefault="00000000">
      <w:pPr>
        <w:spacing w:line="360" w:lineRule="auto"/>
        <w:jc w:val="center"/>
        <w:rPr>
          <w:b/>
          <w:bCs/>
          <w:smallCaps/>
          <w:color w:val="A64D79"/>
          <w:sz w:val="48"/>
          <w:szCs w:val="48"/>
        </w:rPr>
      </w:pPr>
      <w:r>
        <w:rPr>
          <w:b/>
          <w:bCs/>
          <w:smallCaps/>
          <w:color w:val="A64D79"/>
          <w:sz w:val="48"/>
          <w:szCs w:val="48"/>
        </w:rPr>
        <w:t>Relatório Final UC HUB</w:t>
      </w:r>
    </w:p>
    <w:p w14:paraId="7F7EDA34" w14:textId="77777777" w:rsidR="008E1E2C" w:rsidRDefault="00000000">
      <w:pPr>
        <w:spacing w:line="360" w:lineRule="auto"/>
        <w:rPr>
          <w:b/>
          <w:bCs/>
          <w:smallCaps/>
          <w:color w:val="434343"/>
          <w:sz w:val="20"/>
          <w:szCs w:val="20"/>
        </w:rPr>
      </w:pPr>
      <w:r>
        <w:rPr>
          <w:b/>
          <w:bCs/>
          <w:color w:val="434343"/>
          <w:sz w:val="20"/>
          <w:szCs w:val="20"/>
        </w:rPr>
        <w:t xml:space="preserve">Descrição: Este é um relatório Final de atuação </w:t>
      </w:r>
    </w:p>
    <w:p w14:paraId="4085F560" w14:textId="77777777" w:rsidR="008E1E2C" w:rsidRDefault="008E1E2C">
      <w:pPr>
        <w:spacing w:line="360" w:lineRule="auto"/>
        <w:jc w:val="center"/>
        <w:rPr>
          <w:b/>
          <w:bCs/>
          <w:smallCaps/>
          <w:sz w:val="20"/>
          <w:szCs w:val="20"/>
        </w:rPr>
      </w:pPr>
    </w:p>
    <w:p w14:paraId="6E2340B5" w14:textId="77777777" w:rsidR="008E1E2C" w:rsidRDefault="00000000">
      <w:pPr>
        <w:pStyle w:val="Ttulo1"/>
        <w:keepLines w:val="0"/>
        <w:tabs>
          <w:tab w:val="left" w:pos="426"/>
        </w:tabs>
        <w:spacing w:before="0" w:after="0" w:line="360" w:lineRule="auto"/>
        <w:rPr>
          <w:b/>
          <w:bCs/>
          <w:color w:val="741B47"/>
          <w:sz w:val="20"/>
          <w:szCs w:val="20"/>
        </w:rPr>
      </w:pPr>
      <w:r>
        <w:rPr>
          <w:b/>
          <w:bCs/>
          <w:color w:val="741B47"/>
          <w:sz w:val="20"/>
          <w:szCs w:val="20"/>
        </w:rPr>
        <w:t>Questão 1 – Quem são os integrantes do grupo? (Lembre se colocar TODOS os membros da squad)</w:t>
      </w:r>
    </w:p>
    <w:p w14:paraId="2D99A856" w14:textId="77777777" w:rsidR="008E1E2C" w:rsidRDefault="00000000">
      <w:pPr>
        <w:spacing w:line="240" w:lineRule="auto"/>
        <w:jc w:val="center"/>
        <w:rPr>
          <w:b/>
          <w:bCs/>
          <w:color w:val="434343"/>
          <w:sz w:val="20"/>
          <w:szCs w:val="20"/>
        </w:rPr>
      </w:pPr>
      <w:r>
        <w:rPr>
          <w:b/>
          <w:bCs/>
          <w:color w:val="434343"/>
          <w:sz w:val="20"/>
          <w:szCs w:val="20"/>
        </w:rPr>
        <w:t>Caio R B C Santos / 12724217796 / 12724217796@ulife.com.br / Análise e Desenvolvimento de Sistemas</w:t>
      </w:r>
    </w:p>
    <w:p w14:paraId="7ADBB006" w14:textId="77777777" w:rsidR="008E1E2C" w:rsidRDefault="00000000">
      <w:pPr>
        <w:spacing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color w:val="434343"/>
          <w:sz w:val="20"/>
          <w:szCs w:val="20"/>
        </w:rPr>
        <w:t>Elvin Glauco Barbosa Rocha / 12724120058 / 12724120058@ulife.com.br / Engenharia de Software</w:t>
      </w:r>
    </w:p>
    <w:p w14:paraId="58FCCCA4" w14:textId="77777777" w:rsidR="008E1E2C" w:rsidRDefault="00000000">
      <w:pPr>
        <w:spacing w:line="240" w:lineRule="auto"/>
        <w:jc w:val="center"/>
        <w:rPr>
          <w:b/>
          <w:bCs/>
          <w:color w:val="434343"/>
          <w:sz w:val="20"/>
          <w:szCs w:val="20"/>
        </w:rPr>
      </w:pPr>
      <w:r>
        <w:rPr>
          <w:b/>
          <w:bCs/>
          <w:color w:val="434343"/>
          <w:sz w:val="20"/>
          <w:szCs w:val="20"/>
        </w:rPr>
        <w:t>Lucas Barbosa Plácido Reis / 1272329929 / 1272329929@ulife.com.br / Engenharia de Software</w:t>
      </w:r>
    </w:p>
    <w:p w14:paraId="3BFE53E7" w14:textId="072D636A" w:rsidR="008E1E2C" w:rsidRDefault="00000000" w:rsidP="00570BF8">
      <w:pPr>
        <w:spacing w:line="240" w:lineRule="auto"/>
        <w:jc w:val="center"/>
        <w:rPr>
          <w:b/>
          <w:bCs/>
          <w:color w:val="434343"/>
          <w:sz w:val="20"/>
          <w:szCs w:val="20"/>
        </w:rPr>
      </w:pPr>
      <w:r>
        <w:rPr>
          <w:b/>
          <w:bCs/>
          <w:color w:val="434343"/>
          <w:sz w:val="20"/>
          <w:szCs w:val="20"/>
        </w:rPr>
        <w:t>Rosana de Sousa Carvalho / 12724222260 / 12724222260@ulife.com / Ciência da Computação</w:t>
      </w:r>
    </w:p>
    <w:p w14:paraId="26E5AB0C" w14:textId="77777777" w:rsidR="008E1E2C" w:rsidRDefault="008E1E2C">
      <w:pPr>
        <w:spacing w:line="240" w:lineRule="auto"/>
        <w:rPr>
          <w:sz w:val="20"/>
          <w:szCs w:val="20"/>
        </w:rPr>
      </w:pPr>
    </w:p>
    <w:p w14:paraId="53DFB4F0" w14:textId="77777777" w:rsidR="008E1E2C" w:rsidRDefault="008E1E2C">
      <w:pPr>
        <w:spacing w:line="240" w:lineRule="auto"/>
        <w:rPr>
          <w:sz w:val="20"/>
          <w:szCs w:val="20"/>
        </w:rPr>
      </w:pPr>
    </w:p>
    <w:p w14:paraId="482D4343" w14:textId="77777777" w:rsidR="008E1E2C" w:rsidRDefault="00000000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color w:val="741B47"/>
          <w:sz w:val="20"/>
          <w:szCs w:val="20"/>
        </w:rPr>
        <w:t>Questão 2 –  Descreva o problema/desafio/demanda que gerou a solução proposta em seu trabalho. Acrescente aqui como o problema era visto pela equipe ANTES de iniciar o projeto e DEPOIS de terminado o projeto. Houve entendimentos que foram “descobertos” durante a jornada de trabalho? (Mínimo de 10 linhas, Máximo de 15 Linhas)</w:t>
      </w:r>
    </w:p>
    <w:p w14:paraId="6CF4F198" w14:textId="77777777" w:rsidR="008E1E2C" w:rsidRDefault="00000000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Resposta: </w:t>
      </w:r>
      <w:r>
        <w:rPr>
          <w:sz w:val="20"/>
          <w:szCs w:val="20"/>
        </w:rPr>
        <w:t>O problema que originou o PixelGame é a fragmentação e a sobrecarga de informações no mercado de jogos digitais: hoje o usuário precisa transitar entre várias lojas, cada uma com problemas próprios de usabilidade e acessibilidade, o que dificulta descobrir, avaliar e comprar jogos de forma fluida. Antes de iniciar o projeto, a equipe enxergava o desafio principalmente como construir uma loja que consome uma API, ou seja, um problema técnico de integração e de telas. Ao longo da jornada, percebemos que o verdadeiro desafio estava na usabilidade, na acessibilidade e na inclusão: fazer com que a interface funcione para diferentes perfis de usuário, incluindo navegação por teclado, leitores de tela, baixa visão, dificuldades cognitivas e tradução para Libras. Como a equipe é toda da área de TI&amp;C, não houve divergência entre áreas distintas, mas sim entre perspectivas internas do grupo: parte focada no front-end e na experiência do usuário e parte focada na integração e nas regras de negócio da API. Um entendimento descoberto durante o trabalho foi a tensão entre o protótipo idealizado no Figma e o que a API fornecida realmente oferecia, o que nos obrigou a adaptar a solução para consumir apenas o que existe na API, sem inventar dados.</w:t>
      </w:r>
    </w:p>
    <w:p w14:paraId="0BE54344" w14:textId="77777777" w:rsidR="008E1E2C" w:rsidRDefault="008E1E2C">
      <w:pPr>
        <w:spacing w:line="240" w:lineRule="auto"/>
        <w:rPr>
          <w:color w:val="434343"/>
          <w:sz w:val="20"/>
          <w:szCs w:val="20"/>
        </w:rPr>
      </w:pPr>
    </w:p>
    <w:p w14:paraId="755242AB" w14:textId="77777777" w:rsidR="008E1E2C" w:rsidRDefault="008E1E2C">
      <w:pPr>
        <w:spacing w:line="240" w:lineRule="auto"/>
        <w:rPr>
          <w:sz w:val="20"/>
          <w:szCs w:val="20"/>
        </w:rPr>
      </w:pPr>
    </w:p>
    <w:p w14:paraId="6FD49873" w14:textId="77777777" w:rsidR="008E1E2C" w:rsidRDefault="00000000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color w:val="741B47"/>
          <w:sz w:val="20"/>
          <w:szCs w:val="20"/>
        </w:rPr>
        <w:t>Questão 3 – Quais os objetivos da solução que desenvolveram? Eles sofreram “adaptações” durante o percurso do projeto? Responda a esses questionamentos e conte os motivos das “correções e adaptações” da rota inicial. (Mínimo de 10 linhas, Máximo de 15 Linhas)</w:t>
      </w:r>
    </w:p>
    <w:p w14:paraId="17C36798" w14:textId="77777777" w:rsidR="008E1E2C" w:rsidRDefault="00000000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Resposta: </w:t>
      </w:r>
      <w:r>
        <w:rPr>
          <w:sz w:val="20"/>
          <w:szCs w:val="20"/>
        </w:rPr>
        <w:t xml:space="preserve">O objetivo da solução foi desenvolver uma aplicação web inclusiva para venda de jogos digitais, feita em React, consumindo a API REST fornecida pelo professor, com autenticação JWT, catálogo, carrinho, compra, histórico, avaliações com nota e comentário, relatórios com indicadores visuais e, sobretudo, a aplicação dos princípios de usabilidade, acessibilidade e das heurísticas de Nielsen. Durante o percurso, vários objetivos sofreram adaptações. Funcionalidades previstas no protótipo, como login social, capas reais dos jogos, gerenciamento de banners de destaque e gerenciamento de categorias, não puderam ser implementadas porque a API não as suporta, então </w:t>
      </w:r>
      <w:r>
        <w:rPr>
          <w:sz w:val="20"/>
          <w:szCs w:val="20"/>
        </w:rPr>
        <w:lastRenderedPageBreak/>
        <w:t>adaptamos a rota para consumir estritamente o que a API oferece. Em compensação, passamos a consumir recursos que a API realmente expunha e que não estavam no plano inicial, como a administração de usuários e perfis, a biblioteca com as chaves de ativação dos jogos comprados e o pagamento simulado por cartão, Pix e boleto. Também reordenamos as prioridades em direção à acessibilidade, com modo escuro, VLibras, controle de tamanho de fonte e navegação por teclado, ao perceber que era ali que se concentrava o valor pedido pelo trabalho. Essas correções foram motivadas pela necessidade de respeitar as regras de negócio e as limitações da API e de atender de fato ao foco em inclusão.</w:t>
      </w:r>
    </w:p>
    <w:p w14:paraId="3E69F5CE" w14:textId="77777777" w:rsidR="008E1E2C" w:rsidRDefault="008E1E2C"/>
    <w:p w14:paraId="7C7F3E1F" w14:textId="709BE45D" w:rsidR="008E1E2C" w:rsidRPr="00570BF8" w:rsidRDefault="00000000" w:rsidP="00570BF8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color w:val="741B47"/>
          <w:sz w:val="20"/>
          <w:szCs w:val="20"/>
        </w:rPr>
      </w:pPr>
      <w:bookmarkStart w:id="0" w:name="_6mmk7mfocvu9" w:colFirst="0" w:colLast="0"/>
      <w:bookmarkEnd w:id="0"/>
      <w:r>
        <w:rPr>
          <w:b/>
          <w:bCs/>
          <w:color w:val="741B47"/>
          <w:sz w:val="20"/>
          <w:szCs w:val="20"/>
        </w:rPr>
        <w:t>Questão 4 – Vocês estão trabalhando em equipe em um projeto que pode ser continuado, quais os desafios que estão presentes para que o projeto siga seu desenvolvimento?(Mínimo de 10 linhas, Máximo de 15 Linhas)</w:t>
      </w:r>
    </w:p>
    <w:p w14:paraId="387F23AD" w14:textId="05F38661" w:rsidR="008E1E2C" w:rsidRDefault="00000000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Resposta: </w:t>
      </w:r>
      <w:r>
        <w:rPr>
          <w:sz w:val="20"/>
          <w:szCs w:val="20"/>
        </w:rPr>
        <w:t>O principal desafio para a continuidade do projeto é a dependência da API fornecida, que limita o que o front-end consegue entregar. Recursos importantes para um produto real, como imagens reais dos jogos, login social, gerenciamento de banners e monitoramento das transações de todos os usuários, não existem na API atual; para evoluir, seria necessário expandir o back-end. Outros desafios técnicos incluem a integração com um meio de pagamento real, já que hoje ele é apenas simulado, a hospedagem e o deploy da aplicação, a cobertura de testes automatizados e a otimização de desempenho, como a divisão do bundle e o carregamento de imagens. Há ainda desafios de processo e de equipe: a coordenação do trabalho por meio de branches no Git gerou divergências que precisamos resolver, e manter a consistência visual e a acessibilidade conforme novas funcionalidades são adicionadas exige disciplina. Por fim, um desafio de produto é a curadoria do catálogo e a definição de um nicho, já que competir com as grandes lojas exige diferenciais claros. Vemos esses desafios como naturais de um MVP e, em sua maior parte, dependentes de amadurecer o back-end e de investimento em infraestrutura.</w:t>
      </w:r>
    </w:p>
    <w:p w14:paraId="00886A5C" w14:textId="77777777" w:rsidR="008E1E2C" w:rsidRDefault="008E1E2C"/>
    <w:p w14:paraId="0C64FBFB" w14:textId="77777777" w:rsidR="008E1E2C" w:rsidRDefault="00000000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color w:val="741B47"/>
          <w:sz w:val="20"/>
          <w:szCs w:val="20"/>
        </w:rPr>
      </w:pPr>
      <w:bookmarkStart w:id="1" w:name="_2fnxugcrjm1g" w:colFirst="0" w:colLast="0"/>
      <w:bookmarkEnd w:id="1"/>
      <w:r>
        <w:rPr>
          <w:b/>
          <w:bCs/>
          <w:color w:val="741B47"/>
          <w:sz w:val="20"/>
          <w:szCs w:val="20"/>
        </w:rPr>
        <w:t>Questão 5 – Qual a visão final do grupo sobre o trabalho? Tem futuro? Merece investimento? Se ele amadurecer, ele poderia chegar a uma iniciativa de uma Startup ou prestação de Serviço? O que seria necessário? A opinião é unânime na equipe? (Mínimo de 10 linhas, Máximo de 15 Linhas)</w:t>
      </w:r>
    </w:p>
    <w:p w14:paraId="0030673B" w14:textId="77777777" w:rsidR="008E1E2C" w:rsidRDefault="00000000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Resposta: </w:t>
      </w:r>
      <w:r>
        <w:rPr>
          <w:sz w:val="20"/>
          <w:szCs w:val="20"/>
        </w:rPr>
        <w:t xml:space="preserve">A visão final do grupo sobre o trabalho é positiva. O MVP entregue demonstra o núcleo de um marketplace de jogos moderno, acessível e inclusivo, com toda a jornada de compra funcionando: autenticação, catálogo, carrinho, compra, biblioteca com chaves, avaliações e relatórios. Acreditamos que o projeto tem futuro, mas seu amadurecimento depende principalmente da evolução do back-end, com uma API própria que ofereça imagens, pagamento real e gestão completa de catálogo. Com esse investimento, o PixelGame poderia se tornar uma iniciativa de startup ou um serviço white-label voltado, por exemplo, a um nicho de jogos independentes. Nosso principal diferencial competitivo é o forte foco em acessibilidade e inclusão, com VLibras, modo escuro, controle de fonte e navegação por teclado, justamente os pontos que as grandes lojas costumam negligenciar. Para chegar lá, seriam necessários investimento em back-end e infraestrutura, parcerias com publicadoras, um gateway de pagamento e uma estratégia de marketing. A opinião é praticamente unânime na equipe de que, como </w:t>
      </w:r>
      <w:r>
        <w:rPr>
          <w:sz w:val="20"/>
          <w:szCs w:val="20"/>
        </w:rPr>
        <w:lastRenderedPageBreak/>
        <w:t>projeto acadêmico, ele cumpriu muito bem seu papel de aprendizado; quanto a tornar-se um negócio, concordamos que é viável, porém exige investimento significativo e um posicionamento de nicho para competir com os players já consolidados.</w:t>
      </w:r>
    </w:p>
    <w:sectPr w:rsidR="008E1E2C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5256F" w14:textId="77777777" w:rsidR="00390277" w:rsidRDefault="00390277">
      <w:pPr>
        <w:spacing w:line="240" w:lineRule="auto"/>
      </w:pPr>
      <w:r>
        <w:separator/>
      </w:r>
    </w:p>
  </w:endnote>
  <w:endnote w:type="continuationSeparator" w:id="0">
    <w:p w14:paraId="0EA24CB2" w14:textId="77777777" w:rsidR="00390277" w:rsidRDefault="003902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D8DC52-FBE3-41EC-8B6C-72B54FF500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3CC463-BF20-4521-9055-57A6067DAE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C6D2" w14:textId="77777777" w:rsidR="00390277" w:rsidRDefault="00390277">
      <w:pPr>
        <w:spacing w:line="240" w:lineRule="auto"/>
      </w:pPr>
      <w:r>
        <w:separator/>
      </w:r>
    </w:p>
  </w:footnote>
  <w:footnote w:type="continuationSeparator" w:id="0">
    <w:p w14:paraId="1CBB664E" w14:textId="77777777" w:rsidR="00390277" w:rsidRDefault="003902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B2C4" w14:textId="77777777" w:rsidR="008E1E2C" w:rsidRDefault="00000000">
    <w:pPr>
      <w:tabs>
        <w:tab w:val="center" w:pos="4252"/>
        <w:tab w:val="right" w:pos="8504"/>
      </w:tabs>
      <w:spacing w:line="240" w:lineRule="auto"/>
      <w:jc w:val="right"/>
    </w:pPr>
    <w:r>
      <w:rPr>
        <w:noProof/>
      </w:rPr>
      <w:drawing>
        <wp:inline distT="114300" distB="114300" distL="114300" distR="114300" wp14:anchorId="1613A173" wp14:editId="0A258489">
          <wp:extent cx="1795463" cy="36642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E2C"/>
    <w:rsid w:val="00390277"/>
    <w:rsid w:val="00570BF8"/>
    <w:rsid w:val="00610E21"/>
    <w:rsid w:val="008E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8D7D"/>
  <w15:docId w15:val="{0CB2C20F-51D3-432B-910D-29EC7BD2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1057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Rosana Carvalho</cp:lastModifiedBy>
  <cp:revision>2</cp:revision>
  <dcterms:created xsi:type="dcterms:W3CDTF">2026-06-18T00:18:00Z</dcterms:created>
  <dcterms:modified xsi:type="dcterms:W3CDTF">2026-06-18T00:24:00Z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ffc9c2e9-717a-4ba0-a97e-5c4bc76d711c</vt:lpwstr>
  </property>
</Properties>
</file>