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AB0" w:rsidRDefault="008F5AB0" w:rsidP="00F7229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WDEI Stage 5, Exercise 3:</w:t>
      </w:r>
    </w:p>
    <w:p w:rsidR="00F72294" w:rsidRPr="007D247F" w:rsidRDefault="008576F7" w:rsidP="00F72294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7D247F">
        <w:rPr>
          <w:rFonts w:ascii="Times New Roman" w:hAnsi="Times New Roman" w:cs="Times New Roman"/>
          <w:b/>
          <w:sz w:val="32"/>
          <w:szCs w:val="32"/>
          <w:lang w:val="en-US"/>
        </w:rPr>
        <w:t xml:space="preserve">Q-gram-based </w:t>
      </w:r>
      <w:r w:rsidR="00F72294" w:rsidRPr="007D247F">
        <w:rPr>
          <w:rFonts w:ascii="Times New Roman" w:hAnsi="Times New Roman" w:cs="Times New Roman"/>
          <w:b/>
          <w:sz w:val="32"/>
          <w:szCs w:val="32"/>
          <w:lang w:val="en-US"/>
        </w:rPr>
        <w:t>Tree Similarity Algorithm</w:t>
      </w:r>
    </w:p>
    <w:p w:rsidR="008576F7" w:rsidRPr="007D247F" w:rsidRDefault="00F72294" w:rsidP="00F722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Our algorithm is specifically designed for comparing HTML fragments.</w:t>
      </w:r>
      <w:r w:rsidR="008230C6"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F72294" w:rsidRPr="007D247F" w:rsidRDefault="008230C6" w:rsidP="00F722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It is based on the following principles:</w:t>
      </w:r>
    </w:p>
    <w:p w:rsidR="008230C6" w:rsidRPr="007D247F" w:rsidRDefault="008230C6" w:rsidP="008230C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Take the semantics of HTML-elements into account</w:t>
      </w:r>
      <w:r w:rsidR="008576F7" w:rsidRPr="007D24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230C6" w:rsidRPr="007D247F" w:rsidRDefault="008230C6" w:rsidP="008230C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Don’t compare tree A and tree B directly. Instead, turn both A and B into </w:t>
      </w:r>
      <w:r w:rsidR="008576F7"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(simpler) 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>“abstract tree</w:t>
      </w:r>
      <w:r w:rsidR="008576F7" w:rsidRPr="007D24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”. Use these abstract </w:t>
      </w:r>
      <w:r w:rsidR="008576F7"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trees for the actual similarity 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>analysis.</w:t>
      </w:r>
    </w:p>
    <w:p w:rsidR="008230C6" w:rsidRPr="007D247F" w:rsidRDefault="00DB3FF2" w:rsidP="008230C6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Optional: </w:t>
      </w:r>
      <w:r w:rsidR="008576F7" w:rsidRPr="007D247F">
        <w:rPr>
          <w:rFonts w:ascii="Times New Roman" w:hAnsi="Times New Roman" w:cs="Times New Roman"/>
          <w:sz w:val="24"/>
          <w:szCs w:val="24"/>
          <w:lang w:val="en-US"/>
        </w:rPr>
        <w:t>Perform further simplifications on the abstract trees.</w:t>
      </w:r>
    </w:p>
    <w:p w:rsidR="008576F7" w:rsidRPr="004E2BA2" w:rsidRDefault="008576F7" w:rsidP="004E2BA2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Compute q-grams (e.g. with q=2) for each level of A</w:t>
      </w:r>
      <w:r w:rsidR="007D247F" w:rsidRPr="007D247F">
        <w:rPr>
          <w:rFonts w:ascii="Times New Roman" w:hAnsi="Times New Roman" w:cs="Times New Roman"/>
          <w:i/>
          <w:sz w:val="18"/>
          <w:szCs w:val="24"/>
          <w:lang w:val="en-US"/>
        </w:rPr>
        <w:t>abstract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 and B</w:t>
      </w:r>
      <w:r w:rsidR="007D247F" w:rsidRPr="007D247F">
        <w:rPr>
          <w:rFonts w:ascii="Times New Roman" w:hAnsi="Times New Roman" w:cs="Times New Roman"/>
          <w:i/>
          <w:sz w:val="18"/>
          <w:szCs w:val="24"/>
          <w:lang w:val="en-US"/>
        </w:rPr>
        <w:t>abstract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186A" w:rsidRPr="007D247F" w:rsidRDefault="008576F7" w:rsidP="008576F7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Use </w:t>
      </w:r>
      <w:r w:rsidR="004E2BA2">
        <w:rPr>
          <w:rFonts w:ascii="Times New Roman" w:hAnsi="Times New Roman" w:cs="Times New Roman"/>
          <w:sz w:val="24"/>
          <w:szCs w:val="24"/>
          <w:lang w:val="en-US"/>
        </w:rPr>
        <w:t xml:space="preserve">q-grams </w:t>
      </w:r>
      <w:r w:rsidR="00B51AC3">
        <w:rPr>
          <w:rFonts w:ascii="Times New Roman" w:hAnsi="Times New Roman" w:cs="Times New Roman"/>
          <w:sz w:val="24"/>
          <w:szCs w:val="24"/>
          <w:lang w:val="en-US"/>
        </w:rPr>
        <w:t>together</w:t>
      </w:r>
      <w:r w:rsidR="004E2BA2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B51AC3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1E186A" w:rsidRPr="007D247F">
        <w:rPr>
          <w:rFonts w:ascii="Times New Roman" w:hAnsi="Times New Roman" w:cs="Times New Roman"/>
          <w:sz w:val="24"/>
          <w:szCs w:val="24"/>
          <w:lang w:val="en-US"/>
        </w:rPr>
        <w:t>penalty-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E2BA2">
        <w:rPr>
          <w:rFonts w:ascii="Times New Roman" w:hAnsi="Times New Roman" w:cs="Times New Roman"/>
          <w:sz w:val="24"/>
          <w:szCs w:val="24"/>
          <w:lang w:val="en-US"/>
        </w:rPr>
        <w:t xml:space="preserve">ystem </w:t>
      </w:r>
      <w:r w:rsidR="004E2BA2"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to compute the </w:t>
      </w:r>
      <w:r w:rsidR="00B51AC3">
        <w:rPr>
          <w:rFonts w:ascii="Times New Roman" w:hAnsi="Times New Roman" w:cs="Times New Roman"/>
          <w:sz w:val="24"/>
          <w:szCs w:val="24"/>
          <w:lang w:val="en-US"/>
        </w:rPr>
        <w:t xml:space="preserve">actual </w:t>
      </w:r>
      <w:r w:rsidR="004E2BA2" w:rsidRPr="007D247F">
        <w:rPr>
          <w:rFonts w:ascii="Times New Roman" w:hAnsi="Times New Roman" w:cs="Times New Roman"/>
          <w:sz w:val="24"/>
          <w:szCs w:val="24"/>
          <w:lang w:val="en-US"/>
        </w:rPr>
        <w:t>degree of similarity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1AC3">
        <w:rPr>
          <w:rFonts w:ascii="Times New Roman" w:hAnsi="Times New Roman" w:cs="Times New Roman"/>
          <w:sz w:val="24"/>
          <w:szCs w:val="24"/>
          <w:lang w:val="en-US"/>
        </w:rPr>
        <w:t>between A and B.</w:t>
      </w:r>
    </w:p>
    <w:p w:rsidR="004E2BA2" w:rsidRDefault="008576F7" w:rsidP="001E186A">
      <w:pPr>
        <w:pStyle w:val="Listenabsatz"/>
        <w:rPr>
          <w:rFonts w:ascii="Times New Roman" w:hAnsi="Times New Roman" w:cs="Times New Roman"/>
          <w:sz w:val="20"/>
          <w:szCs w:val="20"/>
          <w:lang w:val="en-US"/>
        </w:rPr>
      </w:pPr>
      <w:r w:rsidRPr="004E2BA2">
        <w:rPr>
          <w:rFonts w:ascii="Times New Roman" w:hAnsi="Times New Roman" w:cs="Times New Roman"/>
          <w:sz w:val="20"/>
          <w:szCs w:val="20"/>
          <w:lang w:val="en-US"/>
        </w:rPr>
        <w:t>E</w:t>
      </w:r>
      <w:r w:rsidR="004E2BA2">
        <w:rPr>
          <w:rFonts w:ascii="Times New Roman" w:hAnsi="Times New Roman" w:cs="Times New Roman"/>
          <w:sz w:val="20"/>
          <w:szCs w:val="20"/>
          <w:lang w:val="en-US"/>
        </w:rPr>
        <w:t>.g.</w:t>
      </w:r>
    </w:p>
    <w:p w:rsidR="008576F7" w:rsidRPr="004E2BA2" w:rsidRDefault="004E2BA2" w:rsidP="001E186A">
      <w:pPr>
        <w:pStyle w:val="Listenabsatz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8576F7" w:rsidRPr="004E2BA2">
        <w:rPr>
          <w:rFonts w:ascii="Times New Roman" w:hAnsi="Times New Roman" w:cs="Times New Roman"/>
          <w:sz w:val="20"/>
          <w:szCs w:val="20"/>
          <w:lang w:val="en-US"/>
        </w:rPr>
        <w:t xml:space="preserve">each matching q-gram results in a bonus of </w:t>
      </w:r>
      <w:r w:rsidR="001E186A" w:rsidRPr="004E2BA2">
        <w:rPr>
          <w:rFonts w:ascii="Times New Roman" w:hAnsi="Times New Roman" w:cs="Times New Roman"/>
          <w:sz w:val="20"/>
          <w:szCs w:val="20"/>
          <w:lang w:val="en-US"/>
        </w:rPr>
        <w:t>+1, each non-matching q-gram results into a score of -</w:t>
      </w:r>
      <w:r w:rsidR="00B51AC3">
        <w:rPr>
          <w:rFonts w:ascii="Times New Roman" w:hAnsi="Times New Roman" w:cs="Times New Roman"/>
          <w:sz w:val="20"/>
          <w:szCs w:val="20"/>
          <w:lang w:val="en-US"/>
        </w:rPr>
        <w:t>1</w:t>
      </w:r>
      <w:r w:rsidR="001E186A" w:rsidRPr="004E2BA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:rsidR="001E186A" w:rsidRPr="004E2BA2" w:rsidRDefault="004E2BA2" w:rsidP="001E186A">
      <w:pPr>
        <w:pStyle w:val="Listenabsatz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…</w:t>
      </w:r>
      <w:r w:rsidR="001E186A" w:rsidRPr="004E2BA2">
        <w:rPr>
          <w:rFonts w:ascii="Times New Roman" w:hAnsi="Times New Roman" w:cs="Times New Roman"/>
          <w:sz w:val="20"/>
          <w:szCs w:val="20"/>
          <w:lang w:val="en-US"/>
        </w:rPr>
        <w:t>if the “id”- or “class”-attributes of two elements on the same level match, this gives a bonus of +10.</w:t>
      </w:r>
    </w:p>
    <w:p w:rsidR="00EE2E64" w:rsidRDefault="00482A50" w:rsidP="001E186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47F">
        <w:rPr>
          <w:rFonts w:ascii="Times New Roman" w:hAnsi="Times New Roman" w:cs="Times New Roman"/>
          <w:b/>
          <w:sz w:val="28"/>
          <w:szCs w:val="28"/>
          <w:lang w:val="en-US"/>
        </w:rPr>
        <w:t>Description</w:t>
      </w:r>
    </w:p>
    <w:p w:rsidR="008F5AB0" w:rsidRPr="008F5AB0" w:rsidRDefault="008F5AB0" w:rsidP="001E1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5AB0">
        <w:rPr>
          <w:rFonts w:ascii="Times New Roman" w:hAnsi="Times New Roman" w:cs="Times New Roman"/>
          <w:sz w:val="24"/>
          <w:szCs w:val="24"/>
          <w:lang w:val="en-US"/>
        </w:rPr>
        <w:t>For the explanation of our algorithm, we use the following example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trees</w:t>
      </w:r>
      <w:r w:rsidRPr="008F5A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A51DD" w:rsidRPr="007D247F" w:rsidRDefault="00FB27BA" w:rsidP="001E1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7BA"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group id="_x0000_s1027" editas="canvas" style="width:453.6pt;height:297.4pt;mso-position-horizontal-relative:char;mso-position-vertical-relative:line" coordorigin="2362,7187" coordsize="7200,472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7187;width:7200;height:4721" o:preferrelative="f">
              <v:fill o:detectmouseclick="t"/>
              <v:path o:extrusionok="t" o:connecttype="none"/>
              <o:lock v:ext="edit" text="t"/>
            </v:shape>
            <v:oval id="_x0000_s1028" style="position:absolute;left:3648;top:7330;width:618;height:445">
              <v:textbox>
                <w:txbxContent>
                  <w:p w:rsidR="00235073" w:rsidRPr="00235073" w:rsidRDefault="0023507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235073">
                      <w:rPr>
                        <w:b/>
                        <w:sz w:val="24"/>
                        <w:szCs w:val="24"/>
                      </w:rPr>
                      <w:t>div</w:t>
                    </w:r>
                  </w:p>
                </w:txbxContent>
              </v:textbox>
            </v:oval>
            <v:oval id="_x0000_s1029" style="position:absolute;left:3648;top:8124;width:618;height:446">
              <v:textbox>
                <w:txbxContent>
                  <w:p w:rsidR="00235073" w:rsidRPr="00235073" w:rsidRDefault="0023507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ul</w:t>
                    </w:r>
                  </w:p>
                </w:txbxContent>
              </v:textbox>
            </v:oval>
            <v:oval id="_x0000_s1030" style="position:absolute;left:2362;top:8947;width:617;height:446">
              <v:textbox>
                <w:txbxContent>
                  <w:p w:rsidR="00235073" w:rsidRPr="00235073" w:rsidRDefault="0023507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li</w:t>
                    </w:r>
                  </w:p>
                </w:txbxContent>
              </v:textbox>
            </v:oval>
            <v:oval id="_x0000_s1031" style="position:absolute;left:4076;top:8947;width:619;height:446">
              <v:textbox>
                <w:txbxContent>
                  <w:p w:rsidR="00235073" w:rsidRPr="00235073" w:rsidRDefault="0023507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li</w:t>
                    </w:r>
                  </w:p>
                </w:txbxContent>
              </v:textbox>
            </v:oval>
            <v:oval id="_x0000_s1032" style="position:absolute;left:3219;top:8947;width:618;height:446">
              <v:textbox>
                <w:txbxContent>
                  <w:p w:rsidR="00235073" w:rsidRPr="00235073" w:rsidRDefault="0023507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li</w:t>
                    </w:r>
                  </w:p>
                </w:txbxContent>
              </v:textbox>
            </v:oval>
            <v:oval id="_x0000_s1033" style="position:absolute;left:2362;top:9739;width:617;height:446">
              <v:textbox>
                <w:txbxContent>
                  <w:p w:rsidR="00D51944" w:rsidRPr="00D51944" w:rsidRDefault="00D51944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51944">
                      <w:rPr>
                        <w:sz w:val="20"/>
                        <w:szCs w:val="20"/>
                      </w:rPr>
                      <w:t>text</w:t>
                    </w:r>
                  </w:p>
                </w:txbxContent>
              </v:textbox>
            </v:oval>
            <v:oval id="_x0000_s1034" style="position:absolute;left:3219;top:9739;width:617;height:446">
              <v:textbox>
                <w:txbxContent>
                  <w:p w:rsidR="00D51944" w:rsidRPr="00235073" w:rsidRDefault="00D51944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  <v:oval id="_x0000_s1035" style="position:absolute;left:3219;top:10515;width:618;height:448">
              <v:textbox>
                <w:txbxContent>
                  <w:p w:rsidR="00D51944" w:rsidRPr="00D51944" w:rsidRDefault="00D51944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51944">
                      <w:rPr>
                        <w:sz w:val="20"/>
                        <w:szCs w:val="20"/>
                      </w:rPr>
                      <w:t>text</w:t>
                    </w:r>
                  </w:p>
                </w:txbxContent>
              </v:textbox>
            </v:oval>
            <v:oval id="_x0000_s1036" style="position:absolute;left:4076;top:9723;width:617;height:446">
              <v:textbox>
                <w:txbxContent>
                  <w:p w:rsidR="00D51944" w:rsidRPr="00D51944" w:rsidRDefault="00D51944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51944">
                      <w:rPr>
                        <w:sz w:val="20"/>
                        <w:szCs w:val="20"/>
                      </w:rPr>
                      <w:t>text</w:t>
                    </w:r>
                  </w:p>
                </w:txbxContent>
              </v:textbox>
            </v:oval>
            <v:oval id="_x0000_s1037" style="position:absolute;left:4933;top:9723;width:616;height:446">
              <v:textbox>
                <w:txbxContent>
                  <w:p w:rsidR="00D51944" w:rsidRPr="00D51944" w:rsidRDefault="00D51944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img</w:t>
                    </w:r>
                  </w:p>
                </w:txbxContent>
              </v:textbox>
            </v:oval>
            <v:oval id="_x0000_s1038" style="position:absolute;left:4605;top:8124;width:1104;height:680" strokecolor="#943634 [2405]">
              <v:textbox>
                <w:txbxContent>
                  <w:p w:rsidR="00D51944" w:rsidRPr="00D51944" w:rsidRDefault="00D51944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  <w:t>products</w:t>
                    </w:r>
                  </w:p>
                  <w:p w:rsidR="00D51944" w:rsidRPr="00D51944" w:rsidRDefault="00D51944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9" type="#_x0000_t32" style="position:absolute;left:3957;top:7775;width:1;height:349" o:connectortype="straight"/>
            <v:shape id="_x0000_s1040" type="#_x0000_t32" style="position:absolute;left:3529;top:8570;width:428;height:377;flip:x" o:connectortype="straight"/>
            <v:shape id="_x0000_s1041" type="#_x0000_t32" style="position:absolute;left:2671;top:8505;width:1067;height:442;flip:x" o:connectortype="straight"/>
            <v:shape id="_x0000_s1042" type="#_x0000_t32" style="position:absolute;left:3957;top:8570;width:429;height:377" o:connectortype="straight"/>
            <v:shape id="_x0000_s1043" type="#_x0000_t32" style="position:absolute;left:4266;top:8347;width:339;height:117" o:connectortype="straight"/>
            <v:shape id="_x0000_s1044" type="#_x0000_t32" style="position:absolute;left:4385;top:9393;width:1;height:330;flip:x" o:connectortype="straight"/>
            <v:shape id="_x0000_s1045" type="#_x0000_t32" style="position:absolute;left:3528;top:9393;width:1;height:346;flip:x" o:connectortype="straight"/>
            <v:shape id="_x0000_s1046" type="#_x0000_t32" style="position:absolute;left:2671;top:9393;width:1;height:346" o:connectortype="straight"/>
            <v:shape id="_x0000_s1047" type="#_x0000_t32" style="position:absolute;left:3528;top:10185;width:1;height:330" o:connectortype="straight"/>
            <v:shape id="_x0000_s1048" type="#_x0000_t32" style="position:absolute;left:4605;top:9328;width:636;height:395" o:connectortype="straight"/>
            <v:oval id="_x0000_s1049" style="position:absolute;left:4605;top:7330;width:1105;height:681" strokecolor="#943634 [2405]">
              <v:textbox>
                <w:txbxContent>
                  <w:p w:rsidR="00D51944" w:rsidRPr="00D51944" w:rsidRDefault="00D51944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>container</w:t>
                    </w:r>
                  </w:p>
                  <w:p w:rsidR="00D51944" w:rsidRPr="00D51944" w:rsidRDefault="00D51944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050" type="#_x0000_t32" style="position:absolute;left:4266;top:7553;width:339;height:117" o:connectortype="straight"/>
            <v:oval id="_x0000_s1051" style="position:absolute;left:7475;top:8170;width:618;height:446">
              <v:textbox>
                <w:txbxContent>
                  <w:p w:rsidR="00746568" w:rsidRPr="00235073" w:rsidRDefault="00746568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235073">
                      <w:rPr>
                        <w:b/>
                        <w:sz w:val="24"/>
                        <w:szCs w:val="24"/>
                      </w:rPr>
                      <w:t>div</w:t>
                    </w:r>
                  </w:p>
                </w:txbxContent>
              </v:textbox>
            </v:oval>
            <v:oval id="_x0000_s1053" style="position:absolute;left:6189;top:9787;width:697;height:446">
              <v:textbox>
                <w:txbxContent>
                  <w:p w:rsidR="00746568" w:rsidRPr="00235073" w:rsidRDefault="00310DAB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310DAB">
                      <w:rPr>
                        <w:b/>
                        <w:sz w:val="20"/>
                        <w:szCs w:val="20"/>
                      </w:rPr>
                      <w:t>span</w:t>
                    </w:r>
                  </w:p>
                </w:txbxContent>
              </v:textbox>
            </v:oval>
            <v:oval id="_x0000_s1056" style="position:absolute;left:6189;top:10579;width:617;height:447">
              <v:textbox>
                <w:txbxContent>
                  <w:p w:rsidR="00746568" w:rsidRPr="00D51944" w:rsidRDefault="00746568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51944">
                      <w:rPr>
                        <w:sz w:val="20"/>
                        <w:szCs w:val="20"/>
                      </w:rPr>
                      <w:t>text</w:t>
                    </w:r>
                  </w:p>
                </w:txbxContent>
              </v:textbox>
            </v:oval>
            <v:oval id="_x0000_s1057" style="position:absolute;left:8810;top:10579;width:616;height:447">
              <v:textbox>
                <w:txbxContent>
                  <w:p w:rsidR="00746568" w:rsidRPr="00235073" w:rsidRDefault="00746568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a</w:t>
                    </w:r>
                  </w:p>
                </w:txbxContent>
              </v:textbox>
            </v:oval>
            <v:oval id="_x0000_s1058" style="position:absolute;left:8807;top:11356;width:619;height:448">
              <v:textbox>
                <w:txbxContent>
                  <w:p w:rsidR="00746568" w:rsidRPr="00D51944" w:rsidRDefault="00746568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51944">
                      <w:rPr>
                        <w:sz w:val="20"/>
                        <w:szCs w:val="20"/>
                      </w:rPr>
                      <w:t>text</w:t>
                    </w:r>
                  </w:p>
                </w:txbxContent>
              </v:textbox>
            </v:oval>
            <v:oval id="_x0000_s1059" style="position:absolute;left:7902;top:10579;width:618;height:447">
              <v:textbox>
                <w:txbxContent>
                  <w:p w:rsidR="00746568" w:rsidRPr="00D51944" w:rsidRDefault="00746568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51944">
                      <w:rPr>
                        <w:sz w:val="20"/>
                        <w:szCs w:val="20"/>
                      </w:rPr>
                      <w:t>text</w:t>
                    </w:r>
                  </w:p>
                </w:txbxContent>
              </v:textbox>
            </v:oval>
            <v:oval id="_x0000_s1060" style="position:absolute;left:7046;top:10579;width:615;height:447">
              <v:textbox>
                <w:txbxContent>
                  <w:p w:rsidR="00746568" w:rsidRPr="00D51944" w:rsidRDefault="00746568" w:rsidP="00DB3FF2">
                    <w:pPr>
                      <w:jc w:val="center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img</w:t>
                    </w:r>
                  </w:p>
                </w:txbxContent>
              </v:textbox>
            </v:oval>
            <v:oval id="_x0000_s1061" style="position:absolute;left:8432;top:9059;width:1104;height:680" strokecolor="#943634 [2405]">
              <v:textbox>
                <w:txbxContent>
                  <w:p w:rsidR="00746568" w:rsidRPr="00D51944" w:rsidRDefault="00746568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>container</w:t>
                    </w:r>
                  </w:p>
                  <w:p w:rsidR="00746568" w:rsidRPr="00D51944" w:rsidRDefault="00746568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062" type="#_x0000_t32" style="position:absolute;left:7783;top:8617;width:2;height:348" o:connectortype="straight"/>
            <v:shape id="_x0000_s1063" type="#_x0000_t32" style="position:absolute;left:7356;top:9411;width:427;height:377;flip:x" o:connectortype="straight"/>
            <v:shape id="_x0000_s1064" type="#_x0000_t32" style="position:absolute;left:7783;top:9411;width:430;height:377" o:connectortype="straight"/>
            <v:shape id="_x0000_s1065" type="#_x0000_t32" style="position:absolute;left:8091;top:9188;width:341;height:211" o:connectortype="straight"/>
            <v:shape id="_x0000_s1066" type="#_x0000_t32" style="position:absolute;left:8211;top:10233;width:2;height:346;flip:x" o:connectortype="straight"/>
            <v:shape id="_x0000_s1067" type="#_x0000_t32" style="position:absolute;left:7355;top:10233;width:1;height:346;flip:x" o:connectortype="straight"/>
            <v:shape id="_x0000_s1068" type="#_x0000_t32" style="position:absolute;left:6498;top:10233;width:2;height:346" o:connectortype="straight"/>
            <v:shape id="_x0000_s1070" type="#_x0000_t32" style="position:absolute;left:8495;top:10169;width:623;height:410" o:connectortype="straight"/>
            <v:oval id="_x0000_s1073" style="position:absolute;left:7474;top:7382;width:619;height:446">
              <v:textbox>
                <w:txbxContent>
                  <w:p w:rsidR="00746568" w:rsidRPr="00235073" w:rsidRDefault="00746568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235073">
                      <w:rPr>
                        <w:b/>
                        <w:sz w:val="24"/>
                        <w:szCs w:val="24"/>
                      </w:rPr>
                      <w:t>div</w:t>
                    </w:r>
                  </w:p>
                </w:txbxContent>
              </v:textbox>
            </v:oval>
            <v:shape id="_x0000_s1075" type="#_x0000_t32" style="position:absolute;left:7783;top:7828;width:1;height:342" o:connectortype="straight"/>
            <v:shape id="_x0000_s1077" type="#_x0000_t32" style="position:absolute;left:6537;top:9346;width:1027;height:441;flip:y" o:connectortype="straight"/>
            <v:oval id="_x0000_s1078" style="position:absolute;left:8431;top:7444;width:1105;height:680" strokecolor="#943634 [2405]">
              <v:textbox>
                <w:txbxContent>
                  <w:p w:rsidR="00746568" w:rsidRPr="00D51944" w:rsidRDefault="00746568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  <w:t>products</w:t>
                    </w:r>
                  </w:p>
                  <w:p w:rsidR="00746568" w:rsidRPr="00D51944" w:rsidRDefault="00746568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079" type="#_x0000_t32" style="position:absolute;left:8093;top:7605;width:338;height:180" o:connectortype="straight"/>
            <v:oval id="_x0000_s1080" style="position:absolute;left:6970;top:9788;width:695;height:446">
              <v:textbox>
                <w:txbxContent>
                  <w:p w:rsidR="00310DAB" w:rsidRPr="00235073" w:rsidRDefault="00310DAB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310DAB">
                      <w:rPr>
                        <w:b/>
                        <w:sz w:val="20"/>
                        <w:szCs w:val="20"/>
                      </w:rPr>
                      <w:t>span</w:t>
                    </w:r>
                  </w:p>
                </w:txbxContent>
              </v:textbox>
            </v:oval>
            <v:oval id="_x0000_s1081" style="position:absolute;left:7902;top:9788;width:695;height:446">
              <v:textbox>
                <w:txbxContent>
                  <w:p w:rsidR="00310DAB" w:rsidRPr="00235073" w:rsidRDefault="00310DAB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310DAB">
                      <w:rPr>
                        <w:b/>
                        <w:sz w:val="20"/>
                        <w:szCs w:val="20"/>
                      </w:rPr>
                      <w:t>span</w:t>
                    </w:r>
                  </w:p>
                </w:txbxContent>
              </v:textbox>
            </v:oval>
            <v:shape id="_x0000_s1082" type="#_x0000_t32" style="position:absolute;left:9118;top:11026;width:1;height:331" o:connectortype="straigh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3" type="#_x0000_t202" style="position:absolute;left:2362;top:7187;width:589;height:649" filled="f" stroked="f">
              <v:textbox>
                <w:txbxContent>
                  <w:p w:rsidR="0094654A" w:rsidRPr="0094654A" w:rsidRDefault="0094654A" w:rsidP="00DB3FF2">
                    <w:pPr>
                      <w:rPr>
                        <w:b/>
                        <w:sz w:val="44"/>
                        <w:szCs w:val="44"/>
                      </w:rPr>
                    </w:pPr>
                    <w:r w:rsidRPr="0094654A">
                      <w:rPr>
                        <w:b/>
                        <w:sz w:val="44"/>
                        <w:szCs w:val="44"/>
                      </w:rPr>
                      <w:t>A</w:t>
                    </w:r>
                  </w:p>
                </w:txbxContent>
              </v:textbox>
            </v:shape>
            <v:shape id="_x0000_s1084" type="#_x0000_t202" style="position:absolute;left:6189;top:7187;width:587;height:650" filled="f" stroked="f">
              <v:textbox>
                <w:txbxContent>
                  <w:p w:rsidR="0094654A" w:rsidRPr="0094654A" w:rsidRDefault="0094654A" w:rsidP="00DB3FF2">
                    <w:pPr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>B</w:t>
                    </w:r>
                  </w:p>
                </w:txbxContent>
              </v:textbox>
            </v:shape>
            <v:oval id="_x0000_s1190" style="position:absolute;left:7474;top:8965;width:617;height:446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235073">
                      <w:rPr>
                        <w:b/>
                        <w:sz w:val="24"/>
                        <w:szCs w:val="24"/>
                      </w:rPr>
                      <w:t>div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8F5AB0" w:rsidRDefault="008F5A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8F5AB0" w:rsidRPr="007D247F" w:rsidRDefault="008F5AB0" w:rsidP="008F5AB0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 – Turn A and B into abstract trees. </w:t>
      </w:r>
    </w:p>
    <w:p w:rsidR="008F5AB0" w:rsidRPr="007D247F" w:rsidRDefault="008F5AB0" w:rsidP="008F5A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This is done by replacing each concrete HTML tag with its category. Categories are user-defined and group similar tags (e.g. “span” and “div”) together.</w:t>
      </w:r>
    </w:p>
    <w:p w:rsidR="008F5AB0" w:rsidRDefault="008F5AB0" w:rsidP="001E186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80303" w:rsidRPr="007D247F" w:rsidRDefault="00F80303" w:rsidP="001E1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The resulting abstract trees look like this:</w:t>
      </w:r>
    </w:p>
    <w:p w:rsidR="00F80303" w:rsidRPr="007D247F" w:rsidRDefault="00FB27BA" w:rsidP="001E1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27BA"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group id="_x0000_s1085" editas="canvas" style="width:453.6pt;height:294.6pt;mso-position-horizontal-relative:char;mso-position-vertical-relative:line" coordorigin="2362,7187" coordsize="7200,4677">
            <o:lock v:ext="edit" aspectratio="t"/>
            <v:shape id="_x0000_s1086" type="#_x0000_t75" style="position:absolute;left:2362;top:7187;width:7200;height:4677" o:preferrelative="f">
              <v:fill o:detectmouseclick="t"/>
              <v:path o:extrusionok="t" o:connecttype="none"/>
              <o:lock v:ext="edit" text="t"/>
            </v:shape>
            <v:oval id="_x0000_s1087" style="position:absolute;left:3648;top:7330;width:618;height:445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  <w:r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  <v:oval id="_x0000_s1088" style="position:absolute;left:3648;top:8124;width:618;height:446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  <w:r w:rsidR="007D247F"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  <w:p w:rsidR="00F80303" w:rsidRPr="00F80303" w:rsidRDefault="00F80303" w:rsidP="00DB3FF2"/>
                </w:txbxContent>
              </v:textbox>
            </v:oval>
            <v:oval id="_x0000_s1089" style="position:absolute;left:2362;top:8947;width:617;height:446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  <w:p w:rsidR="00F80303" w:rsidRPr="00F80303" w:rsidRDefault="00F80303" w:rsidP="00DB3FF2"/>
                </w:txbxContent>
              </v:textbox>
            </v:oval>
            <v:oval id="_x0000_s1090" style="position:absolute;left:4076;top:8947;width:619;height:446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  <w:p w:rsidR="00F80303" w:rsidRPr="00F80303" w:rsidRDefault="00F80303" w:rsidP="00DB3FF2"/>
                </w:txbxContent>
              </v:textbox>
            </v:oval>
            <v:oval id="_x0000_s1091" style="position:absolute;left:3219;top:8947;width:618;height:446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  <w:p w:rsidR="00F80303" w:rsidRPr="00F80303" w:rsidRDefault="00F80303" w:rsidP="00DB3FF2"/>
                </w:txbxContent>
              </v:textbox>
            </v:oval>
            <v:oval id="_x0000_s1092" style="position:absolute;left:2362;top:9739;width:617;height:446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093" style="position:absolute;left:3219;top:9739;width:617;height:446">
              <v:textbox>
                <w:txbxContent>
                  <w:p w:rsidR="00F80303" w:rsidRPr="0023507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</w:t>
                    </w:r>
                  </w:p>
                </w:txbxContent>
              </v:textbox>
            </v:oval>
            <v:oval id="_x0000_s1094" style="position:absolute;left:3219;top:10515;width:618;height:448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095" style="position:absolute;left:4076;top:9723;width:617;height:446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260FC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096" style="position:absolute;left:4933;top:9723;width:616;height:446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oval>
            <v:oval id="_x0000_s1097" style="position:absolute;left:4605;top:8124;width:1104;height:680" strokecolor="#943634 [2405]">
              <v:textbox>
                <w:txbxContent>
                  <w:p w:rsidR="00F80303" w:rsidRPr="00D51944" w:rsidRDefault="00F80303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  <w:t>products</w:t>
                    </w:r>
                  </w:p>
                  <w:p w:rsidR="00F80303" w:rsidRPr="00D51944" w:rsidRDefault="00F80303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098" type="#_x0000_t32" style="position:absolute;left:3957;top:7775;width:1;height:349" o:connectortype="straight"/>
            <v:shape id="_x0000_s1099" type="#_x0000_t32" style="position:absolute;left:3529;top:8570;width:428;height:377;flip:x" o:connectortype="straight"/>
            <v:shape id="_x0000_s1100" type="#_x0000_t32" style="position:absolute;left:2671;top:8505;width:1067;height:442;flip:x" o:connectortype="straight"/>
            <v:shape id="_x0000_s1101" type="#_x0000_t32" style="position:absolute;left:3957;top:8570;width:429;height:377" o:connectortype="straight"/>
            <v:shape id="_x0000_s1102" type="#_x0000_t32" style="position:absolute;left:4266;top:8347;width:339;height:117" o:connectortype="straight"/>
            <v:shape id="_x0000_s1103" type="#_x0000_t32" style="position:absolute;left:4385;top:9393;width:1;height:330;flip:x" o:connectortype="straight"/>
            <v:shape id="_x0000_s1104" type="#_x0000_t32" style="position:absolute;left:3528;top:9393;width:1;height:346;flip:x" o:connectortype="straight"/>
            <v:shape id="_x0000_s1105" type="#_x0000_t32" style="position:absolute;left:2671;top:9393;width:1;height:346" o:connectortype="straight"/>
            <v:shape id="_x0000_s1106" type="#_x0000_t32" style="position:absolute;left:3528;top:10185;width:1;height:330" o:connectortype="straight"/>
            <v:shape id="_x0000_s1107" type="#_x0000_t32" style="position:absolute;left:4605;top:9328;width:636;height:395" o:connectortype="straight"/>
            <v:oval id="_x0000_s1108" style="position:absolute;left:4605;top:7330;width:1105;height:681" strokecolor="#943634 [2405]">
              <v:textbox>
                <w:txbxContent>
                  <w:p w:rsidR="00F80303" w:rsidRPr="00D51944" w:rsidRDefault="00F80303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>container</w:t>
                    </w:r>
                  </w:p>
                  <w:p w:rsidR="00F80303" w:rsidRPr="00D51944" w:rsidRDefault="00F80303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109" type="#_x0000_t32" style="position:absolute;left:4266;top:7553;width:339;height:117" o:connectortype="straight"/>
            <v:oval id="_x0000_s1110" style="position:absolute;left:7475;top:8170;width:618;height:446">
              <v:textbox>
                <w:txbxContent>
                  <w:p w:rsidR="00F80303" w:rsidRPr="0023507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C</w:t>
                    </w:r>
                    <w:r w:rsidR="007D247F"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  <v:oval id="_x0000_s1112" style="position:absolute;left:6189;top:9787;width:697;height:446">
              <v:textbox>
                <w:txbxContent>
                  <w:p w:rsidR="00F80303" w:rsidRPr="0023507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oval>
            <v:oval id="_x0000_s1113" style="position:absolute;left:6189;top:10579;width:617;height:447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14" style="position:absolute;left:8810;top:10579;width:616;height:447">
              <v:textbox>
                <w:txbxContent>
                  <w:p w:rsidR="00F80303" w:rsidRPr="0023507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</w:t>
                    </w:r>
                  </w:p>
                </w:txbxContent>
              </v:textbox>
            </v:oval>
            <v:oval id="_x0000_s1115" style="position:absolute;left:8807;top:11356;width:619;height:448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16" style="position:absolute;left:7902;top:10579;width:618;height:447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17" style="position:absolute;left:7046;top:10579;width:615;height:447">
              <v:textbox>
                <w:txbxContent>
                  <w:p w:rsidR="00F80303" w:rsidRPr="00F8030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oval>
            <v:oval id="_x0000_s1118" style="position:absolute;left:8432;top:8965;width:1104;height:679" strokecolor="#943634 [2405]">
              <v:textbox>
                <w:txbxContent>
                  <w:p w:rsidR="00F80303" w:rsidRPr="00D51944" w:rsidRDefault="00F80303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>container</w:t>
                    </w:r>
                  </w:p>
                  <w:p w:rsidR="00F80303" w:rsidRPr="00D51944" w:rsidRDefault="00F80303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119" type="#_x0000_t32" style="position:absolute;left:7783;top:8617;width:2;height:348" o:connectortype="straight"/>
            <v:shape id="_x0000_s1120" type="#_x0000_t32" style="position:absolute;left:7356;top:9411;width:427;height:377;flip:x" o:connectortype="straight"/>
            <v:shape id="_x0000_s1121" type="#_x0000_t32" style="position:absolute;left:7783;top:9411;width:430;height:377" o:connectortype="straight"/>
            <v:shape id="_x0000_s1122" type="#_x0000_t32" style="position:absolute;left:8091;top:9188;width:341;height:117" o:connectortype="straight"/>
            <v:shape id="_x0000_s1123" type="#_x0000_t32" style="position:absolute;left:8211;top:10233;width:2;height:346;flip:x" o:connectortype="straight"/>
            <v:shape id="_x0000_s1124" type="#_x0000_t32" style="position:absolute;left:7355;top:10233;width:1;height:346;flip:x" o:connectortype="straight"/>
            <v:shape id="_x0000_s1125" type="#_x0000_t32" style="position:absolute;left:6498;top:10233;width:2;height:346" o:connectortype="straight"/>
            <v:shape id="_x0000_s1126" type="#_x0000_t32" style="position:absolute;left:8495;top:10169;width:623;height:410" o:connectortype="straight"/>
            <v:oval id="_x0000_s1127" style="position:absolute;left:7474;top:7382;width:619;height:446">
              <v:textbox>
                <w:txbxContent>
                  <w:p w:rsidR="00F80303" w:rsidRPr="0023507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C</w:t>
                    </w:r>
                    <w:r w:rsidR="007D247F"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  <v:shape id="_x0000_s1128" type="#_x0000_t32" style="position:absolute;left:7783;top:7828;width:1;height:342" o:connectortype="straight"/>
            <v:shape id="_x0000_s1129" type="#_x0000_t32" style="position:absolute;left:6537;top:9346;width:1057;height:441;flip:y" o:connectortype="straight"/>
            <v:oval id="_x0000_s1130" style="position:absolute;left:8431;top:7444;width:1105;height:680" strokecolor="#943634 [2405]">
              <v:textbox>
                <w:txbxContent>
                  <w:p w:rsidR="00F80303" w:rsidRPr="00D51944" w:rsidRDefault="00F80303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  <w:t>products</w:t>
                    </w:r>
                  </w:p>
                  <w:p w:rsidR="00F80303" w:rsidRPr="00D51944" w:rsidRDefault="00F80303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131" type="#_x0000_t32" style="position:absolute;left:8093;top:7605;width:338;height:179" o:connectortype="straight"/>
            <v:oval id="_x0000_s1132" style="position:absolute;left:6970;top:9788;width:695;height:446">
              <v:textbox>
                <w:txbxContent>
                  <w:p w:rsidR="00F80303" w:rsidRPr="0023507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oval>
            <v:oval id="_x0000_s1133" style="position:absolute;left:7902;top:9788;width:695;height:446">
              <v:textbox>
                <w:txbxContent>
                  <w:p w:rsidR="00F80303" w:rsidRPr="00235073" w:rsidRDefault="00F80303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oval>
            <v:shape id="_x0000_s1134" type="#_x0000_t32" style="position:absolute;left:9118;top:11026;width:1;height:331" o:connectortype="straight"/>
            <v:shape id="_x0000_s1135" type="#_x0000_t202" style="position:absolute;left:2362;top:7187;width:1067;height:649" filled="f" stroked="f">
              <v:textbox>
                <w:txbxContent>
                  <w:p w:rsidR="00F80303" w:rsidRPr="00F80303" w:rsidRDefault="00F80303" w:rsidP="00DB3FF2">
                    <w:pPr>
                      <w:rPr>
                        <w:b/>
                        <w:sz w:val="20"/>
                        <w:szCs w:val="20"/>
                      </w:rPr>
                    </w:pPr>
                    <w:r w:rsidRPr="0094654A">
                      <w:rPr>
                        <w:b/>
                        <w:sz w:val="44"/>
                        <w:szCs w:val="44"/>
                      </w:rPr>
                      <w:t>A</w:t>
                    </w:r>
                    <w:r>
                      <w:rPr>
                        <w:b/>
                        <w:sz w:val="20"/>
                        <w:szCs w:val="20"/>
                      </w:rPr>
                      <w:t>abstr.</w:t>
                    </w:r>
                  </w:p>
                </w:txbxContent>
              </v:textbox>
            </v:shape>
            <v:shape id="_x0000_s1136" type="#_x0000_t202" style="position:absolute;left:6189;top:7187;width:1055;height:650" filled="f" stroked="f">
              <v:textbox>
                <w:txbxContent>
                  <w:p w:rsidR="00F80303" w:rsidRPr="0094654A" w:rsidRDefault="00F80303" w:rsidP="00DB3FF2">
                    <w:pPr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>B</w:t>
                    </w:r>
                    <w:r w:rsidRPr="00F80303">
                      <w:rPr>
                        <w:b/>
                        <w:sz w:val="20"/>
                        <w:szCs w:val="20"/>
                      </w:rPr>
                      <w:t>a</w:t>
                    </w:r>
                    <w:r>
                      <w:rPr>
                        <w:b/>
                        <w:sz w:val="20"/>
                        <w:szCs w:val="20"/>
                      </w:rPr>
                      <w:t>bstr.</w:t>
                    </w:r>
                  </w:p>
                </w:txbxContent>
              </v:textbox>
            </v:shape>
            <v:oval id="_x0000_s1189" style="position:absolute;left:7474;top:8965;width:617;height:446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C1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F80303" w:rsidRPr="007D247F" w:rsidRDefault="00F80303" w:rsidP="001E18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Categories used are:</w:t>
      </w:r>
    </w:p>
    <w:p w:rsidR="00F80303" w:rsidRPr="007D247F" w:rsidRDefault="00F80303" w:rsidP="00F80303">
      <w:pPr>
        <w:pStyle w:val="Listenabsatz"/>
        <w:numPr>
          <w:ilvl w:val="0"/>
          <w:numId w:val="3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C1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594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>top-level container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  <w:t>(body, div, table, ul, ol)</w:t>
      </w:r>
    </w:p>
    <w:p w:rsidR="00F80303" w:rsidRPr="007D247F" w:rsidRDefault="00F80303" w:rsidP="00F80303">
      <w:pPr>
        <w:pStyle w:val="Listenabsatz"/>
        <w:numPr>
          <w:ilvl w:val="0"/>
          <w:numId w:val="3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594">
        <w:rPr>
          <w:rFonts w:ascii="Times New Roman" w:hAnsi="Times New Roman" w:cs="Times New Roman"/>
          <w:sz w:val="24"/>
          <w:szCs w:val="24"/>
          <w:lang w:val="en-US"/>
        </w:rPr>
        <w:t>...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>container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  <w:t>(span, li, tr, th, td)</w:t>
      </w:r>
    </w:p>
    <w:p w:rsidR="00F80303" w:rsidRPr="007D247F" w:rsidRDefault="00F80303" w:rsidP="00F80303">
      <w:pPr>
        <w:pStyle w:val="Listenabsatz"/>
        <w:numPr>
          <w:ilvl w:val="0"/>
          <w:numId w:val="3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  <w:t>...links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  <w:t>(a)</w:t>
      </w:r>
    </w:p>
    <w:p w:rsidR="007D247F" w:rsidRPr="007D247F" w:rsidRDefault="00F80303" w:rsidP="007D247F">
      <w:pPr>
        <w:pStyle w:val="Listenabsatz"/>
        <w:numPr>
          <w:ilvl w:val="0"/>
          <w:numId w:val="3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7D247F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  <w:t>...text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ab/>
        <w:t>“text content”</w:t>
      </w:r>
    </w:p>
    <w:p w:rsidR="009D2594" w:rsidRDefault="009D2594" w:rsidP="007D247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247F" w:rsidRPr="007D247F" w:rsidRDefault="007D247F" w:rsidP="007D247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Pr="007D2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Perform simplifications on the abstract trees</w:t>
      </w:r>
      <w:r w:rsidRPr="007D247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D247F" w:rsidRDefault="00DB3FF2" w:rsidP="007D247F">
      <w:p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Starting from the root nodes of 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247F">
        <w:rPr>
          <w:rFonts w:ascii="Times New Roman" w:hAnsi="Times New Roman" w:cs="Times New Roman"/>
          <w:i/>
          <w:sz w:val="18"/>
          <w:szCs w:val="24"/>
          <w:lang w:val="en-US"/>
        </w:rPr>
        <w:t>abstract</w:t>
      </w:r>
      <w:r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 and B</w:t>
      </w:r>
      <w:r w:rsidRPr="007D247F">
        <w:rPr>
          <w:rFonts w:ascii="Times New Roman" w:hAnsi="Times New Roman" w:cs="Times New Roman"/>
          <w:i/>
          <w:sz w:val="18"/>
          <w:szCs w:val="24"/>
          <w:lang w:val="en-US"/>
        </w:rPr>
        <w:t>abstract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F64D8">
        <w:rPr>
          <w:rFonts w:ascii="Times New Roman" w:hAnsi="Times New Roman" w:cs="Times New Roman"/>
          <w:sz w:val="24"/>
          <w:szCs w:val="24"/>
          <w:lang w:val="en-US"/>
        </w:rPr>
        <w:t xml:space="preserve">rules are applied that make the abstract trees even simpler.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These rules exploit general knowledge about the structure of content on the web. </w:t>
      </w:r>
      <w:r w:rsidR="009F64D8">
        <w:rPr>
          <w:rFonts w:ascii="Times New Roman" w:hAnsi="Times New Roman" w:cs="Times New Roman"/>
          <w:sz w:val="24"/>
          <w:szCs w:val="24"/>
          <w:lang w:val="en-US"/>
        </w:rPr>
        <w:t>As an example, we provide 2 rules:</w:t>
      </w:r>
    </w:p>
    <w:p w:rsidR="009F64D8" w:rsidRDefault="009F64D8" w:rsidP="009F64D8">
      <w:pPr>
        <w:pStyle w:val="Listenabsatz"/>
        <w:numPr>
          <w:ilvl w:val="0"/>
          <w:numId w:val="4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9F64D8">
        <w:rPr>
          <w:rFonts w:ascii="Times New Roman" w:hAnsi="Times New Roman" w:cs="Times New Roman"/>
          <w:i/>
          <w:sz w:val="24"/>
          <w:szCs w:val="24"/>
          <w:lang w:val="en-US"/>
        </w:rPr>
        <w:t>If a top-level-container contains nothing but another top-level-container, merge those two containers and all of their attributes.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This rule aims at nested containers that are only there for styling purposes.</w:t>
      </w:r>
    </w:p>
    <w:p w:rsidR="009F64D8" w:rsidRPr="00DB3FF2" w:rsidRDefault="009F64D8" w:rsidP="009F64D8">
      <w:pPr>
        <w:pStyle w:val="Listenabsatz"/>
        <w:numPr>
          <w:ilvl w:val="0"/>
          <w:numId w:val="4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="00AD0233">
        <w:rPr>
          <w:rFonts w:ascii="Times New Roman" w:hAnsi="Times New Roman" w:cs="Times New Roman"/>
          <w:i/>
          <w:sz w:val="24"/>
          <w:szCs w:val="24"/>
          <w:lang w:val="en-US"/>
        </w:rPr>
        <w:t>f a link element has only text as its single child, merge these two elements into a single element “LinkText” (LT).</w:t>
      </w:r>
    </w:p>
    <w:p w:rsidR="00DB3FF2" w:rsidRDefault="00DB3FF2" w:rsidP="00DB3FF2">
      <w:p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 these rules are applied, the abstract trees now look like this:</w:t>
      </w:r>
    </w:p>
    <w:p w:rsidR="00DB3FF2" w:rsidRDefault="00FB27BA" w:rsidP="00DB3FF2">
      <w:p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FB27BA"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group id="_x0000_s1137" editas="canvas" style="width:453.6pt;height:246.8pt;mso-position-horizontal-relative:char;mso-position-vertical-relative:line" coordorigin="2362,7187" coordsize="7200,3918">
            <o:lock v:ext="edit" aspectratio="t"/>
            <v:shape id="_x0000_s1138" type="#_x0000_t75" style="position:absolute;left:2362;top:7187;width:7200;height:3918" o:preferrelative="f">
              <v:fill o:detectmouseclick="t"/>
              <v:path o:extrusionok="t" o:connecttype="none"/>
              <o:lock v:ext="edit" text="t"/>
            </v:shape>
            <v:oval id="_x0000_s1139" style="position:absolute;left:3648;top:7330;width:618;height:445" fillcolor="#d8d8d8 [2732]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  <w:r>
                      <w:rPr>
                        <w:b/>
                        <w:sz w:val="24"/>
                        <w:szCs w:val="24"/>
                      </w:rPr>
                      <w:t>1</w:t>
                    </w:r>
                  </w:p>
                </w:txbxContent>
              </v:textbox>
            </v:oval>
            <v:oval id="_x0000_s1141" style="position:absolute;left:2362;top:8947;width:617;height:446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  <w:p w:rsidR="00DB3FF2" w:rsidRPr="00F80303" w:rsidRDefault="00DB3FF2" w:rsidP="00DB3FF2"/>
                </w:txbxContent>
              </v:textbox>
            </v:oval>
            <v:oval id="_x0000_s1142" style="position:absolute;left:4076;top:8947;width:619;height:446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  <w:p w:rsidR="00DB3FF2" w:rsidRPr="00F80303" w:rsidRDefault="00DB3FF2" w:rsidP="00DB3FF2"/>
                </w:txbxContent>
              </v:textbox>
            </v:oval>
            <v:oval id="_x0000_s1143" style="position:absolute;left:3219;top:8947;width:618;height:446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  <w:p w:rsidR="00DB3FF2" w:rsidRPr="00F80303" w:rsidRDefault="00DB3FF2" w:rsidP="00DB3FF2"/>
                </w:txbxContent>
              </v:textbox>
            </v:oval>
            <v:oval id="_x0000_s1144" style="position:absolute;left:2362;top:9739;width:617;height:446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45" style="position:absolute;left:3219;top:9739;width:617;height:446" fillcolor="#d8d8d8 [2732]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</w:t>
                    </w:r>
                    <w:r w:rsidR="00E2016A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47" style="position:absolute;left:4076;top:9723;width:617;height:446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1260FC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48" style="position:absolute;left:4933;top:9723;width:616;height:446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oval>
            <v:oval id="_x0000_s1149" style="position:absolute;left:4605;top:8124;width:1104;height:680" strokecolor="#943634 [2405]">
              <v:textbox>
                <w:txbxContent>
                  <w:p w:rsidR="00DB3FF2" w:rsidRPr="00D51944" w:rsidRDefault="00DB3FF2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  <w:t>products</w:t>
                    </w:r>
                  </w:p>
                  <w:p w:rsidR="00DB3FF2" w:rsidRPr="00D51944" w:rsidRDefault="00DB3FF2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150" type="#_x0000_t32" style="position:absolute;left:3957;top:7775;width:429;height:1172" o:connectortype="straight"/>
            <v:shape id="_x0000_s1151" type="#_x0000_t32" style="position:absolute;left:3529;top:7775;width:428;height:1172;flip:x" o:connectortype="straight"/>
            <v:shape id="_x0000_s1152" type="#_x0000_t32" style="position:absolute;left:2671;top:7710;width:1067;height:1237;flip:x" o:connectortype="straight"/>
            <v:shape id="_x0000_s1154" type="#_x0000_t32" style="position:absolute;left:4175;top:7710;width:430;height:754" o:connectortype="straight"/>
            <v:shape id="_x0000_s1155" type="#_x0000_t32" style="position:absolute;left:4385;top:9393;width:1;height:330;flip:x" o:connectortype="straight"/>
            <v:shape id="_x0000_s1156" type="#_x0000_t32" style="position:absolute;left:3528;top:9393;width:1;height:346;flip:x" o:connectortype="straight"/>
            <v:shape id="_x0000_s1157" type="#_x0000_t32" style="position:absolute;left:2671;top:9393;width:1;height:346" o:connectortype="straight"/>
            <v:shape id="_x0000_s1159" type="#_x0000_t32" style="position:absolute;left:4605;top:9328;width:636;height:395" o:connectortype="straight"/>
            <v:oval id="_x0000_s1160" style="position:absolute;left:4605;top:7330;width:1105;height:681" strokecolor="#943634 [2405]">
              <v:textbox>
                <w:txbxContent>
                  <w:p w:rsidR="00DB3FF2" w:rsidRPr="00D51944" w:rsidRDefault="00DB3FF2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>container</w:t>
                    </w:r>
                  </w:p>
                  <w:p w:rsidR="00DB3FF2" w:rsidRPr="00D51944" w:rsidRDefault="00DB3FF2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161" type="#_x0000_t32" style="position:absolute;left:4266;top:7553;width:339;height:117" o:connectortype="straight"/>
            <v:oval id="_x0000_s1164" style="position:absolute;left:6189;top:9787;width:697;height:446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oval>
            <v:oval id="_x0000_s1165" style="position:absolute;left:6189;top:10579;width:617;height:447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66" style="position:absolute;left:8810;top:10579;width:616;height:447" fillcolor="#d8d8d8 [2732]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L</w:t>
                    </w:r>
                    <w:r w:rsidR="00E2016A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68" style="position:absolute;left:7902;top:10579;width:618;height:447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T</w:t>
                    </w:r>
                  </w:p>
                </w:txbxContent>
              </v:textbox>
            </v:oval>
            <v:oval id="_x0000_s1169" style="position:absolute;left:7046;top:10579;width:615;height:447">
              <v:textbox>
                <w:txbxContent>
                  <w:p w:rsidR="00DB3FF2" w:rsidRPr="00F8030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I</w:t>
                    </w:r>
                  </w:p>
                </w:txbxContent>
              </v:textbox>
            </v:oval>
            <v:oval id="_x0000_s1170" style="position:absolute;left:8458;top:8965;width:1104;height:679" strokecolor="#943634 [2405]">
              <v:textbox>
                <w:txbxContent>
                  <w:p w:rsidR="00DB3FF2" w:rsidRPr="00D51944" w:rsidRDefault="00DB3FF2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</w:r>
                    <w:r>
                      <w:rPr>
                        <w:sz w:val="18"/>
                        <w:szCs w:val="18"/>
                      </w:rPr>
                      <w:t>container</w:t>
                    </w:r>
                  </w:p>
                  <w:p w:rsidR="00DB3FF2" w:rsidRPr="00D51944" w:rsidRDefault="00DB3FF2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172" type="#_x0000_t32" style="position:absolute;left:7356;top:7828;width:427;height:1960;flip:x" o:connectortype="straight"/>
            <v:shape id="_x0000_s1173" type="#_x0000_t32" style="position:absolute;left:7783;top:7828;width:432;height:1960" o:connectortype="straight"/>
            <v:shape id="_x0000_s1174" type="#_x0000_t32" style="position:absolute;left:8002;top:7763;width:618;height:1301" o:connectortype="straight"/>
            <v:shape id="_x0000_s1175" type="#_x0000_t32" style="position:absolute;left:8211;top:10233;width:2;height:346;flip:x" o:connectortype="straight"/>
            <v:shape id="_x0000_s1176" type="#_x0000_t32" style="position:absolute;left:7355;top:10233;width:1;height:346;flip:x" o:connectortype="straight"/>
            <v:shape id="_x0000_s1177" type="#_x0000_t32" style="position:absolute;left:6498;top:10233;width:2;height:346" o:connectortype="straight"/>
            <v:shape id="_x0000_s1178" type="#_x0000_t32" style="position:absolute;left:8495;top:10169;width:623;height:410" o:connectortype="straight"/>
            <v:oval id="_x0000_s1179" style="position:absolute;left:7474;top:7382;width:619;height:446" fillcolor="#d8d8d8 [2732]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b/>
                        <w:sz w:val="24"/>
                        <w:szCs w:val="24"/>
                      </w:rPr>
                      <w:t>C1</w:t>
                    </w:r>
                  </w:p>
                </w:txbxContent>
              </v:textbox>
            </v:oval>
            <v:shape id="_x0000_s1181" type="#_x0000_t32" style="position:absolute;left:6537;top:7763;width:1027;height:2024;flip:y" o:connectortype="straight"/>
            <v:oval id="_x0000_s1182" style="position:absolute;left:8431;top:7444;width:1105;height:680" strokecolor="#943634 [2405]">
              <v:textbox>
                <w:txbxContent>
                  <w:p w:rsidR="00DB3FF2" w:rsidRPr="00D51944" w:rsidRDefault="00DB3FF2" w:rsidP="00DB3FF2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D51944">
                      <w:rPr>
                        <w:b/>
                        <w:i/>
                        <w:sz w:val="18"/>
                        <w:szCs w:val="18"/>
                      </w:rPr>
                      <w:t>class</w:t>
                    </w:r>
                    <w:r>
                      <w:rPr>
                        <w:i/>
                        <w:sz w:val="18"/>
                        <w:szCs w:val="18"/>
                      </w:rPr>
                      <w:t>:</w:t>
                    </w:r>
                    <w:r w:rsidRPr="00D51944">
                      <w:rPr>
                        <w:sz w:val="18"/>
                        <w:szCs w:val="18"/>
                      </w:rPr>
                      <w:br/>
                      <w:t>products</w:t>
                    </w:r>
                  </w:p>
                  <w:p w:rsidR="00DB3FF2" w:rsidRPr="00D51944" w:rsidRDefault="00DB3FF2" w:rsidP="00DB3FF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51944">
                      <w:rPr>
                        <w:sz w:val="16"/>
                        <w:szCs w:val="16"/>
                      </w:rPr>
                      <w:t>„</w:t>
                    </w:r>
                  </w:p>
                </w:txbxContent>
              </v:textbox>
            </v:oval>
            <v:shape id="_x0000_s1183" type="#_x0000_t32" style="position:absolute;left:8093;top:7605;width:338;height:179" o:connectortype="straight"/>
            <v:oval id="_x0000_s1184" style="position:absolute;left:6970;top:9788;width:695;height:446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oval>
            <v:oval id="_x0000_s1185" style="position:absolute;left:7902;top:9788;width:695;height:446">
              <v:textbox>
                <w:txbxContent>
                  <w:p w:rsidR="00DB3FF2" w:rsidRPr="00235073" w:rsidRDefault="00DB3FF2" w:rsidP="00DB3FF2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 w:rsidRPr="00F80303">
                      <w:rPr>
                        <w:b/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</v:oval>
            <v:shape id="_x0000_s1187" type="#_x0000_t202" style="position:absolute;left:2362;top:7187;width:1067;height:649" filled="f" stroked="f">
              <v:textbox>
                <w:txbxContent>
                  <w:p w:rsidR="00DB3FF2" w:rsidRPr="00F80303" w:rsidRDefault="00DB3FF2" w:rsidP="00DB3FF2">
                    <w:pPr>
                      <w:rPr>
                        <w:b/>
                        <w:sz w:val="20"/>
                        <w:szCs w:val="20"/>
                      </w:rPr>
                    </w:pPr>
                    <w:r w:rsidRPr="0094654A">
                      <w:rPr>
                        <w:b/>
                        <w:sz w:val="44"/>
                        <w:szCs w:val="44"/>
                      </w:rPr>
                      <w:t>A</w:t>
                    </w:r>
                    <w:r>
                      <w:rPr>
                        <w:b/>
                        <w:sz w:val="20"/>
                        <w:szCs w:val="20"/>
                      </w:rPr>
                      <w:t>abstr.</w:t>
                    </w:r>
                  </w:p>
                </w:txbxContent>
              </v:textbox>
            </v:shape>
            <v:shape id="_x0000_s1188" type="#_x0000_t202" style="position:absolute;left:6189;top:7187;width:1055;height:650" filled="f" stroked="f">
              <v:textbox>
                <w:txbxContent>
                  <w:p w:rsidR="00DB3FF2" w:rsidRPr="0094654A" w:rsidRDefault="00DB3FF2" w:rsidP="00DB3FF2">
                    <w:pPr>
                      <w:rPr>
                        <w:b/>
                        <w:sz w:val="44"/>
                        <w:szCs w:val="44"/>
                      </w:rPr>
                    </w:pPr>
                    <w:r>
                      <w:rPr>
                        <w:b/>
                        <w:sz w:val="44"/>
                        <w:szCs w:val="44"/>
                      </w:rPr>
                      <w:t>B</w:t>
                    </w:r>
                    <w:r w:rsidRPr="00F80303">
                      <w:rPr>
                        <w:b/>
                        <w:sz w:val="20"/>
                        <w:szCs w:val="20"/>
                      </w:rPr>
                      <w:t>a</w:t>
                    </w:r>
                    <w:r>
                      <w:rPr>
                        <w:b/>
                        <w:sz w:val="20"/>
                        <w:szCs w:val="20"/>
                      </w:rPr>
                      <w:t>bstr.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260FC" w:rsidRPr="004E2BA2" w:rsidRDefault="001260FC" w:rsidP="001260F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E2BA2">
        <w:rPr>
          <w:rFonts w:ascii="Times New Roman" w:hAnsi="Times New Roman" w:cs="Times New Roman"/>
          <w:b/>
          <w:sz w:val="24"/>
          <w:szCs w:val="24"/>
          <w:lang w:val="en-US"/>
        </w:rPr>
        <w:t>3 – Compute q-grams for each level of A and B</w:t>
      </w:r>
    </w:p>
    <w:p w:rsidR="001260FC" w:rsidRDefault="001260FC" w:rsidP="001260F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260FC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hAnsi="Times New Roman" w:cs="Times New Roman"/>
          <w:sz w:val="24"/>
          <w:szCs w:val="24"/>
          <w:lang w:val="en-US"/>
        </w:rPr>
        <w:t>q=2, the result is:</w:t>
      </w:r>
    </w:p>
    <w:tbl>
      <w:tblPr>
        <w:tblStyle w:val="HelleListe"/>
        <w:tblW w:w="0" w:type="auto"/>
        <w:tblLook w:val="04A0"/>
      </w:tblPr>
      <w:tblGrid>
        <w:gridCol w:w="959"/>
        <w:gridCol w:w="3647"/>
        <w:gridCol w:w="4574"/>
      </w:tblGrid>
      <w:tr w:rsidR="00EC3BAC" w:rsidTr="00EC3BAC">
        <w:trPr>
          <w:cnfStyle w:val="100000000000"/>
        </w:trPr>
        <w:tc>
          <w:tcPr>
            <w:cnfStyle w:val="001000000000"/>
            <w:tcW w:w="959" w:type="dxa"/>
          </w:tcPr>
          <w:p w:rsidR="00EC3BAC" w:rsidRPr="00EC3BAC" w:rsidRDefault="00EC3BAC" w:rsidP="001260FC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C3B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Level</w:t>
            </w:r>
          </w:p>
        </w:tc>
        <w:tc>
          <w:tcPr>
            <w:tcW w:w="3647" w:type="dxa"/>
          </w:tcPr>
          <w:p w:rsidR="00EC3BAC" w:rsidRDefault="00EC3BAC" w:rsidP="001260FC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A</w:t>
            </w:r>
          </w:p>
        </w:tc>
        <w:tc>
          <w:tcPr>
            <w:tcW w:w="4574" w:type="dxa"/>
          </w:tcPr>
          <w:p w:rsidR="00EC3BAC" w:rsidRDefault="00EC3BAC" w:rsidP="001260FC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Tree B</w:t>
            </w:r>
          </w:p>
        </w:tc>
      </w:tr>
      <w:tr w:rsidR="00EC3BAC" w:rsidTr="00EC3BAC">
        <w:trPr>
          <w:cnfStyle w:val="000000100000"/>
        </w:trPr>
        <w:tc>
          <w:tcPr>
            <w:cnfStyle w:val="001000000000"/>
            <w:tcW w:w="959" w:type="dxa"/>
          </w:tcPr>
          <w:p w:rsidR="00EC3BAC" w:rsidRPr="00EC3BAC" w:rsidRDefault="00EC3BAC" w:rsidP="001260FC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C3B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647" w:type="dxa"/>
          </w:tcPr>
          <w:p w:rsidR="00EC3BAC" w:rsidRDefault="00EC3BAC" w:rsidP="001260F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C1 }</w:t>
            </w:r>
          </w:p>
        </w:tc>
        <w:tc>
          <w:tcPr>
            <w:tcW w:w="4574" w:type="dxa"/>
          </w:tcPr>
          <w:p w:rsidR="00EC3BAC" w:rsidRDefault="00EC3BAC" w:rsidP="001260F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C1 }</w:t>
            </w:r>
          </w:p>
        </w:tc>
      </w:tr>
      <w:tr w:rsidR="00EC3BAC" w:rsidTr="00EC3BAC">
        <w:tc>
          <w:tcPr>
            <w:cnfStyle w:val="001000000000"/>
            <w:tcW w:w="959" w:type="dxa"/>
          </w:tcPr>
          <w:p w:rsidR="00EC3BAC" w:rsidRPr="00EC3BAC" w:rsidRDefault="00EC3BAC" w:rsidP="001260FC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C3B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647" w:type="dxa"/>
          </w:tcPr>
          <w:p w:rsidR="00EC3BAC" w:rsidRDefault="00EC3BAC" w:rsidP="00124A4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r w:rsidR="00124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(C,C)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4574" w:type="dxa"/>
          </w:tcPr>
          <w:p w:rsidR="00EC3BAC" w:rsidRDefault="00EC3BAC" w:rsidP="00124A4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 </w:t>
            </w:r>
            <w:r w:rsidR="00124A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(C,C)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</w:t>
            </w:r>
          </w:p>
        </w:tc>
      </w:tr>
      <w:tr w:rsidR="00EC3BAC" w:rsidTr="00EC3BAC">
        <w:trPr>
          <w:cnfStyle w:val="000000100000"/>
        </w:trPr>
        <w:tc>
          <w:tcPr>
            <w:cnfStyle w:val="001000000000"/>
            <w:tcW w:w="959" w:type="dxa"/>
          </w:tcPr>
          <w:p w:rsidR="00EC3BAC" w:rsidRPr="00EC3BAC" w:rsidRDefault="00EC3BAC" w:rsidP="001260FC">
            <w:pPr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EC3BAC"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647" w:type="dxa"/>
          </w:tcPr>
          <w:p w:rsidR="00EC3BAC" w:rsidRDefault="00EC3BAC" w:rsidP="00EC3B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(T,LT), (LT,T), (T,I) }</w:t>
            </w:r>
          </w:p>
        </w:tc>
        <w:tc>
          <w:tcPr>
            <w:tcW w:w="4574" w:type="dxa"/>
          </w:tcPr>
          <w:p w:rsidR="00EC3BAC" w:rsidRDefault="00EC3BAC" w:rsidP="001260F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 (T,I), (I,T), (T,LT) }</w:t>
            </w:r>
          </w:p>
        </w:tc>
      </w:tr>
    </w:tbl>
    <w:p w:rsidR="004E2BA2" w:rsidRDefault="004E2BA2" w:rsidP="004E2BA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E2BA2" w:rsidRDefault="004E2BA2" w:rsidP="004E2BA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4E2B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07374F"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Compute </w:t>
      </w:r>
      <w:r w:rsidR="003439BB">
        <w:rPr>
          <w:rFonts w:ascii="Times New Roman" w:hAnsi="Times New Roman" w:cs="Times New Roman"/>
          <w:b/>
          <w:sz w:val="24"/>
          <w:szCs w:val="24"/>
          <w:lang w:val="en-US"/>
        </w:rPr>
        <w:t>the degree of similarity using</w:t>
      </w:r>
      <w:r w:rsidR="00B51AC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q-grams and</w:t>
      </w:r>
      <w:r w:rsidR="003439B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 penalty system</w:t>
      </w:r>
    </w:p>
    <w:p w:rsidR="004E2BA2" w:rsidRDefault="00B51AC3" w:rsidP="00DB3FF2">
      <w:p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beginning, the global variable score is set to 0.</w:t>
      </w:r>
    </w:p>
    <w:p w:rsidR="00DA2457" w:rsidRDefault="00B51AC3" w:rsidP="00DB3FF2">
      <w:p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Iterating over </w:t>
      </w:r>
      <w:r w:rsidR="00DA2457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DA2457" w:rsidRPr="00DA2457">
        <w:rPr>
          <w:rFonts w:ascii="Times New Roman" w:hAnsi="Times New Roman" w:cs="Times New Roman"/>
          <w:i/>
          <w:sz w:val="24"/>
          <w:szCs w:val="24"/>
          <w:lang w:val="en-US"/>
        </w:rPr>
        <w:t>row of the q-gram</w:t>
      </w:r>
      <w:r w:rsidR="00DA2457">
        <w:rPr>
          <w:rFonts w:ascii="Times New Roman" w:hAnsi="Times New Roman" w:cs="Times New Roman"/>
          <w:sz w:val="24"/>
          <w:szCs w:val="24"/>
          <w:lang w:val="en-US"/>
        </w:rPr>
        <w:t xml:space="preserve"> table:</w:t>
      </w:r>
    </w:p>
    <w:p w:rsidR="00DA2457" w:rsidRDefault="00B51AC3" w:rsidP="00DA2457">
      <w:pPr>
        <w:pStyle w:val="Listenabsatz"/>
        <w:numPr>
          <w:ilvl w:val="0"/>
          <w:numId w:val="5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A2457">
        <w:rPr>
          <w:rFonts w:ascii="Times New Roman" w:hAnsi="Times New Roman" w:cs="Times New Roman"/>
          <w:sz w:val="24"/>
          <w:szCs w:val="24"/>
          <w:lang w:val="en-US"/>
        </w:rPr>
        <w:t>each matching q-gram results into score</w:t>
      </w:r>
      <w:r w:rsidR="00DA2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A2457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DA2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A2457" w:rsidRPr="00DA2457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</w:p>
    <w:p w:rsidR="00B51AC3" w:rsidRPr="00DA2457" w:rsidRDefault="00DA2457" w:rsidP="00DA2457">
      <w:pPr>
        <w:pStyle w:val="Listenabsatz"/>
        <w:numPr>
          <w:ilvl w:val="0"/>
          <w:numId w:val="5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A2457">
        <w:rPr>
          <w:rFonts w:ascii="Times New Roman" w:hAnsi="Times New Roman" w:cs="Times New Roman"/>
          <w:sz w:val="24"/>
          <w:szCs w:val="24"/>
          <w:lang w:val="en-US"/>
        </w:rPr>
        <w:t>each non-matching q-gram results into score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- 1</w:t>
      </w:r>
    </w:p>
    <w:p w:rsidR="00DA2457" w:rsidRDefault="00DA2457" w:rsidP="00DB3FF2">
      <w:p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Iterating over </w:t>
      </w:r>
      <w:r w:rsidR="00527E0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27E09" w:rsidRPr="00527E09">
        <w:rPr>
          <w:rFonts w:ascii="Times New Roman" w:hAnsi="Times New Roman" w:cs="Times New Roman"/>
          <w:i/>
          <w:sz w:val="24"/>
          <w:szCs w:val="24"/>
          <w:lang w:val="en-US"/>
        </w:rPr>
        <w:t>nodes</w:t>
      </w:r>
      <w:r w:rsidR="00527E09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527E09" w:rsidRPr="00527E09">
        <w:rPr>
          <w:rFonts w:ascii="Times New Roman" w:hAnsi="Times New Roman" w:cs="Times New Roman"/>
          <w:sz w:val="24"/>
          <w:szCs w:val="24"/>
          <w:lang w:val="en-US"/>
        </w:rPr>
        <w:t xml:space="preserve">of each level of </w:t>
      </w:r>
      <w:r w:rsidR="00527E09" w:rsidRPr="007D24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27E09" w:rsidRPr="007D247F">
        <w:rPr>
          <w:rFonts w:ascii="Times New Roman" w:hAnsi="Times New Roman" w:cs="Times New Roman"/>
          <w:i/>
          <w:sz w:val="18"/>
          <w:szCs w:val="24"/>
          <w:lang w:val="en-US"/>
        </w:rPr>
        <w:t>abstract</w:t>
      </w:r>
      <w:r w:rsidR="00527E09" w:rsidRPr="007D247F">
        <w:rPr>
          <w:rFonts w:ascii="Times New Roman" w:hAnsi="Times New Roman" w:cs="Times New Roman"/>
          <w:sz w:val="24"/>
          <w:szCs w:val="24"/>
          <w:lang w:val="en-US"/>
        </w:rPr>
        <w:t xml:space="preserve"> and B</w:t>
      </w:r>
      <w:r w:rsidR="00527E09" w:rsidRPr="007D247F">
        <w:rPr>
          <w:rFonts w:ascii="Times New Roman" w:hAnsi="Times New Roman" w:cs="Times New Roman"/>
          <w:i/>
          <w:sz w:val="18"/>
          <w:szCs w:val="24"/>
          <w:lang w:val="en-US"/>
        </w:rPr>
        <w:t>abstract</w:t>
      </w:r>
      <w:r w:rsidR="00527E0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DA2457" w:rsidRDefault="00DA2457" w:rsidP="00DA2457">
      <w:pPr>
        <w:pStyle w:val="Listenabsatz"/>
        <w:numPr>
          <w:ilvl w:val="0"/>
          <w:numId w:val="6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DA2457">
        <w:rPr>
          <w:rFonts w:ascii="Times New Roman" w:hAnsi="Times New Roman" w:cs="Times New Roman"/>
          <w:sz w:val="24"/>
          <w:szCs w:val="24"/>
          <w:lang w:val="en-US"/>
        </w:rPr>
        <w:t>each matching “id” attribute results into score + 5</w:t>
      </w:r>
    </w:p>
    <w:p w:rsidR="00DA2457" w:rsidRDefault="00DA2457" w:rsidP="00DA2457">
      <w:pPr>
        <w:pStyle w:val="Listenabsatz"/>
        <w:numPr>
          <w:ilvl w:val="0"/>
          <w:numId w:val="6"/>
        </w:numPr>
        <w:tabs>
          <w:tab w:val="left" w:pos="1701"/>
          <w:tab w:val="left" w:pos="425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 matching “class” attribute results into score + 3</w:t>
      </w:r>
    </w:p>
    <w:p w:rsidR="00527E09" w:rsidRDefault="001261EA" w:rsidP="00FD11C0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 the end, “score” directly indicates the degree of similarity between A and B - meaning, a high positive value indicates high similarity and vice versa.</w:t>
      </w:r>
    </w:p>
    <w:p w:rsidR="00124A41" w:rsidRDefault="00124A41" w:rsidP="00FD11C0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the example, the resulting score is 0 (+ 1) (+ 1) (+ 1 -1 +1) (+3 +3) = 9</w:t>
      </w:r>
    </w:p>
    <w:p w:rsidR="00465026" w:rsidRDefault="00124A41" w:rsidP="00FD11C0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the max. number of nodes is 13, a value of 9 indicates a rather high level of similarity.</w:t>
      </w:r>
      <w:r w:rsidR="00465026"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465026" w:rsidRDefault="00465026" w:rsidP="0046502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5</w:t>
      </w:r>
      <w:r w:rsidRPr="004E2BA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Conclusion</w:t>
      </w:r>
    </w:p>
    <w:p w:rsidR="00465026" w:rsidRDefault="00465026" w:rsidP="00465026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algorithm is clearly targeted at trees that represent HTML code.</w:t>
      </w:r>
    </w:p>
    <w:p w:rsidR="00465026" w:rsidRDefault="00465026" w:rsidP="00465026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defining custom tag-categories and rules that take domain knowledge of the structure of HTML pages into account, it is quite flexible and extendable.</w:t>
      </w:r>
    </w:p>
    <w:p w:rsidR="00465026" w:rsidRDefault="00465026" w:rsidP="00465026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 the algorithm replaces the actual HTML-tags with their (custom defined) categories, it works on a “higher” level of abstraction. This might, however, also lead to oversimplification.</w:t>
      </w:r>
    </w:p>
    <w:p w:rsidR="00F21A6A" w:rsidRDefault="001F1A94" w:rsidP="00465026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major disadvantage of the proposed algorithm is that it computes and evaluates q-grams per level. Even though there is a simplification step that takes care of things like nested divs, a simple structural difference on level n between otherwise very similar trees A and B </w:t>
      </w:r>
      <w:r w:rsidR="00F21A6A">
        <w:rPr>
          <w:rFonts w:ascii="Times New Roman" w:hAnsi="Times New Roman" w:cs="Times New Roman"/>
          <w:sz w:val="24"/>
          <w:szCs w:val="24"/>
          <w:lang w:val="en-US"/>
        </w:rPr>
        <w:t>might lead to an unintended result (because, level n of A should actually be compared to level n+1 of B).</w:t>
      </w:r>
    </w:p>
    <w:p w:rsidR="001F1A94" w:rsidRPr="00465026" w:rsidRDefault="00F21A6A" w:rsidP="00465026">
      <w:pPr>
        <w:tabs>
          <w:tab w:val="left" w:pos="1701"/>
          <w:tab w:val="left" w:pos="4253"/>
          <w:tab w:val="right" w:pos="9072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avoid this, the evaluation of q-grams could be done in a more complex way. For example, level n is compared to levels n, n+1 and n+2. Then, the maximum value is taken.</w:t>
      </w:r>
      <w:r w:rsidR="001F1A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24A41" w:rsidRDefault="00124A41" w:rsidP="0046502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24A41" w:rsidSect="00850C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60927"/>
    <w:multiLevelType w:val="hybridMultilevel"/>
    <w:tmpl w:val="ABC89F30"/>
    <w:lvl w:ilvl="0" w:tplc="5B6EF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630C6"/>
    <w:multiLevelType w:val="hybridMultilevel"/>
    <w:tmpl w:val="A0F8D8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6013E9"/>
    <w:multiLevelType w:val="hybridMultilevel"/>
    <w:tmpl w:val="47F4EA46"/>
    <w:lvl w:ilvl="0" w:tplc="5B6EF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F5EAE"/>
    <w:multiLevelType w:val="hybridMultilevel"/>
    <w:tmpl w:val="2C5880EC"/>
    <w:lvl w:ilvl="0" w:tplc="5B6EF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13746B"/>
    <w:multiLevelType w:val="hybridMultilevel"/>
    <w:tmpl w:val="D9E4873A"/>
    <w:lvl w:ilvl="0" w:tplc="5B6EFB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73E82"/>
    <w:multiLevelType w:val="hybridMultilevel"/>
    <w:tmpl w:val="865013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08"/>
  <w:hyphenationZone w:val="425"/>
  <w:characterSpacingControl w:val="doNotCompress"/>
  <w:compat/>
  <w:rsids>
    <w:rsidRoot w:val="00F72294"/>
    <w:rsid w:val="000142D8"/>
    <w:rsid w:val="0007374F"/>
    <w:rsid w:val="000A0AB2"/>
    <w:rsid w:val="00124A41"/>
    <w:rsid w:val="001260FC"/>
    <w:rsid w:val="001261EA"/>
    <w:rsid w:val="001E186A"/>
    <w:rsid w:val="001F1A94"/>
    <w:rsid w:val="00235073"/>
    <w:rsid w:val="00310DAB"/>
    <w:rsid w:val="003439BB"/>
    <w:rsid w:val="003A51DD"/>
    <w:rsid w:val="003F1F31"/>
    <w:rsid w:val="00465026"/>
    <w:rsid w:val="00482A50"/>
    <w:rsid w:val="004A7B2A"/>
    <w:rsid w:val="004E2BA2"/>
    <w:rsid w:val="00527E09"/>
    <w:rsid w:val="00746568"/>
    <w:rsid w:val="0075518D"/>
    <w:rsid w:val="007D247F"/>
    <w:rsid w:val="008230C6"/>
    <w:rsid w:val="00850CC5"/>
    <w:rsid w:val="008576F7"/>
    <w:rsid w:val="00874639"/>
    <w:rsid w:val="008F5AB0"/>
    <w:rsid w:val="0094654A"/>
    <w:rsid w:val="00956B14"/>
    <w:rsid w:val="009D2594"/>
    <w:rsid w:val="009F64D8"/>
    <w:rsid w:val="00AD0233"/>
    <w:rsid w:val="00B51AC3"/>
    <w:rsid w:val="00C119F7"/>
    <w:rsid w:val="00D51944"/>
    <w:rsid w:val="00DA2457"/>
    <w:rsid w:val="00DB3FF2"/>
    <w:rsid w:val="00E2016A"/>
    <w:rsid w:val="00EC3BAC"/>
    <w:rsid w:val="00EE2E64"/>
    <w:rsid w:val="00F21A6A"/>
    <w:rsid w:val="00F24FC1"/>
    <w:rsid w:val="00F72294"/>
    <w:rsid w:val="00F80303"/>
    <w:rsid w:val="00FB27BA"/>
    <w:rsid w:val="00FD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 strokecolor="none [2405]"/>
    </o:shapedefaults>
    <o:shapelayout v:ext="edit">
      <o:idmap v:ext="edit" data="1"/>
      <o:rules v:ext="edit">
        <o:r id="V:Rule65" type="connector" idref="#_x0000_s1128">
          <o:proxy start="" idref="#_x0000_s1127" connectloc="4"/>
          <o:proxy end="" idref="#_x0000_s1110" connectloc="0"/>
        </o:r>
        <o:r id="V:Rule66" type="connector" idref="#_x0000_s1106">
          <o:proxy start="" idref="#_x0000_s1093" connectloc="4"/>
          <o:proxy end="" idref="#_x0000_s1094" connectloc="0"/>
        </o:r>
        <o:r id="V:Rule67" type="connector" idref="#_x0000_s1107">
          <o:proxy start="" idref="#_x0000_s1090" connectloc="5"/>
          <o:proxy end="" idref="#_x0000_s1096" connectloc="0"/>
        </o:r>
        <o:r id="V:Rule68" type="connector" idref="#_x0000_s1126">
          <o:proxy start="" idref="#_x0000_s1133" connectloc="5"/>
          <o:proxy end="" idref="#_x0000_s1114" connectloc="0"/>
        </o:r>
        <o:r id="V:Rule69" type="connector" idref="#_x0000_s1119"/>
        <o:r id="V:Rule70" type="connector" idref="#_x0000_s1129">
          <o:proxy start="" idref="#_x0000_s1112" connectloc="0"/>
        </o:r>
        <o:r id="V:Rule71" type="connector" idref="#_x0000_s1131">
          <o:proxy start="" idref="#_x0000_s1127" connectloc="6"/>
          <o:proxy end="" idref="#_x0000_s1130" connectloc="2"/>
        </o:r>
        <o:r id="V:Rule72" type="connector" idref="#_x0000_s1070">
          <o:proxy start="" idref="#_x0000_s1081" connectloc="5"/>
          <o:proxy end="" idref="#_x0000_s1057" connectloc="0"/>
        </o:r>
        <o:r id="V:Rule73" type="connector" idref="#_x0000_s1039">
          <o:proxy start="" idref="#_x0000_s1028" connectloc="4"/>
          <o:proxy end="" idref="#_x0000_s1029" connectloc="0"/>
        </o:r>
        <o:r id="V:Rule74" type="connector" idref="#_x0000_s1109">
          <o:proxy start="" idref="#_x0000_s1087" connectloc="6"/>
          <o:proxy end="" idref="#_x0000_s1108" connectloc="2"/>
        </o:r>
        <o:r id="V:Rule75" type="connector" idref="#_x0000_s1068"/>
        <o:r id="V:Rule76" type="connector" idref="#_x0000_s1123">
          <o:proxy end="" idref="#_x0000_s1116" connectloc="0"/>
        </o:r>
        <o:r id="V:Rule77" type="connector" idref="#_x0000_s1075">
          <o:proxy start="" idref="#_x0000_s1073" connectloc="4"/>
          <o:proxy end="" idref="#_x0000_s1051" connectloc="0"/>
        </o:r>
        <o:r id="V:Rule78" type="connector" idref="#_x0000_s1151">
          <o:proxy start="" idref="#_x0000_s1139" connectloc="4"/>
          <o:proxy end="" idref="#_x0000_s1143" connectloc="0"/>
        </o:r>
        <o:r id="V:Rule79" type="connector" idref="#_x0000_s1047">
          <o:proxy start="" idref="#_x0000_s1034" connectloc="4"/>
          <o:proxy end="" idref="#_x0000_s1035" connectloc="0"/>
        </o:r>
        <o:r id="V:Rule80" type="connector" idref="#_x0000_s1041">
          <o:proxy start="" idref="#_x0000_s1029" connectloc="3"/>
          <o:proxy end="" idref="#_x0000_s1030" connectloc="0"/>
        </o:r>
        <o:r id="V:Rule81" type="connector" idref="#_x0000_s1152">
          <o:proxy start="" idref="#_x0000_s1139" connectloc="3"/>
          <o:proxy end="" idref="#_x0000_s1141" connectloc="0"/>
        </o:r>
        <o:r id="V:Rule82" type="connector" idref="#_x0000_s1067"/>
        <o:r id="V:Rule83" type="connector" idref="#_x0000_s1122">
          <o:proxy start="" idref="#_x0000_s1189" connectloc="6"/>
        </o:r>
        <o:r id="V:Rule84" type="connector" idref="#_x0000_s1105">
          <o:proxy start="" idref="#_x0000_s1089" connectloc="4"/>
          <o:proxy end="" idref="#_x0000_s1092" connectloc="0"/>
        </o:r>
        <o:r id="V:Rule85" type="connector" idref="#_x0000_s1040">
          <o:proxy start="" idref="#_x0000_s1029" connectloc="4"/>
          <o:proxy end="" idref="#_x0000_s1032" connectloc="0"/>
        </o:r>
        <o:r id="V:Rule86" type="connector" idref="#_x0000_s1150">
          <o:proxy start="" idref="#_x0000_s1139" connectloc="4"/>
          <o:proxy end="" idref="#_x0000_s1142" connectloc="0"/>
        </o:r>
        <o:r id="V:Rule87" type="connector" idref="#_x0000_s1173">
          <o:proxy start="" idref="#_x0000_s1179" connectloc="4"/>
        </o:r>
        <o:r id="V:Rule88" type="connector" idref="#_x0000_s1120"/>
        <o:r id="V:Rule89" type="connector" idref="#_x0000_s1174">
          <o:proxy start="" idref="#_x0000_s1179" connectloc="5"/>
          <o:proxy end="" idref="#_x0000_s1170" connectloc="1"/>
        </o:r>
        <o:r id="V:Rule90" type="connector" idref="#_x0000_s1121"/>
        <o:r id="V:Rule91" type="connector" idref="#_x0000_s1104">
          <o:proxy start="" idref="#_x0000_s1091" connectloc="4"/>
          <o:proxy end="" idref="#_x0000_s1093" connectloc="0"/>
        </o:r>
        <o:r id="V:Rule92" type="connector" idref="#_x0000_s1134"/>
        <o:r id="V:Rule93" type="connector" idref="#_x0000_s1098">
          <o:proxy start="" idref="#_x0000_s1087" connectloc="4"/>
          <o:proxy end="" idref="#_x0000_s1088" connectloc="0"/>
        </o:r>
        <o:r id="V:Rule94" type="connector" idref="#_x0000_s1043">
          <o:proxy start="" idref="#_x0000_s1029" connectloc="6"/>
          <o:proxy end="" idref="#_x0000_s1038" connectloc="2"/>
        </o:r>
        <o:r id="V:Rule95" type="connector" idref="#_x0000_s1181">
          <o:proxy start="" idref="#_x0000_s1164" connectloc="0"/>
          <o:proxy end="" idref="#_x0000_s1179" connectloc="3"/>
        </o:r>
        <o:r id="V:Rule96" type="connector" idref="#_x0000_s1157">
          <o:proxy start="" idref="#_x0000_s1141" connectloc="4"/>
          <o:proxy end="" idref="#_x0000_s1144" connectloc="0"/>
        </o:r>
        <o:r id="V:Rule97" type="connector" idref="#_x0000_s1048">
          <o:proxy start="" idref="#_x0000_s1031" connectloc="5"/>
          <o:proxy end="" idref="#_x0000_s1037" connectloc="0"/>
        </o:r>
        <o:r id="V:Rule98" type="connector" idref="#_x0000_s1099">
          <o:proxy start="" idref="#_x0000_s1088" connectloc="4"/>
          <o:proxy end="" idref="#_x0000_s1091" connectloc="0"/>
        </o:r>
        <o:r id="V:Rule99" type="connector" idref="#_x0000_s1155">
          <o:proxy start="" idref="#_x0000_s1142" connectloc="4"/>
          <o:proxy end="" idref="#_x0000_s1147" connectloc="0"/>
        </o:r>
        <o:r id="V:Rule100" type="connector" idref="#_x0000_s1050">
          <o:proxy start="" idref="#_x0000_s1028" connectloc="6"/>
          <o:proxy end="" idref="#_x0000_s1049" connectloc="2"/>
        </o:r>
        <o:r id="V:Rule101" type="connector" idref="#_x0000_s1082"/>
        <o:r id="V:Rule102" type="connector" idref="#_x0000_s1183">
          <o:proxy start="" idref="#_x0000_s1179" connectloc="6"/>
          <o:proxy end="" idref="#_x0000_s1182" connectloc="2"/>
        </o:r>
        <o:r id="V:Rule103" type="connector" idref="#_x0000_s1079">
          <o:proxy start="" idref="#_x0000_s1073" connectloc="6"/>
          <o:proxy end="" idref="#_x0000_s1078" connectloc="2"/>
        </o:r>
        <o:r id="V:Rule104" type="connector" idref="#_x0000_s1044">
          <o:proxy start="" idref="#_x0000_s1031" connectloc="4"/>
          <o:proxy end="" idref="#_x0000_s1036" connectloc="0"/>
        </o:r>
        <o:r id="V:Rule105" type="connector" idref="#_x0000_s1156">
          <o:proxy start="" idref="#_x0000_s1143" connectloc="4"/>
          <o:proxy end="" idref="#_x0000_s1145" connectloc="0"/>
        </o:r>
        <o:r id="V:Rule106" type="connector" idref="#_x0000_s1062"/>
        <o:r id="V:Rule107" type="connector" idref="#_x0000_s1124"/>
        <o:r id="V:Rule108" type="connector" idref="#_x0000_s1065">
          <o:proxy start="" idref="#_x0000_s1190" connectloc="6"/>
          <o:proxy end="" idref="#_x0000_s1061" connectloc="2"/>
        </o:r>
        <o:r id="V:Rule109" type="connector" idref="#_x0000_s1159">
          <o:proxy start="" idref="#_x0000_s1142" connectloc="5"/>
          <o:proxy end="" idref="#_x0000_s1148" connectloc="0"/>
        </o:r>
        <o:r id="V:Rule110" type="connector" idref="#_x0000_s1177"/>
        <o:r id="V:Rule111" type="connector" idref="#_x0000_s1154">
          <o:proxy start="" idref="#_x0000_s1139" connectloc="5"/>
          <o:proxy end="" idref="#_x0000_s1149" connectloc="2"/>
        </o:r>
        <o:r id="V:Rule112" type="connector" idref="#_x0000_s1101">
          <o:proxy start="" idref="#_x0000_s1088" connectloc="4"/>
          <o:proxy end="" idref="#_x0000_s1090" connectloc="0"/>
        </o:r>
        <o:r id="V:Rule113" type="connector" idref="#_x0000_s1042">
          <o:proxy start="" idref="#_x0000_s1029" connectloc="4"/>
          <o:proxy end="" idref="#_x0000_s1031" connectloc="0"/>
        </o:r>
        <o:r id="V:Rule114" type="connector" idref="#_x0000_s1178">
          <o:proxy start="" idref="#_x0000_s1185" connectloc="5"/>
          <o:proxy end="" idref="#_x0000_s1166" connectloc="0"/>
        </o:r>
        <o:r id="V:Rule115" type="connector" idref="#_x0000_s1046">
          <o:proxy start="" idref="#_x0000_s1030" connectloc="4"/>
          <o:proxy end="" idref="#_x0000_s1033" connectloc="0"/>
        </o:r>
        <o:r id="V:Rule116" type="connector" idref="#_x0000_s1100">
          <o:proxy start="" idref="#_x0000_s1088" connectloc="3"/>
          <o:proxy end="" idref="#_x0000_s1089" connectloc="0"/>
        </o:r>
        <o:r id="V:Rule117" type="connector" idref="#_x0000_s1125"/>
        <o:r id="V:Rule118" type="connector" idref="#_x0000_s1066">
          <o:proxy end="" idref="#_x0000_s1059" connectloc="0"/>
        </o:r>
        <o:r id="V:Rule119" type="connector" idref="#_x0000_s1161">
          <o:proxy start="" idref="#_x0000_s1139" connectloc="6"/>
          <o:proxy end="" idref="#_x0000_s1160" connectloc="2"/>
        </o:r>
        <o:r id="V:Rule120" type="connector" idref="#_x0000_s1176"/>
        <o:r id="V:Rule121" type="connector" idref="#_x0000_s1045">
          <o:proxy start="" idref="#_x0000_s1032" connectloc="4"/>
          <o:proxy end="" idref="#_x0000_s1034" connectloc="0"/>
        </o:r>
        <o:r id="V:Rule122" type="connector" idref="#_x0000_s1077">
          <o:proxy start="" idref="#_x0000_s1053" connectloc="0"/>
          <o:proxy end="" idref="#_x0000_s1190" connectloc="3"/>
        </o:r>
        <o:r id="V:Rule123" type="connector" idref="#_x0000_s1102">
          <o:proxy start="" idref="#_x0000_s1088" connectloc="6"/>
          <o:proxy end="" idref="#_x0000_s1097" connectloc="2"/>
        </o:r>
        <o:r id="V:Rule124" type="connector" idref="#_x0000_s1064"/>
        <o:r id="V:Rule125" type="connector" idref="#_x0000_s1172">
          <o:proxy start="" idref="#_x0000_s1179" connectloc="4"/>
        </o:r>
        <o:r id="V:Rule126" type="connector" idref="#_x0000_s1063"/>
        <o:r id="V:Rule127" type="connector" idref="#_x0000_s1175">
          <o:proxy end="" idref="#_x0000_s1168" connectloc="0"/>
        </o:r>
        <o:r id="V:Rule128" type="connector" idref="#_x0000_s1103">
          <o:proxy start="" idref="#_x0000_s1090" connectloc="4"/>
          <o:proxy end="" idref="#_x0000_s1095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0303"/>
  </w:style>
  <w:style w:type="paragraph" w:styleId="berschrift1">
    <w:name w:val="heading 1"/>
    <w:basedOn w:val="Standard"/>
    <w:next w:val="Standard"/>
    <w:link w:val="berschrift1Zchn"/>
    <w:uiPriority w:val="9"/>
    <w:qFormat/>
    <w:rsid w:val="00F72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72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F72294"/>
    <w:pPr>
      <w:ind w:left="720"/>
      <w:contextualSpacing/>
    </w:pPr>
  </w:style>
  <w:style w:type="table" w:styleId="Tabellengitternetz">
    <w:name w:val="Table Grid"/>
    <w:basedOn w:val="NormaleTabelle"/>
    <w:uiPriority w:val="59"/>
    <w:rsid w:val="0012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EC3B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CF6F571-912B-47E5-9C45-558AEEB1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551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Sobotka</dc:creator>
  <cp:lastModifiedBy>Michael Sobotka</cp:lastModifiedBy>
  <cp:revision>30</cp:revision>
  <cp:lastPrinted>2012-12-13T15:06:00Z</cp:lastPrinted>
  <dcterms:created xsi:type="dcterms:W3CDTF">2012-12-13T12:40:00Z</dcterms:created>
  <dcterms:modified xsi:type="dcterms:W3CDTF">2012-12-13T15:26:00Z</dcterms:modified>
</cp:coreProperties>
</file>