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000000" w:rsidRDefault="00000000">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25D36309"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F45EAB">
        <w:t xml:space="preserve">68030 edition </w:t>
      </w:r>
      <w:r w:rsidR="00E57989">
        <w:t xml:space="preserve">product. </w:t>
      </w:r>
      <w:r>
        <w:t xml:space="preserve">Please read </w:t>
      </w:r>
      <w:r w:rsidR="00E57989">
        <w:t>this sheet</w:t>
      </w:r>
      <w:r>
        <w:t xml:space="preserve"> carefully and retain for your reference.</w:t>
      </w:r>
    </w:p>
    <w:p w14:paraId="0854BE3F" w14:textId="77777777" w:rsidR="00F45EAB" w:rsidRDefault="00F45EAB" w:rsidP="00D26020">
      <w:pPr>
        <w:tabs>
          <w:tab w:val="left" w:pos="1880"/>
        </w:tabs>
        <w:rPr>
          <w:sz w:val="36"/>
          <w:szCs w:val="36"/>
        </w:rPr>
      </w:pPr>
    </w:p>
    <w:p w14:paraId="44C47598" w14:textId="37A7031B" w:rsidR="00F45EAB" w:rsidRPr="002469A1" w:rsidRDefault="00F45EAB" w:rsidP="00F45EAB">
      <w:pPr>
        <w:tabs>
          <w:tab w:val="left" w:pos="1880"/>
        </w:tabs>
        <w:rPr>
          <w:sz w:val="36"/>
          <w:szCs w:val="36"/>
        </w:rPr>
      </w:pPr>
      <w:r w:rsidRPr="002469A1">
        <w:rPr>
          <w:sz w:val="36"/>
          <w:szCs w:val="36"/>
        </w:rPr>
        <w:t xml:space="preserve">1. </w:t>
      </w:r>
      <w:r>
        <w:rPr>
          <w:sz w:val="36"/>
          <w:szCs w:val="36"/>
        </w:rPr>
        <w:t>CPU Selection</w:t>
      </w:r>
    </w:p>
    <w:p w14:paraId="3FE03264" w14:textId="77777777" w:rsidR="00F45EAB" w:rsidRDefault="00F45EAB" w:rsidP="00F45EAB">
      <w:pPr>
        <w:tabs>
          <w:tab w:val="left" w:pos="1880"/>
        </w:tabs>
      </w:pPr>
    </w:p>
    <w:p w14:paraId="2EA7DD97" w14:textId="7B4371C8" w:rsidR="00F45EAB" w:rsidRDefault="00F45EAB" w:rsidP="00F45EAB">
      <w:pPr>
        <w:tabs>
          <w:tab w:val="left" w:pos="1880"/>
        </w:tabs>
      </w:pPr>
      <w:r>
        <w:t>The rosco_m68k Classic v2 68030 edition is designed for use with a</w:t>
      </w:r>
      <w:r w:rsidR="00C1198A">
        <w:t>n original Motorola 68030RC20 CPU in PGA169 (13x13) package. When sourcing this, we strongly recommend dealing with reputable suppliers – ask for help on Discord if you are not sure.</w:t>
      </w:r>
    </w:p>
    <w:p w14:paraId="00AA25C4" w14:textId="77777777" w:rsidR="00C1198A" w:rsidRDefault="00C1198A" w:rsidP="00F45EAB">
      <w:pPr>
        <w:tabs>
          <w:tab w:val="left" w:pos="1880"/>
        </w:tabs>
      </w:pPr>
    </w:p>
    <w:p w14:paraId="786D8013" w14:textId="54D92AC7" w:rsidR="00C1198A" w:rsidRDefault="00C1198A" w:rsidP="00F45EAB">
      <w:pPr>
        <w:tabs>
          <w:tab w:val="left" w:pos="1880"/>
        </w:tabs>
      </w:pPr>
      <w:r>
        <w:t>Higher speed-grades (the number after the ‘RC’) will work fine</w:t>
      </w:r>
      <w:r w:rsidR="00FB0A5C">
        <w:t xml:space="preserve"> </w:t>
      </w:r>
      <w:r>
        <w:t>but will not provide a speed increase unless other upgrades are made to the board.</w:t>
      </w:r>
    </w:p>
    <w:p w14:paraId="6B4C354C" w14:textId="77777777" w:rsidR="00C1198A" w:rsidRDefault="00C1198A" w:rsidP="00F45EAB">
      <w:pPr>
        <w:tabs>
          <w:tab w:val="left" w:pos="1880"/>
        </w:tabs>
      </w:pPr>
    </w:p>
    <w:p w14:paraId="1E3D967C" w14:textId="251EF9BD" w:rsidR="00C1198A" w:rsidRDefault="00C1198A" w:rsidP="00F45EAB">
      <w:pPr>
        <w:tabs>
          <w:tab w:val="left" w:pos="1880"/>
        </w:tabs>
      </w:pPr>
      <w:r>
        <w:t xml:space="preserve">The ‘EC’ variants of the CPU </w:t>
      </w:r>
      <w:r>
        <w:rPr>
          <w:i/>
          <w:iCs/>
        </w:rPr>
        <w:t>may</w:t>
      </w:r>
      <w:r>
        <w:t xml:space="preserve"> work but are not tested. Use of these variants may limit the software that your system can support.</w:t>
      </w:r>
    </w:p>
    <w:p w14:paraId="1E274379" w14:textId="77777777" w:rsidR="00C1198A" w:rsidRDefault="00C1198A" w:rsidP="00F45EAB">
      <w:pPr>
        <w:tabs>
          <w:tab w:val="left" w:pos="1880"/>
        </w:tabs>
      </w:pPr>
    </w:p>
    <w:p w14:paraId="32447874" w14:textId="3ADCAF1B" w:rsidR="00C1198A" w:rsidRPr="00C1198A" w:rsidRDefault="00C1198A" w:rsidP="00F45EAB">
      <w:pPr>
        <w:tabs>
          <w:tab w:val="left" w:pos="1880"/>
        </w:tabs>
      </w:pPr>
      <w:r>
        <w:t>We recommend sourcing an appropriate PGA socket to mount your CPU rather than soldering it directly to the board. Again, ask for help on Discord if unsure.</w:t>
      </w:r>
    </w:p>
    <w:p w14:paraId="50616DF7" w14:textId="77777777" w:rsidR="00F45EAB" w:rsidRDefault="00F45EAB" w:rsidP="00D26020">
      <w:pPr>
        <w:tabs>
          <w:tab w:val="left" w:pos="1880"/>
        </w:tabs>
        <w:rPr>
          <w:sz w:val="36"/>
          <w:szCs w:val="36"/>
        </w:rPr>
      </w:pPr>
    </w:p>
    <w:p w14:paraId="0F93BE06" w14:textId="4F1C361C"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JP1</w:t>
      </w:r>
      <w:r w:rsidR="00763BBA">
        <w:rPr>
          <w:sz w:val="36"/>
          <w:szCs w:val="36"/>
        </w:rPr>
        <w:t>/JP2</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6A809643" w14:textId="4A505FE5"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JP1 </w:t>
      </w:r>
      <w:r w:rsidR="00763BBA">
        <w:rPr>
          <w:rFonts w:ascii="Arial" w:eastAsia="Times New Roman" w:hAnsi="Arial" w:cs="Arial"/>
          <w:b/>
          <w:bCs/>
          <w:color w:val="000000"/>
          <w:sz w:val="20"/>
          <w:szCs w:val="20"/>
          <w:lang w:eastAsia="en-GB"/>
        </w:rPr>
        <w:t>&amp; JP2 are</w:t>
      </w:r>
      <w:r>
        <w:rPr>
          <w:rFonts w:ascii="Arial" w:eastAsia="Times New Roman" w:hAnsi="Arial" w:cs="Arial"/>
          <w:b/>
          <w:bCs/>
          <w:color w:val="000000"/>
          <w:sz w:val="20"/>
          <w:szCs w:val="20"/>
          <w:lang w:eastAsia="en-GB"/>
        </w:rPr>
        <w:t xml:space="preserve"> optional jumper</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xml:space="preserve"> that allow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w:t>
      </w:r>
      <w:r w:rsidR="00763BBA">
        <w:rPr>
          <w:rFonts w:ascii="Arial" w:eastAsia="Times New Roman" w:hAnsi="Arial" w:cs="Arial"/>
          <w:b/>
          <w:bCs/>
          <w:color w:val="000000"/>
          <w:sz w:val="20"/>
          <w:szCs w:val="20"/>
          <w:lang w:eastAsia="en-GB"/>
        </w:rPr>
        <w:t xml:space="preserve">Only one of these jumpers should be shorted at any given time, and it </w:t>
      </w:r>
      <w:r>
        <w:rPr>
          <w:rFonts w:ascii="Arial" w:eastAsia="Times New Roman" w:hAnsi="Arial" w:cs="Arial"/>
          <w:b/>
          <w:bCs/>
          <w:color w:val="000000"/>
          <w:sz w:val="20"/>
          <w:szCs w:val="20"/>
          <w:lang w:eastAsia="en-GB"/>
        </w:rPr>
        <w:t>must only be shorted when the board is powered via the module. Connecting this jumper when external power is also connected</w:t>
      </w:r>
      <w:r w:rsidR="00763BBA">
        <w:rPr>
          <w:rFonts w:ascii="Arial" w:eastAsia="Times New Roman" w:hAnsi="Arial" w:cs="Arial"/>
          <w:b/>
          <w:bCs/>
          <w:color w:val="000000"/>
          <w:sz w:val="20"/>
          <w:szCs w:val="20"/>
          <w:lang w:eastAsia="en-GB"/>
        </w:rPr>
        <w:t>, or shorting both jumpers at once,</w:t>
      </w:r>
      <w:r>
        <w:rPr>
          <w:rFonts w:ascii="Arial" w:eastAsia="Times New Roman" w:hAnsi="Arial" w:cs="Arial"/>
          <w:b/>
          <w:bCs/>
          <w:color w:val="000000"/>
          <w:sz w:val="20"/>
          <w:szCs w:val="20"/>
          <w:lang w:eastAsia="en-GB"/>
        </w:rPr>
        <w:t xml:space="preserve"> may damage your rosco_m68k, your FTDI module</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35A280EC" w:rsidR="00B22509" w:rsidRDefault="006E722A" w:rsidP="00D26020">
      <w:pPr>
        <w:tabs>
          <w:tab w:val="left" w:pos="1880"/>
        </w:tabs>
      </w:pPr>
      <w:r>
        <w:t xml:space="preserve">Additionally, when powering the board via </w:t>
      </w:r>
      <w:r w:rsidR="00763BBA">
        <w:t>an</w:t>
      </w:r>
      <w:r>
        <w:t xml:space="preserve"> FTDI module, you must ensure that the current requirements (</w:t>
      </w:r>
      <w:r w:rsidR="00763BBA">
        <w:t xml:space="preserve">No less than </w:t>
      </w:r>
      <w:r>
        <w:t>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5D107B60" w:rsidR="00763BBA" w:rsidRPr="00763BBA" w:rsidRDefault="00763BBA" w:rsidP="00D26020">
      <w:pPr>
        <w:tabs>
          <w:tab w:val="left" w:pos="1880"/>
        </w:tabs>
        <w:rPr>
          <w:sz w:val="36"/>
          <w:szCs w:val="36"/>
        </w:rPr>
      </w:pPr>
      <w:r w:rsidRPr="00763BBA">
        <w:rPr>
          <w:sz w:val="36"/>
          <w:szCs w:val="36"/>
        </w:rPr>
        <w:t>2.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1AB3288D" w14:textId="4CB3ACF6" w:rsidR="000C4820" w:rsidRDefault="000C4820" w:rsidP="00D26020">
      <w:pPr>
        <w:tabs>
          <w:tab w:val="left" w:pos="1880"/>
        </w:tabs>
      </w:pPr>
    </w:p>
    <w:p w14:paraId="048C1E51" w14:textId="77777777" w:rsidR="00F45EAB" w:rsidRPr="00763BBA" w:rsidRDefault="00F45EAB" w:rsidP="00F45EAB">
      <w:pPr>
        <w:tabs>
          <w:tab w:val="left" w:pos="1880"/>
        </w:tabs>
        <w:rPr>
          <w:sz w:val="36"/>
          <w:szCs w:val="36"/>
        </w:rPr>
      </w:pPr>
      <w:r w:rsidRPr="00763BBA">
        <w:rPr>
          <w:sz w:val="36"/>
          <w:szCs w:val="36"/>
        </w:rPr>
        <w:lastRenderedPageBreak/>
        <w:t>3. JP4 Jumper Setting</w:t>
      </w:r>
    </w:p>
    <w:p w14:paraId="0E73C9CB" w14:textId="77777777" w:rsidR="00F45EAB" w:rsidRDefault="00F45EAB" w:rsidP="00F45EAB">
      <w:pPr>
        <w:tabs>
          <w:tab w:val="left" w:pos="1880"/>
        </w:tabs>
      </w:pPr>
    </w:p>
    <w:p w14:paraId="69EBAE8A" w14:textId="12EE8470" w:rsidR="00763BBA" w:rsidRDefault="00F45EAB" w:rsidP="00D26020">
      <w:pPr>
        <w:tabs>
          <w:tab w:val="left" w:pos="1880"/>
        </w:tabs>
      </w:pPr>
      <w:r>
        <w:t>When shorted, JP4 changes the behaviour of the mainboard with respect to expansion RAM space. This jumper is only needed where the board is to be used with an original rosco_m68k memory expansion board and should be left open in all other configurations.</w:t>
      </w:r>
    </w:p>
    <w:p w14:paraId="6B658141" w14:textId="77777777" w:rsidR="00F45EAB" w:rsidRDefault="00F45EAB" w:rsidP="00D26020">
      <w:pPr>
        <w:tabs>
          <w:tab w:val="left" w:pos="1880"/>
        </w:tabs>
      </w:pPr>
    </w:p>
    <w:p w14:paraId="0F68A064" w14:textId="5B74530C" w:rsidR="00F45EAB" w:rsidRPr="00763BBA" w:rsidRDefault="00F45EAB" w:rsidP="00F45EAB">
      <w:pPr>
        <w:tabs>
          <w:tab w:val="left" w:pos="1880"/>
        </w:tabs>
        <w:rPr>
          <w:sz w:val="36"/>
          <w:szCs w:val="36"/>
        </w:rPr>
      </w:pPr>
      <w:r>
        <w:rPr>
          <w:sz w:val="36"/>
          <w:szCs w:val="36"/>
        </w:rPr>
        <w:t>4</w:t>
      </w:r>
      <w:r w:rsidRPr="00763BBA">
        <w:rPr>
          <w:sz w:val="36"/>
          <w:szCs w:val="36"/>
        </w:rPr>
        <w:t>. JP</w:t>
      </w:r>
      <w:r>
        <w:rPr>
          <w:sz w:val="36"/>
          <w:szCs w:val="36"/>
        </w:rPr>
        <w:t>5</w:t>
      </w:r>
      <w:r w:rsidRPr="00763BBA">
        <w:rPr>
          <w:sz w:val="36"/>
          <w:szCs w:val="36"/>
        </w:rPr>
        <w:t xml:space="preserve"> Jumper Setting</w:t>
      </w:r>
    </w:p>
    <w:p w14:paraId="3BDDD98C" w14:textId="77777777" w:rsidR="00F45EAB" w:rsidRDefault="00F45EAB" w:rsidP="00F45EAB">
      <w:pPr>
        <w:tabs>
          <w:tab w:val="left" w:pos="1880"/>
        </w:tabs>
      </w:pPr>
    </w:p>
    <w:p w14:paraId="463DA929" w14:textId="024BAF6B" w:rsidR="00F45EAB" w:rsidRDefault="00F45EAB" w:rsidP="00F45EAB">
      <w:pPr>
        <w:tabs>
          <w:tab w:val="left" w:pos="1880"/>
        </w:tabs>
      </w:pPr>
      <w:r>
        <w:t>When shorted, JP</w:t>
      </w:r>
      <w:r>
        <w:t>5</w:t>
      </w:r>
      <w:r>
        <w:t xml:space="preserve"> </w:t>
      </w:r>
      <w:r>
        <w:t>disables the MC68030’s on-chip memory management unit. This is an advanced setting with specific use-cases – it should not be necessary in normal usage.</w:t>
      </w:r>
    </w:p>
    <w:p w14:paraId="69B2AE2B" w14:textId="3F366ED5" w:rsidR="00F45EAB" w:rsidRDefault="00F45EAB"/>
    <w:p w14:paraId="4D7435D9" w14:textId="39450816" w:rsidR="00F45EAB" w:rsidRPr="00763BBA" w:rsidRDefault="00F45EAB" w:rsidP="00F45EAB">
      <w:pPr>
        <w:tabs>
          <w:tab w:val="left" w:pos="1880"/>
        </w:tabs>
        <w:rPr>
          <w:sz w:val="36"/>
          <w:szCs w:val="36"/>
        </w:rPr>
      </w:pPr>
      <w:r>
        <w:rPr>
          <w:sz w:val="36"/>
          <w:szCs w:val="36"/>
        </w:rPr>
        <w:t>5</w:t>
      </w:r>
      <w:r w:rsidRPr="00763BBA">
        <w:rPr>
          <w:sz w:val="36"/>
          <w:szCs w:val="36"/>
        </w:rPr>
        <w:t>. JP</w:t>
      </w:r>
      <w:r>
        <w:rPr>
          <w:sz w:val="36"/>
          <w:szCs w:val="36"/>
        </w:rPr>
        <w:t>6</w:t>
      </w:r>
      <w:r w:rsidRPr="00763BBA">
        <w:rPr>
          <w:sz w:val="36"/>
          <w:szCs w:val="36"/>
        </w:rPr>
        <w:t xml:space="preserve"> Jumper Setting</w:t>
      </w:r>
    </w:p>
    <w:p w14:paraId="7E42988D" w14:textId="77777777" w:rsidR="00F45EAB" w:rsidRDefault="00F45EAB" w:rsidP="00F45EAB">
      <w:pPr>
        <w:tabs>
          <w:tab w:val="left" w:pos="1880"/>
        </w:tabs>
      </w:pPr>
    </w:p>
    <w:p w14:paraId="78B2A840" w14:textId="77777777" w:rsidR="00F45EAB" w:rsidRDefault="00F45EAB" w:rsidP="00F45EAB">
      <w:pPr>
        <w:tabs>
          <w:tab w:val="left" w:pos="1880"/>
        </w:tabs>
      </w:pPr>
      <w:r>
        <w:t>When shorted, JP</w:t>
      </w:r>
      <w:r>
        <w:t>6</w:t>
      </w:r>
      <w:r>
        <w:t xml:space="preserve"> </w:t>
      </w:r>
      <w:r>
        <w:t xml:space="preserve">disables the MC68030’s on-chip data and instruction caches. </w:t>
      </w:r>
      <w:r>
        <w:t>This is an advanced setting with specific use-cases – it should not be necessary in normal usage.</w:t>
      </w:r>
    </w:p>
    <w:p w14:paraId="4A5F27D7" w14:textId="77777777" w:rsidR="00F45EAB" w:rsidRDefault="00F45EAB" w:rsidP="00D26020">
      <w:pPr>
        <w:tabs>
          <w:tab w:val="left" w:pos="1880"/>
        </w:tabs>
      </w:pPr>
    </w:p>
    <w:p w14:paraId="22F515D1" w14:textId="144271BB" w:rsidR="000C4820" w:rsidRPr="002469A1" w:rsidRDefault="00F45EAB" w:rsidP="000C4820">
      <w:pPr>
        <w:tabs>
          <w:tab w:val="left" w:pos="1880"/>
        </w:tabs>
        <w:rPr>
          <w:sz w:val="36"/>
          <w:szCs w:val="36"/>
        </w:rPr>
      </w:pPr>
      <w:r>
        <w:rPr>
          <w:sz w:val="36"/>
          <w:szCs w:val="36"/>
        </w:rPr>
        <w:t>6</w:t>
      </w:r>
      <w:r w:rsidR="000C4820" w:rsidRPr="002469A1">
        <w:rPr>
          <w:sz w:val="36"/>
          <w:szCs w:val="36"/>
        </w:rPr>
        <w:t xml:space="preserve">. </w:t>
      </w:r>
      <w:r w:rsidR="000C4820">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185FEA2C" w14:textId="495745C9" w:rsidR="008B0EF0" w:rsidRPr="00F31B97" w:rsidRDefault="00F45EAB" w:rsidP="000C4820">
      <w:pPr>
        <w:tabs>
          <w:tab w:val="left" w:pos="1880"/>
        </w:tabs>
        <w:rPr>
          <w:sz w:val="36"/>
          <w:szCs w:val="36"/>
        </w:rPr>
      </w:pPr>
      <w:r>
        <w:rPr>
          <w:sz w:val="36"/>
          <w:szCs w:val="36"/>
        </w:rPr>
        <w:t>7</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C1198A" w:rsidRDefault="0063001D" w:rsidP="00500384">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5BFFC607" w:rsidR="000C4820" w:rsidRPr="00C1198A" w:rsidRDefault="00F31B97" w:rsidP="00500384">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183DD486" w14:textId="77777777" w:rsidR="00C1198A" w:rsidRDefault="00C1198A" w:rsidP="00500384">
      <w:pPr>
        <w:tabs>
          <w:tab w:val="left" w:pos="1880"/>
        </w:tabs>
        <w:jc w:val="both"/>
        <w:rPr>
          <w:sz w:val="20"/>
          <w:szCs w:val="20"/>
        </w:rPr>
      </w:pPr>
    </w:p>
    <w:p w14:paraId="130183D4" w14:textId="145C2954" w:rsidR="000C4820" w:rsidRDefault="00C1198A" w:rsidP="00C1198A">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Legacy ICs (the CPU)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44F1E" w14:textId="77777777" w:rsidR="006446B1" w:rsidRDefault="006446B1" w:rsidP="00AB75D9">
      <w:r>
        <w:separator/>
      </w:r>
    </w:p>
  </w:endnote>
  <w:endnote w:type="continuationSeparator" w:id="0">
    <w:p w14:paraId="0433B265" w14:textId="77777777" w:rsidR="006446B1" w:rsidRDefault="006446B1"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FB97" w14:textId="77777777" w:rsidR="006446B1" w:rsidRDefault="006446B1" w:rsidP="00AB75D9">
      <w:r>
        <w:separator/>
      </w:r>
    </w:p>
  </w:footnote>
  <w:footnote w:type="continuationSeparator" w:id="0">
    <w:p w14:paraId="57A80165" w14:textId="77777777" w:rsidR="006446B1" w:rsidRDefault="006446B1"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5B"/>
    <w:rsid w:val="002469A1"/>
    <w:rsid w:val="00264849"/>
    <w:rsid w:val="00376904"/>
    <w:rsid w:val="00456302"/>
    <w:rsid w:val="00500384"/>
    <w:rsid w:val="00597438"/>
    <w:rsid w:val="0063001D"/>
    <w:rsid w:val="006446B1"/>
    <w:rsid w:val="006E722A"/>
    <w:rsid w:val="00715714"/>
    <w:rsid w:val="00720DA5"/>
    <w:rsid w:val="00763BBA"/>
    <w:rsid w:val="008B0EF0"/>
    <w:rsid w:val="00A313AC"/>
    <w:rsid w:val="00A54210"/>
    <w:rsid w:val="00A550DE"/>
    <w:rsid w:val="00AB75D9"/>
    <w:rsid w:val="00B22509"/>
    <w:rsid w:val="00B62D63"/>
    <w:rsid w:val="00BA25C5"/>
    <w:rsid w:val="00C1198A"/>
    <w:rsid w:val="00D26020"/>
    <w:rsid w:val="00E57989"/>
    <w:rsid w:val="00E74104"/>
    <w:rsid w:val="00F31B97"/>
    <w:rsid w:val="00F45EAB"/>
    <w:rsid w:val="00FB0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6</cp:revision>
  <cp:lastPrinted>2021-11-16T12:22:00Z</cp:lastPrinted>
  <dcterms:created xsi:type="dcterms:W3CDTF">2021-11-24T12:12:00Z</dcterms:created>
  <dcterms:modified xsi:type="dcterms:W3CDTF">2023-12-29T09:55:00Z</dcterms:modified>
</cp:coreProperties>
</file>