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D713D7" w:rsidRDefault="00D713D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F547454"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277ED582" w14:textId="4ADFF9CA" w:rsidR="00C42C7A" w:rsidRDefault="00C42C7A" w:rsidP="00C42C7A">
      <w:pPr>
        <w:tabs>
          <w:tab w:val="left" w:pos="1880"/>
        </w:tabs>
        <w:rPr>
          <w:sz w:val="36"/>
          <w:szCs w:val="36"/>
        </w:rPr>
      </w:pPr>
      <w:r>
        <w:rPr>
          <w:sz w:val="36"/>
          <w:szCs w:val="36"/>
        </w:rPr>
        <w:t>1. USB Connection</w:t>
      </w:r>
    </w:p>
    <w:p w14:paraId="47D19566" w14:textId="77777777" w:rsidR="00C42C7A" w:rsidRDefault="00C42C7A" w:rsidP="00C42C7A">
      <w:pPr>
        <w:tabs>
          <w:tab w:val="left" w:pos="1880"/>
        </w:tabs>
      </w:pPr>
    </w:p>
    <w:p w14:paraId="518D7986" w14:textId="35B3CEC8" w:rsidR="00C42C7A" w:rsidRDefault="00C42C7A"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Your rosco_m68k is equipped with a USB-C connector which can provide both power and dual-serial port capability via a built-in USB-to-serial converter.</w:t>
      </w:r>
    </w:p>
    <w:p w14:paraId="6EF4CF20" w14:textId="77777777" w:rsidR="00C42C7A" w:rsidRDefault="00C42C7A" w:rsidP="00C42C7A">
      <w:pPr>
        <w:tabs>
          <w:tab w:val="left" w:pos="1880"/>
        </w:tabs>
        <w:rPr>
          <w:rFonts w:ascii="Arial" w:eastAsia="Times New Roman" w:hAnsi="Arial" w:cs="Arial"/>
          <w:b/>
          <w:bCs/>
          <w:color w:val="000000"/>
          <w:sz w:val="20"/>
          <w:szCs w:val="20"/>
          <w:lang w:eastAsia="en-GB"/>
        </w:rPr>
      </w:pPr>
    </w:p>
    <w:p w14:paraId="5818712C" w14:textId="77777777"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Linux® and macOS® users should see two ports autodetected when connecting the rosco-m68k, which can then be opened as normal in your serial program. </w:t>
      </w:r>
    </w:p>
    <w:p w14:paraId="5DED24CA" w14:textId="77777777" w:rsidR="00C42C7A" w:rsidRDefault="00C42C7A" w:rsidP="00C42C7A">
      <w:pPr>
        <w:tabs>
          <w:tab w:val="left" w:pos="1880"/>
        </w:tabs>
        <w:rPr>
          <w:rFonts w:ascii="Arial" w:eastAsia="Times New Roman" w:hAnsi="Arial" w:cs="Arial"/>
          <w:color w:val="000000"/>
          <w:sz w:val="20"/>
          <w:szCs w:val="20"/>
          <w:lang w:eastAsia="en-GB"/>
        </w:rPr>
      </w:pPr>
    </w:p>
    <w:p w14:paraId="5F1D8421" w14:textId="560A95BD"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Windows® users may need to install additional drivers (for the “Virtual COM port”) – these can be downloaded here: </w:t>
      </w:r>
      <w:hyperlink r:id="rId9" w:history="1">
        <w:r w:rsidRPr="004717FC">
          <w:rPr>
            <w:rStyle w:val="Hyperlink"/>
            <w:rFonts w:ascii="Arial" w:eastAsia="Times New Roman" w:hAnsi="Arial" w:cs="Arial"/>
            <w:sz w:val="20"/>
            <w:szCs w:val="20"/>
            <w:lang w:eastAsia="en-GB"/>
          </w:rPr>
          <w:t>https://ftdichip.com/drivers/vcp-drivers/</w:t>
        </w:r>
      </w:hyperlink>
    </w:p>
    <w:p w14:paraId="64EF1D67" w14:textId="77777777" w:rsidR="00C42C7A" w:rsidRDefault="00C42C7A" w:rsidP="00C42C7A">
      <w:pPr>
        <w:tabs>
          <w:tab w:val="left" w:pos="1880"/>
        </w:tabs>
        <w:rPr>
          <w:rFonts w:ascii="Arial" w:eastAsia="Times New Roman" w:hAnsi="Arial" w:cs="Arial"/>
          <w:color w:val="000000"/>
          <w:sz w:val="20"/>
          <w:szCs w:val="20"/>
          <w:lang w:eastAsia="en-GB"/>
        </w:rPr>
      </w:pPr>
    </w:p>
    <w:p w14:paraId="4C6CF371" w14:textId="09E41203" w:rsidR="00C42C7A" w:rsidRDefault="00C42C7A" w:rsidP="00C42C7A">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Since the rosco_m68k requires more than 500mA current, some (likely older) USB hosts may refuse to provide power to it (for example, when using a USB-A to USB-C cable) – in this case, we recommend using a powered USB hub the connection.</w:t>
      </w:r>
    </w:p>
    <w:p w14:paraId="0D7841A7" w14:textId="77777777" w:rsidR="003924CC" w:rsidRDefault="003924CC" w:rsidP="00C42C7A">
      <w:pPr>
        <w:tabs>
          <w:tab w:val="left" w:pos="1880"/>
        </w:tabs>
        <w:rPr>
          <w:rFonts w:ascii="Arial" w:eastAsia="Times New Roman" w:hAnsi="Arial" w:cs="Arial"/>
          <w:color w:val="000000"/>
          <w:sz w:val="20"/>
          <w:szCs w:val="20"/>
          <w:lang w:eastAsia="en-GB"/>
        </w:rPr>
      </w:pPr>
    </w:p>
    <w:p w14:paraId="48E7A0C3" w14:textId="77777777" w:rsidR="004A7930" w:rsidRDefault="003924CC"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Since USB is now the preferred power and communication solution for the rosco_m68k, we do not supply as standard the various pin headers and jumpers required for the legacy connections. </w:t>
      </w:r>
    </w:p>
    <w:p w14:paraId="55FE5B8E" w14:textId="77777777" w:rsidR="004A7930" w:rsidRDefault="004A7930" w:rsidP="00C42C7A">
      <w:pPr>
        <w:tabs>
          <w:tab w:val="left" w:pos="1880"/>
        </w:tabs>
        <w:rPr>
          <w:rFonts w:ascii="Arial" w:eastAsia="Times New Roman" w:hAnsi="Arial" w:cs="Arial"/>
          <w:b/>
          <w:bCs/>
          <w:color w:val="000000"/>
          <w:sz w:val="20"/>
          <w:szCs w:val="20"/>
          <w:lang w:eastAsia="en-GB"/>
        </w:rPr>
      </w:pPr>
    </w:p>
    <w:p w14:paraId="6E6E79B8" w14:textId="2713280A" w:rsidR="003924CC" w:rsidRPr="003924CC" w:rsidRDefault="004A7930"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Should </w:t>
      </w:r>
      <w:r w:rsidR="003924CC">
        <w:rPr>
          <w:rFonts w:ascii="Arial" w:eastAsia="Times New Roman" w:hAnsi="Arial" w:cs="Arial"/>
          <w:b/>
          <w:bCs/>
          <w:color w:val="000000"/>
          <w:sz w:val="20"/>
          <w:szCs w:val="20"/>
          <w:lang w:eastAsia="en-GB"/>
        </w:rPr>
        <w:t>you wish to use non-USB solutions for</w:t>
      </w:r>
      <w:r>
        <w:rPr>
          <w:rFonts w:ascii="Arial" w:eastAsia="Times New Roman" w:hAnsi="Arial" w:cs="Arial"/>
          <w:b/>
          <w:bCs/>
          <w:color w:val="000000"/>
          <w:sz w:val="20"/>
          <w:szCs w:val="20"/>
          <w:lang w:eastAsia="en-GB"/>
        </w:rPr>
        <w:t xml:space="preserve"> communication you will need to populate these and make a small modification to the board – contact us on Discord or via email (</w:t>
      </w:r>
      <w:hyperlink r:id="rId10" w:history="1">
        <w:r w:rsidRPr="004717FC">
          <w:rPr>
            <w:rStyle w:val="Hyperlink"/>
            <w:rFonts w:ascii="Arial" w:eastAsia="Times New Roman" w:hAnsi="Arial" w:cs="Arial"/>
            <w:b/>
            <w:bCs/>
            <w:sz w:val="20"/>
            <w:szCs w:val="20"/>
            <w:lang w:eastAsia="en-GB"/>
          </w:rPr>
          <w:t>info@rosco-m68k.com</w:t>
        </w:r>
      </w:hyperlink>
      <w:r>
        <w:rPr>
          <w:rFonts w:ascii="Arial" w:eastAsia="Times New Roman" w:hAnsi="Arial" w:cs="Arial"/>
          <w:b/>
          <w:bCs/>
          <w:color w:val="000000"/>
          <w:sz w:val="20"/>
          <w:szCs w:val="20"/>
          <w:lang w:eastAsia="en-GB"/>
        </w:rPr>
        <w:t>) for details.</w:t>
      </w:r>
    </w:p>
    <w:p w14:paraId="4ACC4B38" w14:textId="77777777" w:rsidR="00C42C7A" w:rsidRDefault="00C42C7A" w:rsidP="00C42C7A">
      <w:pPr>
        <w:tabs>
          <w:tab w:val="left" w:pos="1880"/>
        </w:tabs>
      </w:pPr>
    </w:p>
    <w:p w14:paraId="3B7BFCB2" w14:textId="60AACBBB" w:rsidR="00C42C7A" w:rsidRPr="002469A1" w:rsidRDefault="00C42C7A" w:rsidP="00C42C7A">
      <w:pPr>
        <w:tabs>
          <w:tab w:val="left" w:pos="1880"/>
        </w:tabs>
        <w:rPr>
          <w:sz w:val="36"/>
          <w:szCs w:val="36"/>
        </w:rPr>
      </w:pPr>
      <w:r>
        <w:rPr>
          <w:sz w:val="36"/>
          <w:szCs w:val="36"/>
        </w:rPr>
        <w:t>2</w:t>
      </w:r>
      <w:r w:rsidRPr="002469A1">
        <w:rPr>
          <w:sz w:val="36"/>
          <w:szCs w:val="36"/>
        </w:rPr>
        <w:t xml:space="preserve">. </w:t>
      </w:r>
      <w:r>
        <w:rPr>
          <w:sz w:val="36"/>
          <w:szCs w:val="36"/>
        </w:rPr>
        <w:t>JP1/JP2 Jumper Setting</w:t>
      </w:r>
      <w:r w:rsidR="003924CC">
        <w:rPr>
          <w:sz w:val="36"/>
          <w:szCs w:val="36"/>
        </w:rPr>
        <w:t xml:space="preserve"> (Legacy connection)</w:t>
      </w:r>
    </w:p>
    <w:p w14:paraId="1E9A0B8A" w14:textId="77777777" w:rsidR="00C42C7A" w:rsidRDefault="00C42C7A" w:rsidP="00C42C7A">
      <w:pPr>
        <w:tabs>
          <w:tab w:val="left" w:pos="1880"/>
        </w:tabs>
      </w:pPr>
    </w:p>
    <w:p w14:paraId="16B95C91" w14:textId="77777777" w:rsidR="00C42C7A" w:rsidRPr="002469A1" w:rsidRDefault="00C42C7A" w:rsidP="00C42C7A">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&amp; JP2 are optional jumpers that allow the board to receive power via the FTDI module</w:t>
      </w:r>
      <w:r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Only one of these jumpers should be shorted at any given time, and it must only be shorted when the board is powered via the module. Connecting this jumper when external power is also connected, or shorting both jumpers at once, may damage your rosco_m68k, your FTDI module(s), power supply and any connected equipment.</w:t>
      </w:r>
      <w:r w:rsidRPr="002469A1">
        <w:rPr>
          <w:rFonts w:ascii="Arial" w:eastAsia="Times New Roman" w:hAnsi="Arial" w:cs="Arial"/>
          <w:b/>
          <w:bCs/>
          <w:color w:val="000000"/>
          <w:sz w:val="20"/>
          <w:szCs w:val="20"/>
          <w:lang w:eastAsia="en-GB"/>
        </w:rPr>
        <w:t xml:space="preserve"> </w:t>
      </w:r>
    </w:p>
    <w:p w14:paraId="6020D953" w14:textId="77777777" w:rsidR="00C42C7A" w:rsidRDefault="00C42C7A" w:rsidP="00C42C7A">
      <w:pPr>
        <w:rPr>
          <w:rFonts w:ascii="Arial" w:eastAsia="Times New Roman" w:hAnsi="Arial" w:cs="Arial"/>
          <w:color w:val="000000"/>
          <w:sz w:val="20"/>
          <w:szCs w:val="20"/>
          <w:lang w:eastAsia="en-GB"/>
        </w:rPr>
      </w:pPr>
    </w:p>
    <w:p w14:paraId="673E3D43" w14:textId="77777777" w:rsidR="00C42C7A" w:rsidRDefault="00C42C7A" w:rsidP="00C42C7A">
      <w:pPr>
        <w:tabs>
          <w:tab w:val="left" w:pos="1880"/>
        </w:tabs>
      </w:pPr>
      <w:r>
        <w:t>Additionally, when powering the board via an FTDI module, you must ensure that the current requirements (No less than 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7C0E4431" w:rsidR="00763BBA" w:rsidRPr="00763BBA" w:rsidRDefault="00C42C7A" w:rsidP="00D26020">
      <w:pPr>
        <w:tabs>
          <w:tab w:val="left" w:pos="1880"/>
        </w:tabs>
        <w:rPr>
          <w:sz w:val="36"/>
          <w:szCs w:val="36"/>
        </w:rPr>
      </w:pPr>
      <w:r>
        <w:rPr>
          <w:sz w:val="36"/>
          <w:szCs w:val="36"/>
        </w:rPr>
        <w:t>3</w:t>
      </w:r>
      <w:r w:rsidR="00763BBA" w:rsidRPr="00763BBA">
        <w:rPr>
          <w:sz w:val="36"/>
          <w:szCs w:val="36"/>
        </w:rPr>
        <w:t>.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lastRenderedPageBreak/>
        <w:t>Although software write prevention measures are also in place to prevent accidental writes, leaving this jumper open may give additional peace of mind that writes cannot occur.</w:t>
      </w:r>
    </w:p>
    <w:p w14:paraId="23FF3BC0" w14:textId="315E0F8F" w:rsidR="00763BBA" w:rsidRPr="00763BBA" w:rsidRDefault="00C42C7A" w:rsidP="00D26020">
      <w:pPr>
        <w:tabs>
          <w:tab w:val="left" w:pos="1880"/>
        </w:tabs>
        <w:rPr>
          <w:sz w:val="36"/>
          <w:szCs w:val="36"/>
        </w:rPr>
      </w:pPr>
      <w:r>
        <w:rPr>
          <w:sz w:val="36"/>
          <w:szCs w:val="36"/>
        </w:rPr>
        <w:t>4</w:t>
      </w:r>
      <w:r w:rsidR="00763BBA" w:rsidRPr="00763BBA">
        <w:rPr>
          <w:sz w:val="36"/>
          <w:szCs w:val="36"/>
        </w:rPr>
        <w:t>. JP4 Jumper Setting</w:t>
      </w:r>
    </w:p>
    <w:p w14:paraId="524C6D63" w14:textId="590D5F22" w:rsidR="00763BBA" w:rsidRDefault="00763BBA" w:rsidP="00D26020">
      <w:pPr>
        <w:tabs>
          <w:tab w:val="left" w:pos="1880"/>
        </w:tabs>
      </w:pPr>
    </w:p>
    <w:p w14:paraId="710771F7" w14:textId="11EADE39" w:rsidR="00763BBA" w:rsidRDefault="00763BBA" w:rsidP="00D26020">
      <w:pPr>
        <w:tabs>
          <w:tab w:val="left" w:pos="1880"/>
        </w:tabs>
      </w:pPr>
      <w:r>
        <w:t>When shorted, JP4 changes the behaviour of the mainboard with respect to expansion RAM space. This jumper is only needed where the board is to be used with a</w:t>
      </w:r>
      <w:r w:rsidR="00715714">
        <w:t>n original</w:t>
      </w:r>
      <w:r>
        <w:t xml:space="preserve"> rosco_m68k memory expansion board, and should be left open in all other configurations.</w:t>
      </w:r>
    </w:p>
    <w:p w14:paraId="69EBAE8A" w14:textId="77777777" w:rsidR="00763BBA" w:rsidRDefault="00763BBA" w:rsidP="00D26020">
      <w:pPr>
        <w:tabs>
          <w:tab w:val="left" w:pos="1880"/>
        </w:tabs>
      </w:pPr>
    </w:p>
    <w:p w14:paraId="22F515D1" w14:textId="2BF4671E" w:rsidR="000C4820" w:rsidRPr="002469A1" w:rsidRDefault="00C42C7A" w:rsidP="000C4820">
      <w:pPr>
        <w:tabs>
          <w:tab w:val="left" w:pos="1880"/>
        </w:tabs>
        <w:rPr>
          <w:sz w:val="36"/>
          <w:szCs w:val="36"/>
        </w:rPr>
      </w:pPr>
      <w:r>
        <w:rPr>
          <w:sz w:val="36"/>
          <w:szCs w:val="36"/>
        </w:rPr>
        <w:t>5</w:t>
      </w:r>
      <w:r w:rsidR="000C4820" w:rsidRPr="002469A1">
        <w:rPr>
          <w:sz w:val="36"/>
          <w:szCs w:val="36"/>
        </w:rPr>
        <w:t xml:space="preserve">. </w:t>
      </w:r>
      <w:r w:rsidR="000C4820">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00858A6B" w14:textId="47A5225A" w:rsidR="003924CC" w:rsidRDefault="003924CC" w:rsidP="000C4820">
      <w:pPr>
        <w:tabs>
          <w:tab w:val="left" w:pos="1880"/>
        </w:tabs>
        <w:rPr>
          <w:sz w:val="36"/>
          <w:szCs w:val="36"/>
        </w:rPr>
      </w:pPr>
      <w:r>
        <w:rPr>
          <w:sz w:val="36"/>
          <w:szCs w:val="36"/>
        </w:rPr>
        <w:t>6. IC Sockets</w:t>
      </w:r>
    </w:p>
    <w:p w14:paraId="6F1216CE" w14:textId="77777777" w:rsidR="003924CC" w:rsidRDefault="003924CC" w:rsidP="003924CC">
      <w:pPr>
        <w:tabs>
          <w:tab w:val="left" w:pos="1880"/>
        </w:tabs>
      </w:pPr>
    </w:p>
    <w:p w14:paraId="66D636D1" w14:textId="019A4A2A" w:rsidR="003924CC" w:rsidRPr="003924CC" w:rsidRDefault="003924CC" w:rsidP="000C4820">
      <w:pPr>
        <w:tabs>
          <w:tab w:val="left" w:pos="1880"/>
        </w:tabs>
      </w:pPr>
      <w:r>
        <w:t xml:space="preserve">As standard, sockets are provided for all reprogrammable logic and ROM chips, since it’s possible you’ll want to remove and replace these for reprogramming. We do not supply sockets for other ICs – however should you wish to socket them you will find appropriate sockets available </w:t>
      </w:r>
      <w:r w:rsidR="00EC5990">
        <w:t xml:space="preserve">from </w:t>
      </w:r>
      <w:r>
        <w:t>your electronic component distributor.</w:t>
      </w:r>
    </w:p>
    <w:p w14:paraId="39A2D37A" w14:textId="18E94DEC" w:rsidR="003924CC" w:rsidRDefault="003924CC" w:rsidP="000C4820">
      <w:pPr>
        <w:tabs>
          <w:tab w:val="left" w:pos="1880"/>
        </w:tabs>
        <w:rPr>
          <w:sz w:val="36"/>
          <w:szCs w:val="36"/>
        </w:rPr>
      </w:pPr>
    </w:p>
    <w:p w14:paraId="185FEA2C" w14:textId="4087807F" w:rsidR="008B0EF0" w:rsidRPr="00F31B97" w:rsidRDefault="003924CC" w:rsidP="000C4820">
      <w:pPr>
        <w:tabs>
          <w:tab w:val="left" w:pos="1880"/>
        </w:tabs>
        <w:rPr>
          <w:sz w:val="36"/>
          <w:szCs w:val="36"/>
        </w:rPr>
      </w:pPr>
      <w:r>
        <w:rPr>
          <w:sz w:val="36"/>
          <w:szCs w:val="36"/>
        </w:rPr>
        <w:t>7</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77777777" w:rsidR="0022070A" w:rsidRDefault="0022070A" w:rsidP="0022070A">
      <w:pPr>
        <w:tabs>
          <w:tab w:val="left" w:pos="1880"/>
        </w:tabs>
        <w:jc w:val="both"/>
        <w:rPr>
          <w:sz w:val="20"/>
          <w:szCs w:val="20"/>
        </w:rPr>
      </w:pPr>
      <w:r>
        <w:rPr>
          <w:sz w:val="20"/>
          <w:szCs w:val="20"/>
        </w:rPr>
        <w:t xml:space="preserve">All PCBs and components (other than the MC68010) we supply are compliant with </w:t>
      </w:r>
      <w:r w:rsidRPr="00C1198A">
        <w:rPr>
          <w:sz w:val="20"/>
          <w:szCs w:val="20"/>
        </w:rPr>
        <w:t>Restriction of Hazardous Substances in Electrical and Electronic Equipment</w:t>
      </w:r>
      <w:r>
        <w:rPr>
          <w:sz w:val="20"/>
          <w:szCs w:val="20"/>
        </w:rPr>
        <w:t xml:space="preserve"> (RoHS) regulations. </w:t>
      </w:r>
    </w:p>
    <w:p w14:paraId="73754E18" w14:textId="77777777" w:rsidR="0022070A" w:rsidRDefault="0022070A" w:rsidP="0022070A">
      <w:pPr>
        <w:tabs>
          <w:tab w:val="left" w:pos="1880"/>
        </w:tabs>
        <w:jc w:val="both"/>
        <w:rPr>
          <w:sz w:val="20"/>
          <w:szCs w:val="20"/>
        </w:rPr>
      </w:pPr>
    </w:p>
    <w:p w14:paraId="1CE9F39E" w14:textId="77777777" w:rsidR="0022070A" w:rsidRDefault="0022070A" w:rsidP="0022070A">
      <w:pPr>
        <w:tabs>
          <w:tab w:val="left" w:pos="1880"/>
        </w:tabs>
        <w:jc w:val="both"/>
        <w:rPr>
          <w:sz w:val="20"/>
          <w:szCs w:val="20"/>
        </w:rPr>
      </w:pPr>
      <w:r>
        <w:rPr>
          <w:sz w:val="20"/>
          <w:szCs w:val="20"/>
        </w:rPr>
        <w:t xml:space="preserve">Legacy ICs (the CPU) may not be compliant with the modern regulation, and it is not feasible to make them so.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 xml:space="preserve">Compliance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130183D4" w14:textId="698B4CC2" w:rsidR="000C4820" w:rsidRDefault="0022070A" w:rsidP="003924CC">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8BB1" w14:textId="77777777" w:rsidR="00F70907" w:rsidRDefault="00F70907" w:rsidP="00AB75D9">
      <w:r>
        <w:separator/>
      </w:r>
    </w:p>
  </w:endnote>
  <w:endnote w:type="continuationSeparator" w:id="0">
    <w:p w14:paraId="00C1FD94" w14:textId="77777777" w:rsidR="00F70907" w:rsidRDefault="00F70907"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C99C1E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DB3B87">
      <w:rPr>
        <w:sz w:val="16"/>
        <w:szCs w:val="16"/>
      </w:rPr>
      <w:t>2</w:t>
    </w:r>
    <w:r w:rsidRPr="00AB75D9">
      <w:rPr>
        <w:sz w:val="16"/>
        <w:szCs w:val="16"/>
      </w:rPr>
      <w:t xml:space="preserve"> (</w:t>
    </w:r>
    <w:r w:rsidR="00DB3B87">
      <w:rPr>
        <w:sz w:val="16"/>
        <w:szCs w:val="16"/>
      </w:rPr>
      <w:t>May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1E65E" w14:textId="77777777" w:rsidR="00F70907" w:rsidRDefault="00F70907" w:rsidP="00AB75D9">
      <w:r>
        <w:separator/>
      </w:r>
    </w:p>
  </w:footnote>
  <w:footnote w:type="continuationSeparator" w:id="0">
    <w:p w14:paraId="790EB26F" w14:textId="77777777" w:rsidR="00F70907" w:rsidRDefault="00F70907"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0A"/>
    <w:rsid w:val="0022075B"/>
    <w:rsid w:val="002469A1"/>
    <w:rsid w:val="00264849"/>
    <w:rsid w:val="00333FF6"/>
    <w:rsid w:val="00376904"/>
    <w:rsid w:val="003924CC"/>
    <w:rsid w:val="004A7930"/>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C42C7A"/>
    <w:rsid w:val="00CC6DCB"/>
    <w:rsid w:val="00D26020"/>
    <w:rsid w:val="00D713D7"/>
    <w:rsid w:val="00DB3B87"/>
    <w:rsid w:val="00E2097A"/>
    <w:rsid w:val="00E57989"/>
    <w:rsid w:val="00E74104"/>
    <w:rsid w:val="00EC5990"/>
    <w:rsid w:val="00F31B97"/>
    <w:rsid w:val="00F70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C42C7A"/>
    <w:rPr>
      <w:color w:val="0563C1" w:themeColor="hyperlink"/>
      <w:u w:val="single"/>
    </w:rPr>
  </w:style>
  <w:style w:type="character" w:styleId="UnresolvedMention">
    <w:name w:val="Unresolved Mention"/>
    <w:basedOn w:val="DefaultParagraphFont"/>
    <w:uiPriority w:val="99"/>
    <w:semiHidden/>
    <w:unhideWhenUsed/>
    <w:rsid w:val="00C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info@rosco-m68k.com" TargetMode="External"/><Relationship Id="rId4" Type="http://schemas.openxmlformats.org/officeDocument/2006/relationships/webSettings" Target="webSettings.xml"/><Relationship Id="rId9" Type="http://schemas.openxmlformats.org/officeDocument/2006/relationships/hyperlink" Target="https://ftdichip.com/drivers/vcp-d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10</cp:revision>
  <cp:lastPrinted>2024-05-20T21:05:00Z</cp:lastPrinted>
  <dcterms:created xsi:type="dcterms:W3CDTF">2021-11-24T12:12:00Z</dcterms:created>
  <dcterms:modified xsi:type="dcterms:W3CDTF">2024-06-18T12:15:00Z</dcterms:modified>
</cp:coreProperties>
</file>