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36285" w:rsidRDefault="00545CE1">
      <w:pPr>
        <w:pBdr>
          <w:top w:val="nil"/>
          <w:left w:val="nil"/>
          <w:bottom w:val="nil"/>
          <w:right w:val="nil"/>
          <w:between w:val="nil"/>
        </w:pBdr>
        <w:spacing w:line="240" w:lineRule="auto"/>
        <w:jc w:val="center"/>
        <w:rPr>
          <w:b/>
          <w:u w:val="single"/>
        </w:rPr>
      </w:pPr>
      <w:bookmarkStart w:id="0" w:name="_GoBack"/>
      <w:bookmarkEnd w:id="0"/>
      <w:r>
        <w:rPr>
          <w:rFonts w:ascii="Times New Roman" w:eastAsia="Times New Roman" w:hAnsi="Times New Roman" w:cs="Times New Roman"/>
          <w:b/>
          <w:sz w:val="24"/>
          <w:szCs w:val="24"/>
          <w:u w:val="single"/>
        </w:rPr>
        <w:t>Directionality Codebook</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purpose of the directionality dataset is to track the movement across borders</w:t>
      </w:r>
      <w:r>
        <w:rPr>
          <w:rFonts w:ascii="Times New Roman" w:eastAsia="Times New Roman" w:hAnsi="Times New Roman" w:cs="Times New Roman"/>
          <w:sz w:val="24"/>
          <w:szCs w:val="24"/>
        </w:rPr>
        <w:t xml:space="preserve"> of trafficked persons. As such, statements contained within the TIP Report narratives are only considered codeable if they contain two directionality points (origin, transit, destination). Internal trafficking is not recorded in this data, but is collecte</w:t>
      </w:r>
      <w:r>
        <w:rPr>
          <w:rFonts w:ascii="Times New Roman" w:eastAsia="Times New Roman" w:hAnsi="Times New Roman" w:cs="Times New Roman"/>
          <w:sz w:val="24"/>
          <w:szCs w:val="24"/>
        </w:rPr>
        <w:t xml:space="preserve">d in the primary dataset. Similarly, statements that only contain one directionality point (e.g., Afghanistan is a source country for boys trafficked for the purpose of forced labor) are not coded, but this information is collected in the primary dataset. </w:t>
      </w:r>
      <w:r>
        <w:rPr>
          <w:rFonts w:ascii="Times New Roman" w:eastAsia="Times New Roman" w:hAnsi="Times New Roman" w:cs="Times New Roman"/>
          <w:sz w:val="24"/>
          <w:szCs w:val="24"/>
        </w:rPr>
        <w:t xml:space="preserve">If data pertaining to other coded countries or regions are provided with directionality in the narrative, these data are also collected. </w:t>
      </w:r>
    </w:p>
    <w:p w:rsidR="00036285" w:rsidRDefault="00036285">
      <w:pPr>
        <w:pBdr>
          <w:top w:val="nil"/>
          <w:left w:val="nil"/>
          <w:bottom w:val="nil"/>
          <w:right w:val="nil"/>
          <w:between w:val="nil"/>
        </w:pBdr>
        <w:spacing w:line="240" w:lineRule="auto"/>
        <w:rPr>
          <w:rFonts w:ascii="Arial" w:eastAsia="Arial" w:hAnsi="Arial" w:cs="Arial"/>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Variable Definitions</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Coder Initials: </w:t>
      </w:r>
      <w:r>
        <w:rPr>
          <w:rFonts w:ascii="Times New Roman" w:eastAsia="Times New Roman" w:hAnsi="Times New Roman" w:cs="Times New Roman"/>
          <w:sz w:val="24"/>
          <w:szCs w:val="24"/>
        </w:rPr>
        <w:t>Note your initials on every row you code.  Also include the country whose narra</w:t>
      </w:r>
      <w:r>
        <w:rPr>
          <w:rFonts w:ascii="Times New Roman" w:eastAsia="Times New Roman" w:hAnsi="Times New Roman" w:cs="Times New Roman"/>
          <w:sz w:val="24"/>
          <w:szCs w:val="24"/>
        </w:rPr>
        <w:t xml:space="preserve">tive you are coding on the first row for each Country/Year. </w:t>
      </w:r>
    </w:p>
    <w:p w:rsidR="00036285" w:rsidRDefault="00036285">
      <w:pPr>
        <w:pBdr>
          <w:top w:val="nil"/>
          <w:left w:val="nil"/>
          <w:bottom w:val="nil"/>
          <w:right w:val="nil"/>
          <w:between w:val="nil"/>
        </w:pBdr>
        <w:spacing w:line="240" w:lineRule="auto"/>
        <w:rPr>
          <w:rFonts w:ascii="Times New Roman" w:eastAsia="Times New Roman" w:hAnsi="Times New Roman" w:cs="Times New Roman"/>
          <w:b/>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Origin</w:t>
      </w:r>
      <w:r>
        <w:rPr>
          <w:rFonts w:ascii="Times New Roman" w:eastAsia="Times New Roman" w:hAnsi="Times New Roman" w:cs="Times New Roman"/>
          <w:sz w:val="24"/>
          <w:szCs w:val="24"/>
        </w:rPr>
        <w:t xml:space="preserve">: For all types of trafficking other than child sex tourism, the origin country is the country from which victims are taken. In the case of child sex tourism, the country of origin is the </w:t>
      </w:r>
      <w:r>
        <w:rPr>
          <w:rFonts w:ascii="Times New Roman" w:eastAsia="Times New Roman" w:hAnsi="Times New Roman" w:cs="Times New Roman"/>
          <w:sz w:val="24"/>
          <w:szCs w:val="24"/>
        </w:rPr>
        <w:t>country from which the perpetrator traveled.</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pPr>
      <w:r>
        <w:rPr>
          <w:rFonts w:ascii="Times New Roman" w:eastAsia="Times New Roman" w:hAnsi="Times New Roman" w:cs="Times New Roman"/>
          <w:b/>
          <w:sz w:val="24"/>
          <w:szCs w:val="24"/>
        </w:rPr>
        <w:t>Transit</w:t>
      </w:r>
      <w:r>
        <w:rPr>
          <w:rFonts w:ascii="Times New Roman" w:eastAsia="Times New Roman" w:hAnsi="Times New Roman" w:cs="Times New Roman"/>
          <w:sz w:val="24"/>
          <w:szCs w:val="24"/>
        </w:rPr>
        <w:t>: For all types of trafficking other than child sex tourism, the transit country is the country through which victims are transported on their way to another country. In the case of child sex tourism, th</w:t>
      </w:r>
      <w:r>
        <w:rPr>
          <w:rFonts w:ascii="Times New Roman" w:eastAsia="Times New Roman" w:hAnsi="Times New Roman" w:cs="Times New Roman"/>
          <w:sz w:val="24"/>
          <w:szCs w:val="24"/>
        </w:rPr>
        <w:t>e transit country is the country through which perpetrators travel on their way to another country.</w:t>
      </w:r>
    </w:p>
    <w:p w:rsidR="00036285" w:rsidRDefault="00036285">
      <w:pPr>
        <w:pBdr>
          <w:top w:val="nil"/>
          <w:left w:val="nil"/>
          <w:bottom w:val="nil"/>
          <w:right w:val="nil"/>
          <w:between w:val="nil"/>
        </w:pBdr>
        <w:spacing w:line="240" w:lineRule="auto"/>
        <w:ind w:left="720"/>
        <w:rPr>
          <w:rFonts w:ascii="Times New Roman" w:eastAsia="Times New Roman" w:hAnsi="Times New Roman" w:cs="Times New Roman"/>
          <w:b/>
          <w:sz w:val="24"/>
          <w:szCs w:val="24"/>
        </w:rPr>
      </w:pPr>
    </w:p>
    <w:p w:rsidR="00036285" w:rsidRDefault="00545CE1">
      <w:pPr>
        <w:pBdr>
          <w:top w:val="nil"/>
          <w:left w:val="nil"/>
          <w:bottom w:val="nil"/>
          <w:right w:val="nil"/>
          <w:between w:val="nil"/>
        </w:pBdr>
        <w:spacing w:line="240" w:lineRule="auto"/>
      </w:pPr>
      <w:r>
        <w:rPr>
          <w:rFonts w:ascii="Times New Roman" w:eastAsia="Times New Roman" w:hAnsi="Times New Roman" w:cs="Times New Roman"/>
          <w:b/>
          <w:sz w:val="24"/>
          <w:szCs w:val="24"/>
        </w:rPr>
        <w:t>Destination</w:t>
      </w:r>
      <w:r>
        <w:rPr>
          <w:rFonts w:ascii="Times New Roman" w:eastAsia="Times New Roman" w:hAnsi="Times New Roman" w:cs="Times New Roman"/>
          <w:sz w:val="24"/>
          <w:szCs w:val="24"/>
        </w:rPr>
        <w:t>: For all types of trafficking other than child sex tourism, the destination country is the country to which victims are transported from another country. In the case of child sex tourism, the destination country is the country to which perpetrators travel</w:t>
      </w:r>
      <w:r>
        <w:rPr>
          <w:rFonts w:ascii="Times New Roman" w:eastAsia="Times New Roman" w:hAnsi="Times New Roman" w:cs="Times New Roman"/>
          <w:sz w:val="24"/>
          <w:szCs w:val="24"/>
        </w:rPr>
        <w:t xml:space="preserve"> to engage in child sex tourism.</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Victim Profile:</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ind w:left="720"/>
      </w:pPr>
      <w:r>
        <w:rPr>
          <w:rFonts w:ascii="Times New Roman" w:eastAsia="Times New Roman" w:hAnsi="Times New Roman" w:cs="Times New Roman"/>
          <w:sz w:val="24"/>
          <w:szCs w:val="24"/>
        </w:rPr>
        <w:t xml:space="preserve">Five victim profiles are recorded: </w:t>
      </w:r>
    </w:p>
    <w:p w:rsidR="00036285" w:rsidRDefault="00545CE1">
      <w:pPr>
        <w:numPr>
          <w:ilvl w:val="0"/>
          <w:numId w:val="2"/>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 including </w:t>
      </w:r>
      <w:r>
        <w:rPr>
          <w:rFonts w:ascii="Times New Roman" w:eastAsia="Times New Roman" w:hAnsi="Times New Roman" w:cs="Times New Roman"/>
          <w:sz w:val="24"/>
          <w:szCs w:val="24"/>
        </w:rPr>
        <w:t>“young women” or “female victims”</w:t>
      </w:r>
    </w:p>
    <w:p w:rsidR="00036285" w:rsidRDefault="00545CE1">
      <w:pPr>
        <w:numPr>
          <w:ilvl w:val="0"/>
          <w:numId w:val="2"/>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 including </w:t>
      </w:r>
      <w:r>
        <w:rPr>
          <w:rFonts w:ascii="Times New Roman" w:eastAsia="Times New Roman" w:hAnsi="Times New Roman" w:cs="Times New Roman"/>
          <w:sz w:val="24"/>
          <w:szCs w:val="24"/>
        </w:rPr>
        <w:t xml:space="preserve">“young men” or “male victims” </w:t>
      </w:r>
    </w:p>
    <w:p w:rsidR="00036285" w:rsidRDefault="00545CE1">
      <w:pPr>
        <w:numPr>
          <w:ilvl w:val="0"/>
          <w:numId w:val="2"/>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Girls</w:t>
      </w:r>
    </w:p>
    <w:p w:rsidR="00036285" w:rsidRDefault="00545CE1">
      <w:pPr>
        <w:numPr>
          <w:ilvl w:val="0"/>
          <w:numId w:val="2"/>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Boys</w:t>
      </w:r>
    </w:p>
    <w:p w:rsidR="00036285" w:rsidRDefault="00545CE1">
      <w:pPr>
        <w:numPr>
          <w:ilvl w:val="0"/>
          <w:numId w:val="2"/>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bookmarkStart w:id="1" w:name="_e006dx3uom02" w:colFirst="0" w:colLast="0"/>
      <w:bookmarkEnd w:id="1"/>
      <w:r>
        <w:rPr>
          <w:rFonts w:ascii="Times New Roman" w:eastAsia="Times New Roman" w:hAnsi="Times New Roman" w:cs="Times New Roman"/>
          <w:sz w:val="24"/>
          <w:szCs w:val="24"/>
        </w:rPr>
        <w:t xml:space="preserve">Transgendered- individuals identified within the narrative </w:t>
      </w:r>
      <w:r>
        <w:rPr>
          <w:rFonts w:ascii="Times New Roman" w:eastAsia="Times New Roman" w:hAnsi="Times New Roman" w:cs="Times New Roman"/>
          <w:sz w:val="24"/>
          <w:szCs w:val="24"/>
        </w:rPr>
        <w:t>as transgendered are subjected to trafficking</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bookmarkStart w:id="2" w:name="_gjdgxs" w:colFirst="0" w:colLast="0"/>
      <w:bookmarkEnd w:id="2"/>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the narrative says “adults,” both men and women are coded. In the event the narrative says “children,” both boys and girls are coded. However, keep in mind the first sentence rule still applies if the narrative says “men and women” and then mu</w:t>
      </w:r>
      <w:r>
        <w:rPr>
          <w:rFonts w:ascii="Times New Roman" w:eastAsia="Times New Roman" w:hAnsi="Times New Roman" w:cs="Times New Roman"/>
          <w:sz w:val="24"/>
          <w:szCs w:val="24"/>
        </w:rPr>
        <w:t>ltiple types, destinations, etc.</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Trafficking:</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pPr>
      <w:r>
        <w:rPr>
          <w:rFonts w:ascii="Times New Roman" w:eastAsia="Times New Roman" w:hAnsi="Times New Roman" w:cs="Times New Roman"/>
          <w:sz w:val="24"/>
          <w:szCs w:val="24"/>
        </w:rPr>
        <w:lastRenderedPageBreak/>
        <w:tab/>
        <w:t xml:space="preserve">Ten types of trafficking are recorded: </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Sexual exploitation- “sex trafficking” or forced prostitution. This refers to the exploitation of adults, but is also used when victim profile is uncertain. If</w:t>
      </w:r>
      <w:r>
        <w:rPr>
          <w:rFonts w:ascii="Times New Roman" w:eastAsia="Times New Roman" w:hAnsi="Times New Roman" w:cs="Times New Roman"/>
          <w:sz w:val="24"/>
          <w:szCs w:val="24"/>
        </w:rPr>
        <w:t xml:space="preserve"> this type of trafficking is coded, pimps/brothel owners should be coded as the trafficker.</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Forced labor- labor not encompassed in any of the other types of trafficking variables</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Domestic servitude- forced labor inside a private residence</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sex tourism- the narrative must explicitly say “child sex tourism” for this variable to be coded. As noted above, directionality for this type of trafficking is based on the nationality of the perpetrator, not the victim.</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Forced drug trafficking- the</w:t>
      </w:r>
      <w:r>
        <w:rPr>
          <w:rFonts w:ascii="Times New Roman" w:eastAsia="Times New Roman" w:hAnsi="Times New Roman" w:cs="Times New Roman"/>
          <w:sz w:val="24"/>
          <w:szCs w:val="24"/>
        </w:rPr>
        <w:t xml:space="preserve"> forced participation in the illicit drug trade</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Forced begging- the forcing of victims to engage in begging activities in order to profit their traffickers</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soldiers- the participation of children in armed conflict, either as combatants or in other su</w:t>
      </w:r>
      <w:r>
        <w:rPr>
          <w:rFonts w:ascii="Times New Roman" w:eastAsia="Times New Roman" w:hAnsi="Times New Roman" w:cs="Times New Roman"/>
          <w:sz w:val="24"/>
          <w:szCs w:val="24"/>
        </w:rPr>
        <w:t>pportive roles</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Forced criminal activity- the forced participation in any criminal activity other than drug trafficking</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sexual exploitation- sex trafficking or prostitution of minors. Any child engaged in prostitution is automatically considered a tra</w:t>
      </w:r>
      <w:r>
        <w:rPr>
          <w:rFonts w:ascii="Times New Roman" w:eastAsia="Times New Roman" w:hAnsi="Times New Roman" w:cs="Times New Roman"/>
          <w:sz w:val="24"/>
          <w:szCs w:val="24"/>
        </w:rPr>
        <w:t>fficking victim. If this type of trafficking is coded, pimps/brothel owners should be coded as the trafficker.</w:t>
      </w:r>
    </w:p>
    <w:p w:rsidR="00036285" w:rsidRDefault="00545CE1">
      <w:pPr>
        <w:numPr>
          <w:ilvl w:val="0"/>
          <w:numId w:val="5"/>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Forced marriage- this variable is coded if the narrative indicates that marriage is the intended end of trafficking. </w:t>
      </w:r>
      <w:r>
        <w:rPr>
          <w:rFonts w:ascii="Times New Roman" w:eastAsia="Times New Roman" w:hAnsi="Times New Roman" w:cs="Times New Roman"/>
          <w:sz w:val="24"/>
          <w:szCs w:val="24"/>
          <w:highlight w:val="white"/>
        </w:rPr>
        <w:t xml:space="preserve">When the narrative mentions </w:t>
      </w:r>
      <w:r>
        <w:rPr>
          <w:rFonts w:ascii="Times New Roman" w:eastAsia="Times New Roman" w:hAnsi="Times New Roman" w:cs="Times New Roman"/>
          <w:sz w:val="24"/>
          <w:szCs w:val="24"/>
          <w:highlight w:val="white"/>
        </w:rPr>
        <w:t>that people are “sold” into marriage, it constitutes forced marriage.</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Means of Trafficking:</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ind w:left="720"/>
      </w:pPr>
      <w:r>
        <w:rPr>
          <w:rFonts w:ascii="Times New Roman" w:eastAsia="Times New Roman" w:hAnsi="Times New Roman" w:cs="Times New Roman"/>
          <w:sz w:val="24"/>
          <w:szCs w:val="24"/>
        </w:rPr>
        <w:t>Nine means of trafficking are recorded, detailing how traffickers have forced victims into the trafficking situation:</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Fraudulent labor recruitment- offers of work are used to lure victims into trafficking situations; can lead to any type inclu</w:t>
      </w:r>
      <w:r>
        <w:rPr>
          <w:rFonts w:ascii="Times New Roman" w:eastAsia="Times New Roman" w:hAnsi="Times New Roman" w:cs="Times New Roman"/>
          <w:sz w:val="24"/>
          <w:szCs w:val="24"/>
        </w:rPr>
        <w:t xml:space="preserve">ding sexual exploitation, not just forced labor </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Forced marriage- marriage is used to get or keep a victim in the country, but they</w:t>
      </w:r>
      <w:r>
        <w:rPr>
          <w:rFonts w:ascii="Times New Roman" w:eastAsia="Times New Roman" w:hAnsi="Times New Roman" w:cs="Times New Roman"/>
          <w:sz w:val="24"/>
          <w:szCs w:val="24"/>
        </w:rPr>
        <w:t xml:space="preserve"> are then forced into a different trafficking situation. Unlike fraudulent marriage, the victim does actually get married in cases of forced marriage.</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Kidnapping- victims are abducted by force</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Romantic deception- traffickers exploit a romantic relationship</w:t>
      </w:r>
      <w:r>
        <w:rPr>
          <w:rFonts w:ascii="Times New Roman" w:eastAsia="Times New Roman" w:hAnsi="Times New Roman" w:cs="Times New Roman"/>
          <w:sz w:val="24"/>
          <w:szCs w:val="24"/>
        </w:rPr>
        <w:t xml:space="preserve"> with victims to lure them into trafficking situations</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Fraudulent marriage- offers of marriage are used to lure victims into a trafficking situation. Unlike forced marriage, the victim does </w:t>
      </w:r>
      <w:r>
        <w:rPr>
          <w:rFonts w:ascii="Times New Roman" w:eastAsia="Times New Roman" w:hAnsi="Times New Roman" w:cs="Times New Roman"/>
          <w:sz w:val="24"/>
          <w:szCs w:val="24"/>
          <w:u w:val="single"/>
        </w:rPr>
        <w:t>not</w:t>
      </w:r>
      <w:r>
        <w:rPr>
          <w:rFonts w:ascii="Times New Roman" w:eastAsia="Times New Roman" w:hAnsi="Times New Roman" w:cs="Times New Roman"/>
          <w:sz w:val="24"/>
          <w:szCs w:val="24"/>
        </w:rPr>
        <w:t xml:space="preserve"> actually get married in cases of fraudulent marriage.</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Generati</w:t>
      </w:r>
      <w:r>
        <w:rPr>
          <w:rFonts w:ascii="Times New Roman" w:eastAsia="Times New Roman" w:hAnsi="Times New Roman" w:cs="Times New Roman"/>
          <w:sz w:val="24"/>
          <w:szCs w:val="24"/>
        </w:rPr>
        <w:t>onal- victims are kept in trafficking situations across multiple generations. Often debts or systems of chattel slavery are employed.</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Fraudulent offers of education- traffickers use false offers of education to lure victims into trafficking situations</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w:t>
      </w:r>
      <w:r>
        <w:rPr>
          <w:rFonts w:ascii="Times New Roman" w:eastAsia="Times New Roman" w:hAnsi="Times New Roman" w:cs="Times New Roman"/>
          <w:sz w:val="24"/>
          <w:szCs w:val="24"/>
        </w:rPr>
        <w:t>d fostering- children are sent to live with an individual or family, but are subsequently forced into trafficking situations</w:t>
      </w:r>
    </w:p>
    <w:p w:rsidR="00036285" w:rsidRDefault="00545CE1">
      <w:pPr>
        <w:numPr>
          <w:ilvl w:val="0"/>
          <w:numId w:val="1"/>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Debt bondage- monetary debts (real or imagined) are used to coerce victims into trafficking situations or to force them to stay in </w:t>
      </w:r>
      <w:r>
        <w:rPr>
          <w:rFonts w:ascii="Times New Roman" w:eastAsia="Times New Roman" w:hAnsi="Times New Roman" w:cs="Times New Roman"/>
          <w:sz w:val="24"/>
          <w:szCs w:val="24"/>
        </w:rPr>
        <w:t>trafficking situations</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Trafficker:</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pPr>
      <w:r>
        <w:rPr>
          <w:rFonts w:ascii="Times New Roman" w:eastAsia="Times New Roman" w:hAnsi="Times New Roman" w:cs="Times New Roman"/>
          <w:sz w:val="24"/>
          <w:szCs w:val="24"/>
        </w:rPr>
        <w:tab/>
        <w:t>Eleven trafficker profiles are recorded:</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Family- family members knowingly facilitate trafficking by giving/selling family members or directly exploiting them</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Armed rebel groups- this refers to non-governmental armed forces</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Militia- this refers to governmental armed forces</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forces/police- governmental authorizes and/or police either directly traffic individuals or facilitate it through accepting bribes, etc.</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leaders- leaders in the religious community exploit their position of authority to facilitate traf</w:t>
      </w:r>
      <w:r>
        <w:rPr>
          <w:rFonts w:ascii="Times New Roman" w:eastAsia="Times New Roman" w:hAnsi="Times New Roman" w:cs="Times New Roman"/>
          <w:sz w:val="24"/>
          <w:szCs w:val="24"/>
        </w:rPr>
        <w:t>ficking</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Diplomatic community- members of the diplomatic community either directly traffic individuals or facilitate it by issuing fraudulent visas, etc.</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Fraudulent marriage brokers- agencies facilitate marriages (real or imagined) as a means of luring vict</w:t>
      </w:r>
      <w:r>
        <w:rPr>
          <w:rFonts w:ascii="Times New Roman" w:eastAsia="Times New Roman" w:hAnsi="Times New Roman" w:cs="Times New Roman"/>
          <w:sz w:val="24"/>
          <w:szCs w:val="24"/>
        </w:rPr>
        <w:t>ims into trafficking situations</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agencies- agencies offer false job opportunities as a means of luring victims into trafficking situations</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Businesses- businesses exploit victims of trafficking; this is coded any time a sector is coded, </w:t>
      </w:r>
      <w:r>
        <w:rPr>
          <w:rFonts w:ascii="Times New Roman" w:eastAsia="Times New Roman" w:hAnsi="Times New Roman" w:cs="Times New Roman"/>
          <w:sz w:val="24"/>
          <w:szCs w:val="24"/>
        </w:rPr>
        <w:t>except for</w:t>
      </w:r>
      <w:r>
        <w:rPr>
          <w:rFonts w:ascii="Times New Roman" w:eastAsia="Times New Roman" w:hAnsi="Times New Roman" w:cs="Times New Roman"/>
          <w:sz w:val="24"/>
          <w:szCs w:val="24"/>
        </w:rPr>
        <w:t xml:space="preserve"> agriculture </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 crime/trafficking rings- this refers to any organized criminal group, such as mafia, gangs, etc.</w:t>
      </w:r>
    </w:p>
    <w:p w:rsidR="00036285" w:rsidRDefault="00545CE1">
      <w:pPr>
        <w:numPr>
          <w:ilvl w:val="0"/>
          <w:numId w:val="3"/>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Pimps/brothel owners- this is coded anytime sexual exploitation (1) or child sexual exploitation (9) is coded for type of trafficking</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ind w:left="720"/>
      </w:pPr>
      <w:r>
        <w:rPr>
          <w:rFonts w:ascii="Times New Roman" w:eastAsia="Times New Roman" w:hAnsi="Times New Roman" w:cs="Times New Roman"/>
          <w:sz w:val="24"/>
          <w:szCs w:val="24"/>
        </w:rPr>
        <w:t>Eleven sectors for forced labor are recorded. These indicate the industries in which victims are exploited:</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Mining</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Apparel</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Brick</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Coal</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Fishing</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Textiles</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Rugs/Carpets</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Factory/Sweatshop</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w:t>
      </w:r>
    </w:p>
    <w:p w:rsidR="00036285" w:rsidRDefault="00545CE1">
      <w:pPr>
        <w:numPr>
          <w:ilvl w:val="0"/>
          <w:numId w:val="4"/>
        </w:numPr>
        <w:pBdr>
          <w:top w:val="nil"/>
          <w:left w:val="nil"/>
          <w:bottom w:val="nil"/>
          <w:right w:val="nil"/>
          <w:between w:val="nil"/>
        </w:pBd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Sugarcane plantations</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Directionality Rules</w:t>
      </w:r>
    </w:p>
    <w:p w:rsidR="00036285" w:rsidRDefault="00036285">
      <w:pPr>
        <w:pBdr>
          <w:top w:val="nil"/>
          <w:left w:val="nil"/>
          <w:bottom w:val="nil"/>
          <w:right w:val="nil"/>
          <w:between w:val="nil"/>
        </w:pBdr>
        <w:spacing w:line="240" w:lineRule="auto"/>
        <w:rPr>
          <w:rFonts w:ascii="Times New Roman" w:eastAsia="Times New Roman" w:hAnsi="Times New Roman" w:cs="Times New Roman"/>
          <w:b/>
          <w:sz w:val="24"/>
          <w:szCs w:val="24"/>
          <w:u w:val="single"/>
        </w:rPr>
      </w:pPr>
    </w:p>
    <w:p w:rsidR="00036285" w:rsidRDefault="00545CE1">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Using commas in individual cells:</w:t>
      </w:r>
      <w:r>
        <w:rPr>
          <w:rFonts w:ascii="Times New Roman" w:eastAsia="Times New Roman" w:hAnsi="Times New Roman" w:cs="Times New Roman"/>
          <w:sz w:val="24"/>
          <w:szCs w:val="24"/>
        </w:rPr>
        <w:t xml:space="preserve"> If the coder can be sure beyond a reasonable doubt that all of the types/means/traffickers/sectors of trafficking are all happening at once, the coder can use commas to separate info in one column, bu</w:t>
      </w:r>
      <w:r>
        <w:rPr>
          <w:rFonts w:ascii="Times New Roman" w:eastAsia="Times New Roman" w:hAnsi="Times New Roman" w:cs="Times New Roman"/>
          <w:sz w:val="24"/>
          <w:szCs w:val="24"/>
        </w:rPr>
        <w:t>t not multiple columns. For each row of coding there can only be one cell with multiple numbers in it; i.e. either girls and boys (3,4) for victim profile or mining and construction (1,10) for sector. Break out data into additional rows as necessary.</w:t>
      </w:r>
    </w:p>
    <w:p w:rsidR="00036285" w:rsidRDefault="00036285">
      <w:pPr>
        <w:spacing w:line="240" w:lineRule="auto"/>
        <w:rPr>
          <w:rFonts w:ascii="Times New Roman" w:eastAsia="Times New Roman" w:hAnsi="Times New Roman" w:cs="Times New Roman"/>
          <w:b/>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Cons</w:t>
      </w:r>
      <w:r>
        <w:rPr>
          <w:rFonts w:ascii="Times New Roman" w:eastAsia="Times New Roman" w:hAnsi="Times New Roman" w:cs="Times New Roman"/>
          <w:b/>
          <w:sz w:val="24"/>
          <w:szCs w:val="24"/>
        </w:rPr>
        <w:t>olidating Data</w:t>
      </w:r>
      <w:r>
        <w:rPr>
          <w:rFonts w:ascii="Times New Roman" w:eastAsia="Times New Roman" w:hAnsi="Times New Roman" w:cs="Times New Roman"/>
          <w:sz w:val="24"/>
          <w:szCs w:val="24"/>
        </w:rPr>
        <w:t>: If a narrative gives the same information in two places, only the more specific information need be recorded. For example, if one sentence in a narrative indicates that Afghanistan is a source country for victims being trafficked to Pakista</w:t>
      </w:r>
      <w:r>
        <w:rPr>
          <w:rFonts w:ascii="Times New Roman" w:eastAsia="Times New Roman" w:hAnsi="Times New Roman" w:cs="Times New Roman"/>
          <w:sz w:val="24"/>
          <w:szCs w:val="24"/>
        </w:rPr>
        <w:t xml:space="preserve">n and another indicates that Afghanistan is a source country for boys being trafficked to Pakistan, only keep the latter. </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pPr>
      <w:r>
        <w:rPr>
          <w:rFonts w:ascii="Times New Roman" w:eastAsia="Times New Roman" w:hAnsi="Times New Roman" w:cs="Times New Roman"/>
          <w:b/>
          <w:sz w:val="24"/>
          <w:szCs w:val="24"/>
        </w:rPr>
        <w:t>First Sentence Rule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TIP report often packs multiple forms of trafficking, victim profiles, and directionality into one sentence.  In these cases, it cannot be assumed that each element applies to each other element.  For instance, in the sentence “X is a source, transit,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sz w:val="24"/>
          <w:szCs w:val="24"/>
        </w:rPr>
        <w:t xml:space="preserve">destination </w:t>
      </w:r>
      <w:r>
        <w:rPr>
          <w:rFonts w:ascii="Times New Roman" w:eastAsia="Times New Roman" w:hAnsi="Times New Roman" w:cs="Times New Roman"/>
          <w:color w:val="000000"/>
          <w:sz w:val="24"/>
          <w:szCs w:val="24"/>
        </w:rPr>
        <w:t>country for men, women, and children for the purpose of forced labor, commercial sexual exploitation, and domestic servitude,” it cannot be assumed that men, women, and children are all used for domestic servitude, or that it is source, tra</w:t>
      </w:r>
      <w:r>
        <w:rPr>
          <w:rFonts w:ascii="Times New Roman" w:eastAsia="Times New Roman" w:hAnsi="Times New Roman" w:cs="Times New Roman"/>
          <w:color w:val="000000"/>
          <w:sz w:val="24"/>
          <w:szCs w:val="24"/>
        </w:rPr>
        <w:t>nsit and d</w:t>
      </w:r>
      <w:r>
        <w:rPr>
          <w:rFonts w:ascii="Times New Roman" w:eastAsia="Times New Roman" w:hAnsi="Times New Roman" w:cs="Times New Roman"/>
          <w:sz w:val="24"/>
          <w:szCs w:val="24"/>
        </w:rPr>
        <w:t xml:space="preserve">estination </w:t>
      </w:r>
      <w:r>
        <w:rPr>
          <w:rFonts w:ascii="Times New Roman" w:eastAsia="Times New Roman" w:hAnsi="Times New Roman" w:cs="Times New Roman"/>
          <w:color w:val="000000"/>
          <w:sz w:val="24"/>
          <w:szCs w:val="24"/>
        </w:rPr>
        <w:t>for domestic servitude. Rather it might be that X is a source country for women for domestic servitude, a transit country for men in forced labor, and a destination country for children in CSE. Due to this, only the information that ca</w:t>
      </w:r>
      <w:r>
        <w:rPr>
          <w:rFonts w:ascii="Times New Roman" w:eastAsia="Times New Roman" w:hAnsi="Times New Roman" w:cs="Times New Roman"/>
          <w:color w:val="000000"/>
          <w:sz w:val="24"/>
          <w:szCs w:val="24"/>
        </w:rPr>
        <w:t>n be known with certainty is coded; often for directio</w:t>
      </w:r>
      <w:r>
        <w:rPr>
          <w:rFonts w:ascii="Times New Roman" w:eastAsia="Times New Roman" w:hAnsi="Times New Roman" w:cs="Times New Roman"/>
          <w:sz w:val="24"/>
          <w:szCs w:val="24"/>
        </w:rPr>
        <w:t>nality this is only the origin and destination countries</w:t>
      </w:r>
      <w:r>
        <w:rPr>
          <w:rFonts w:ascii="Times New Roman" w:eastAsia="Times New Roman" w:hAnsi="Times New Roman" w:cs="Times New Roman"/>
          <w:color w:val="000000"/>
          <w:sz w:val="24"/>
          <w:szCs w:val="24"/>
        </w:rPr>
        <w:t>.</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ind w:left="720"/>
      </w:pPr>
      <w:r>
        <w:rPr>
          <w:rFonts w:ascii="Times New Roman" w:eastAsia="Times New Roman" w:hAnsi="Times New Roman" w:cs="Times New Roman"/>
          <w:sz w:val="24"/>
          <w:szCs w:val="24"/>
        </w:rPr>
        <w:t>Ex. 1: Eritrean women and girls are trafficked to Ethiopia, Qatar, and Yemen for commercial sexual exploitation.- In this case, leave out the victim profiles (women and girls), but include Eritrea as a source country for commercial sexual exploitation to E</w:t>
      </w:r>
      <w:r>
        <w:rPr>
          <w:rFonts w:ascii="Times New Roman" w:eastAsia="Times New Roman" w:hAnsi="Times New Roman" w:cs="Times New Roman"/>
          <w:sz w:val="24"/>
          <w:szCs w:val="24"/>
        </w:rPr>
        <w:t>thiopia, Qatar, and Yemen.</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2: Eritrea is a source and transit country for victims trafficked to Ethiopia, Qatar, and Yemen.- In this case, no information can be coded.</w:t>
      </w:r>
    </w:p>
    <w:p w:rsidR="00036285" w:rsidRDefault="00036285">
      <w:pPr>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“May” Rule: </w:t>
      </w:r>
      <w:r>
        <w:rPr>
          <w:rFonts w:ascii="Times New Roman" w:eastAsia="Times New Roman" w:hAnsi="Times New Roman" w:cs="Times New Roman"/>
          <w:sz w:val="24"/>
          <w:szCs w:val="24"/>
        </w:rPr>
        <w:t>When the narrative indicates that a type of trafficking “may” happen o</w:t>
      </w:r>
      <w:r>
        <w:rPr>
          <w:rFonts w:ascii="Times New Roman" w:eastAsia="Times New Roman" w:hAnsi="Times New Roman" w:cs="Times New Roman"/>
          <w:sz w:val="24"/>
          <w:szCs w:val="24"/>
        </w:rPr>
        <w:t>r “probably” exists (or other such language), that type of trafficking is taken to indicate that it does occur and is therefore coded positively. Other words that are commonly found that fall under the “may” rule are: can, likely, could, possibly, probably</w:t>
      </w:r>
      <w:r>
        <w:rPr>
          <w:rFonts w:ascii="Times New Roman" w:eastAsia="Times New Roman" w:hAnsi="Times New Roman" w:cs="Times New Roman"/>
          <w:sz w:val="24"/>
          <w:szCs w:val="24"/>
        </w:rPr>
        <w:t xml:space="preserve">, indicative of. </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Vulnerability: </w:t>
      </w:r>
      <w:r>
        <w:rPr>
          <w:rFonts w:ascii="Times New Roman" w:eastAsia="Times New Roman" w:hAnsi="Times New Roman" w:cs="Times New Roman"/>
          <w:sz w:val="24"/>
          <w:szCs w:val="24"/>
        </w:rPr>
        <w:t xml:space="preserve">Unlike the “may rule,” we do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code vulnerability as trafficking, since many people who are vulnerable to trafficking are not necessarily trafficked.  For directionality this could mean you do not code anything for a Cou</w:t>
      </w:r>
      <w:r>
        <w:rPr>
          <w:rFonts w:ascii="Times New Roman" w:eastAsia="Times New Roman" w:hAnsi="Times New Roman" w:cs="Times New Roman"/>
          <w:sz w:val="24"/>
          <w:szCs w:val="24"/>
        </w:rPr>
        <w:t xml:space="preserve">ntry/Year because all of the directionality dyads include vulnerable or “at risk of” clauses (at risk is synonymous to vulnerable). </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St. Lucia (2016): “Documented and undocumented immigrants from the Caribbean and South Asia, including domestic worker</w:t>
      </w:r>
      <w:r>
        <w:rPr>
          <w:rFonts w:ascii="Times New Roman" w:eastAsia="Times New Roman" w:hAnsi="Times New Roman" w:cs="Times New Roman"/>
          <w:sz w:val="24"/>
          <w:szCs w:val="24"/>
        </w:rPr>
        <w:t xml:space="preserve">s, are the groups most vulnerable to human trafficking. ” Do not code anything based on this sentence. Since this is the only sentence with a possible directionality dyad, there is nothing to code for St. Lucia 2016. </w:t>
      </w:r>
    </w:p>
    <w:p w:rsidR="00036285" w:rsidRDefault="00036285">
      <w:pPr>
        <w:spacing w:line="240" w:lineRule="auto"/>
        <w:rPr>
          <w:rFonts w:ascii="Times New Roman" w:eastAsia="Times New Roman" w:hAnsi="Times New Roman" w:cs="Times New Roman"/>
          <w:b/>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Multiple Types:</w:t>
      </w:r>
      <w:r>
        <w:rPr>
          <w:rFonts w:ascii="Times New Roman" w:eastAsia="Times New Roman" w:hAnsi="Times New Roman" w:cs="Times New Roman"/>
          <w:sz w:val="24"/>
          <w:szCs w:val="24"/>
        </w:rPr>
        <w:t xml:space="preserve"> If two or more types </w:t>
      </w:r>
      <w:r>
        <w:rPr>
          <w:rFonts w:ascii="Times New Roman" w:eastAsia="Times New Roman" w:hAnsi="Times New Roman" w:cs="Times New Roman"/>
          <w:sz w:val="24"/>
          <w:szCs w:val="24"/>
        </w:rPr>
        <w:t xml:space="preserve">of trafficking are mentioned and one is presented in the TIP report as a subset of another, it is not possible to code </w:t>
      </w:r>
      <w:r>
        <w:rPr>
          <w:rFonts w:ascii="Times New Roman" w:eastAsia="Times New Roman" w:hAnsi="Times New Roman" w:cs="Times New Roman"/>
          <w:sz w:val="24"/>
          <w:szCs w:val="24"/>
          <w:u w:val="single"/>
        </w:rPr>
        <w:t>either</w:t>
      </w:r>
      <w:r>
        <w:rPr>
          <w:rFonts w:ascii="Times New Roman" w:eastAsia="Times New Roman" w:hAnsi="Times New Roman" w:cs="Times New Roman"/>
          <w:sz w:val="24"/>
          <w:szCs w:val="24"/>
        </w:rPr>
        <w:t xml:space="preserve"> type if there is more than one country, direction, and/or victim profile.</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Argentina (2016) “Men, women, and children from Arg</w:t>
      </w:r>
      <w:r>
        <w:rPr>
          <w:rFonts w:ascii="Times New Roman" w:eastAsia="Times New Roman" w:hAnsi="Times New Roman" w:cs="Times New Roman"/>
          <w:sz w:val="24"/>
          <w:szCs w:val="24"/>
        </w:rPr>
        <w:t xml:space="preserve">entina, Bolivia, Paraguay, Peru, and other countries are subjected to forced labor in a variety of sectors, including sweatshops, agriculture, street vending, charcoal and brick production, domestic work, </w:t>
      </w:r>
      <w:r>
        <w:rPr>
          <w:rFonts w:ascii="Times New Roman" w:eastAsia="Times New Roman" w:hAnsi="Times New Roman" w:cs="Times New Roman"/>
          <w:sz w:val="24"/>
          <w:szCs w:val="24"/>
        </w:rPr>
        <w:lastRenderedPageBreak/>
        <w:t>and small businesses.”  Since forced labor and dome</w:t>
      </w:r>
      <w:r>
        <w:rPr>
          <w:rFonts w:ascii="Times New Roman" w:eastAsia="Times New Roman" w:hAnsi="Times New Roman" w:cs="Times New Roman"/>
          <w:sz w:val="24"/>
          <w:szCs w:val="24"/>
        </w:rPr>
        <w:t>stic servitude are two different types, do not code either of these types of trafficking, since it is not possible to match them up with one directionality dyad.</w:t>
      </w: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exception to this rule is when the TIP report mentions two types of trafficking but it is</w:t>
      </w:r>
      <w:r>
        <w:rPr>
          <w:rFonts w:ascii="Times New Roman" w:eastAsia="Times New Roman" w:hAnsi="Times New Roman" w:cs="Times New Roman"/>
          <w:sz w:val="24"/>
          <w:szCs w:val="24"/>
        </w:rPr>
        <w:t xml:space="preserve"> clear based on the context that the narrative is just referring to one type of trafficking as we define it in the codebook.</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Jordan (2013) “Women from Sri Lanka, Indonesia, and the Philippines voluntarily migrate to Jordan for employment as domestic workers; some are subjected to conditions of forced labor after arrival.” Code Jordan as a destination for domestic servitude. </w:t>
      </w:r>
      <w:r>
        <w:rPr>
          <w:rFonts w:ascii="Times New Roman" w:eastAsia="Times New Roman" w:hAnsi="Times New Roman" w:cs="Times New Roman"/>
          <w:sz w:val="24"/>
          <w:szCs w:val="24"/>
        </w:rPr>
        <w:t>Even though the narrative says “forced labor” it appears that these people are forced into labor in the domestic sector, since there is no indication that they are forced to work in another industry.</w:t>
      </w:r>
    </w:p>
    <w:p w:rsidR="00036285" w:rsidRDefault="00036285">
      <w:pPr>
        <w:pBdr>
          <w:top w:val="nil"/>
          <w:left w:val="nil"/>
          <w:bottom w:val="nil"/>
          <w:right w:val="nil"/>
          <w:between w:val="nil"/>
        </w:pBdr>
        <w:spacing w:line="240" w:lineRule="auto"/>
      </w:pPr>
    </w:p>
    <w:p w:rsidR="00036285" w:rsidRDefault="00545CE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Regions</w:t>
      </w:r>
      <w:r>
        <w:rPr>
          <w:rFonts w:ascii="Times New Roman" w:eastAsia="Times New Roman" w:hAnsi="Times New Roman" w:cs="Times New Roman"/>
          <w:color w:val="000000"/>
          <w:sz w:val="24"/>
          <w:szCs w:val="24"/>
        </w:rPr>
        <w:t>: If the narrative lists a region rather than a country (e.g., Ukraine is a source country for women trafficked to Western Europe), the region is still coded in the appropriate directionality cell, but that row is flagged by marking an “X” in the “Flagged”</w:t>
      </w:r>
      <w:r>
        <w:rPr>
          <w:rFonts w:ascii="Times New Roman" w:eastAsia="Times New Roman" w:hAnsi="Times New Roman" w:cs="Times New Roman"/>
          <w:color w:val="000000"/>
          <w:sz w:val="24"/>
          <w:szCs w:val="24"/>
        </w:rPr>
        <w:t xml:space="preserve"> column.</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Multiple countries paired with one region: </w:t>
      </w:r>
      <w:r>
        <w:rPr>
          <w:rFonts w:ascii="Times New Roman" w:eastAsia="Times New Roman" w:hAnsi="Times New Roman" w:cs="Times New Roman"/>
          <w:sz w:val="24"/>
          <w:szCs w:val="24"/>
        </w:rPr>
        <w:t>If a sentence refers to a particular region (i.e. Western Europe) and then gives examples of countries in the region or says that trafficking occurs “specifically” in certain countries within this region</w:t>
      </w:r>
      <w:r>
        <w:rPr>
          <w:rFonts w:ascii="Times New Roman" w:eastAsia="Times New Roman" w:hAnsi="Times New Roman" w:cs="Times New Roman"/>
          <w:sz w:val="24"/>
          <w:szCs w:val="24"/>
        </w:rPr>
        <w:t>, code the general region and each of the individual countries noted as separate lines.</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Neighboring countries: </w:t>
      </w:r>
      <w:r>
        <w:rPr>
          <w:rFonts w:ascii="Times New Roman" w:eastAsia="Times New Roman" w:hAnsi="Times New Roman" w:cs="Times New Roman"/>
          <w:sz w:val="24"/>
          <w:szCs w:val="24"/>
        </w:rPr>
        <w:t xml:space="preserve">If the narrative indicates directionality to neighboring countries, code as “neighboring countries” and mark with an “X” in the Flagged column. </w:t>
      </w:r>
      <w:r>
        <w:rPr>
          <w:rFonts w:ascii="Times New Roman" w:eastAsia="Times New Roman" w:hAnsi="Times New Roman" w:cs="Times New Roman"/>
          <w:sz w:val="24"/>
          <w:szCs w:val="24"/>
        </w:rPr>
        <w:t>The HTI director will determine which countries count as neighboring ones. Make a coding decision if it is unclear whether neighboring countries refers to origin, transit, or destination.</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Autonomous regions separate from the rest of the narrative: </w:t>
      </w:r>
      <w:r>
        <w:rPr>
          <w:rFonts w:ascii="Times New Roman" w:eastAsia="Times New Roman" w:hAnsi="Times New Roman" w:cs="Times New Roman"/>
          <w:sz w:val="24"/>
          <w:szCs w:val="24"/>
        </w:rPr>
        <w:t xml:space="preserve">If the </w:t>
      </w:r>
      <w:r>
        <w:rPr>
          <w:rFonts w:ascii="Times New Roman" w:eastAsia="Times New Roman" w:hAnsi="Times New Roman" w:cs="Times New Roman"/>
          <w:sz w:val="24"/>
          <w:szCs w:val="24"/>
        </w:rPr>
        <w:t>region/territory is separate from the rest of the narrative (i.e. under a different heading), code the region separately. Mark the “Flagged” column with an “X” and then indicate in a Coding Decision that you coded this separately because it was an autonomo</w:t>
      </w:r>
      <w:r>
        <w:rPr>
          <w:rFonts w:ascii="Times New Roman" w:eastAsia="Times New Roman" w:hAnsi="Times New Roman" w:cs="Times New Roman"/>
          <w:sz w:val="24"/>
          <w:szCs w:val="24"/>
        </w:rPr>
        <w:t>us region separate from the rest of the narrative.</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Overseas territories: </w:t>
      </w:r>
      <w:r>
        <w:rPr>
          <w:rFonts w:ascii="Times New Roman" w:eastAsia="Times New Roman" w:hAnsi="Times New Roman" w:cs="Times New Roman"/>
          <w:sz w:val="24"/>
          <w:szCs w:val="24"/>
        </w:rPr>
        <w:t>If the territory is part of a state and included within its narrative, code as the state but mark the “Flagged” column with an “X” and then indicate in a Coding Decision that this it</w:t>
      </w:r>
      <w:r>
        <w:rPr>
          <w:rFonts w:ascii="Times New Roman" w:eastAsia="Times New Roman" w:hAnsi="Times New Roman" w:cs="Times New Roman"/>
          <w:sz w:val="24"/>
          <w:szCs w:val="24"/>
        </w:rPr>
        <w:t xml:space="preserve"> is referring to an overseas territory.</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Mayote - Code this as France, but indicate in Coding Decisions that this is an overseas territory of France.</w:t>
      </w:r>
    </w:p>
    <w:p w:rsidR="00036285" w:rsidRDefault="00036285">
      <w:pPr>
        <w:spacing w:line="240" w:lineRule="auto"/>
        <w:ind w:left="720"/>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 and forth” directionality:</w:t>
      </w:r>
      <w:r>
        <w:rPr>
          <w:rFonts w:ascii="Times New Roman" w:eastAsia="Times New Roman" w:hAnsi="Times New Roman" w:cs="Times New Roman"/>
          <w:sz w:val="24"/>
          <w:szCs w:val="24"/>
        </w:rPr>
        <w:t xml:space="preserve"> If victims move “back and forth” across borders, you cannot draw any</w:t>
      </w:r>
      <w:r>
        <w:rPr>
          <w:rFonts w:ascii="Times New Roman" w:eastAsia="Times New Roman" w:hAnsi="Times New Roman" w:cs="Times New Roman"/>
          <w:sz w:val="24"/>
          <w:szCs w:val="24"/>
        </w:rPr>
        <w:t xml:space="preserve"> conclusions about directionality. This also applies if the narrative mentions that trafficking occurs along the border. Only code directionality if you can identify where trafficking occurs for certain.</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 Central African Republic (2011) “...but a small</w:t>
      </w:r>
      <w:r>
        <w:rPr>
          <w:rFonts w:ascii="Times New Roman" w:eastAsia="Times New Roman" w:hAnsi="Times New Roman" w:cs="Times New Roman"/>
          <w:sz w:val="24"/>
          <w:szCs w:val="24"/>
        </w:rPr>
        <w:t>er number move back and forth from Cameroon, Chad, Nigeria, Republic of the Congo, Democratic Republic of the Congo (DRC), and Sudan.” You don’t know the origin of the victims, so you cannot code anything.</w:t>
      </w:r>
    </w:p>
    <w:p w:rsidR="00036285" w:rsidRDefault="00036285">
      <w:pPr>
        <w:spacing w:line="240" w:lineRule="auto"/>
        <w:rPr>
          <w:rFonts w:ascii="Times New Roman" w:eastAsia="Times New Roman" w:hAnsi="Times New Roman" w:cs="Times New Roman"/>
          <w:b/>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Several locations are listed, but it is unclear w</w:t>
      </w:r>
      <w:r>
        <w:rPr>
          <w:rFonts w:ascii="Times New Roman" w:eastAsia="Times New Roman" w:hAnsi="Times New Roman" w:cs="Times New Roman"/>
          <w:b/>
          <w:sz w:val="24"/>
          <w:szCs w:val="24"/>
        </w:rPr>
        <w:t xml:space="preserve">here trafficking occurs: </w:t>
      </w:r>
      <w:r>
        <w:rPr>
          <w:rFonts w:ascii="Times New Roman" w:eastAsia="Times New Roman" w:hAnsi="Times New Roman" w:cs="Times New Roman"/>
          <w:sz w:val="24"/>
          <w:szCs w:val="24"/>
        </w:rPr>
        <w:t>As a general rule, if you can’t clearly map the different trafficking route dyads, you cannot code.</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Cameroon (2011) “Nigerian and Beninese children attempting to transit Cameroon </w:t>
      </w:r>
      <w:r>
        <w:rPr>
          <w:rFonts w:ascii="Times New Roman" w:eastAsia="Times New Roman" w:hAnsi="Times New Roman" w:cs="Times New Roman"/>
          <w:i/>
          <w:sz w:val="24"/>
          <w:szCs w:val="24"/>
        </w:rPr>
        <w:t>en route</w:t>
      </w:r>
      <w:r>
        <w:rPr>
          <w:rFonts w:ascii="Times New Roman" w:eastAsia="Times New Roman" w:hAnsi="Times New Roman" w:cs="Times New Roman"/>
          <w:sz w:val="24"/>
          <w:szCs w:val="24"/>
        </w:rPr>
        <w:t xml:space="preserve"> to Gabon, Equatorial Guinea, or adjace</w:t>
      </w:r>
      <w:r>
        <w:rPr>
          <w:rFonts w:ascii="Times New Roman" w:eastAsia="Times New Roman" w:hAnsi="Times New Roman" w:cs="Times New Roman"/>
          <w:sz w:val="24"/>
          <w:szCs w:val="24"/>
        </w:rPr>
        <w:t>nt countries often fall victim to traffickers, including Nigerian syndicates, who force them to remain in the country to work.” It is unclear where the children end up, and where the actual trafficking is taking place, therefore it is best not to code anyt</w:t>
      </w:r>
      <w:r>
        <w:rPr>
          <w:rFonts w:ascii="Times New Roman" w:eastAsia="Times New Roman" w:hAnsi="Times New Roman" w:cs="Times New Roman"/>
          <w:sz w:val="24"/>
          <w:szCs w:val="24"/>
        </w:rPr>
        <w:t xml:space="preserve">hing from this sentence. </w:t>
      </w:r>
    </w:p>
    <w:p w:rsidR="00036285" w:rsidRDefault="00036285">
      <w:pPr>
        <w:spacing w:line="240" w:lineRule="auto"/>
        <w:rPr>
          <w:rFonts w:ascii="Times New Roman" w:eastAsia="Times New Roman" w:hAnsi="Times New Roman" w:cs="Times New Roman"/>
          <w:b/>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Fishing boats and trafficking in “international waters”: </w:t>
      </w:r>
      <w:r>
        <w:rPr>
          <w:rFonts w:ascii="Times New Roman" w:eastAsia="Times New Roman" w:hAnsi="Times New Roman" w:cs="Times New Roman"/>
          <w:sz w:val="24"/>
          <w:szCs w:val="24"/>
        </w:rPr>
        <w:t xml:space="preserve">Code the country which is listed as having jurisdiction over the waters, if possible. The only instance to code based on who owned the boat is if 1) foreign victims were recruited in that country who own the boat and ended up somewhere else (in which case </w:t>
      </w:r>
      <w:r>
        <w:rPr>
          <w:rFonts w:ascii="Times New Roman" w:eastAsia="Times New Roman" w:hAnsi="Times New Roman" w:cs="Times New Roman"/>
          <w:sz w:val="24"/>
          <w:szCs w:val="24"/>
        </w:rPr>
        <w:t xml:space="preserve">it would be coded as a transit country) or  2) if they end up in "international waters" in which case the owner of the boat would be the destination. </w:t>
      </w:r>
    </w:p>
    <w:p w:rsidR="00036285" w:rsidRDefault="00036285">
      <w:pPr>
        <w:spacing w:line="240" w:lineRule="auto"/>
        <w:rPr>
          <w:rFonts w:ascii="Times New Roman" w:eastAsia="Times New Roman" w:hAnsi="Times New Roman" w:cs="Times New Roman"/>
          <w:b/>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clarification/examples:</w:t>
      </w:r>
    </w:p>
    <w:p w:rsidR="00036285" w:rsidRDefault="00036285">
      <w:pPr>
        <w:spacing w:line="240" w:lineRule="auto"/>
        <w:ind w:left="720"/>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Myanmar on Thai owned/flagged boats found in international waters: C</w:t>
      </w:r>
      <w:r>
        <w:rPr>
          <w:rFonts w:ascii="Times New Roman" w:eastAsia="Times New Roman" w:hAnsi="Times New Roman" w:cs="Times New Roman"/>
          <w:sz w:val="24"/>
          <w:szCs w:val="24"/>
        </w:rPr>
        <w:t>ode Myanmar (Orig) to Thailand (Dest)</w:t>
      </w: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Myanmar on Thai flagged boats found in Indonesia: Code Myanmar (Orig) to Indonesia (Dest)</w:t>
      </w: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Myanmar recruited in Thailand, found on Thai boats in Indonesian waters: Code Myanmar (Orig) to Thailand (Transit) to Indo</w:t>
      </w:r>
      <w:r>
        <w:rPr>
          <w:rFonts w:ascii="Times New Roman" w:eastAsia="Times New Roman" w:hAnsi="Times New Roman" w:cs="Times New Roman"/>
          <w:sz w:val="24"/>
          <w:szCs w:val="24"/>
        </w:rPr>
        <w:t xml:space="preserve">nesia (Dest) </w:t>
      </w:r>
    </w:p>
    <w:p w:rsidR="00036285" w:rsidRDefault="00036285">
      <w:pPr>
        <w:spacing w:line="276" w:lineRule="auto"/>
        <w:rPr>
          <w:rFonts w:ascii="Arial" w:eastAsia="Arial" w:hAnsi="Arial" w:cs="Arial"/>
          <w:b/>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Ambiguous nationality: </w:t>
      </w:r>
      <w:r>
        <w:rPr>
          <w:rFonts w:ascii="Times New Roman" w:eastAsia="Times New Roman" w:hAnsi="Times New Roman" w:cs="Times New Roman"/>
          <w:sz w:val="24"/>
          <w:szCs w:val="24"/>
        </w:rPr>
        <w:t>If the nationality of a people group is ambiguous, it must be coded as internal and therefore would not be coded in the directionality dataset. If it is within the narrative of a particular country, then your default assumption is that it refers to the peo</w:t>
      </w:r>
      <w:r>
        <w:rPr>
          <w:rFonts w:ascii="Times New Roman" w:eastAsia="Times New Roman" w:hAnsi="Times New Roman" w:cs="Times New Roman"/>
          <w:sz w:val="24"/>
          <w:szCs w:val="24"/>
        </w:rPr>
        <w:t>ple in this country unless there is reason to believe otherwise.</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Refugees: </w:t>
      </w:r>
      <w:r>
        <w:rPr>
          <w:rFonts w:ascii="Times New Roman" w:eastAsia="Times New Roman" w:hAnsi="Times New Roman" w:cs="Times New Roman"/>
          <w:sz w:val="24"/>
          <w:szCs w:val="24"/>
        </w:rPr>
        <w:t>Refugees in a camp are coded based on their country of residence/ host country. Note that ethnic/national descent does not count as origin - these victims would be coded as interna</w:t>
      </w:r>
      <w:r>
        <w:rPr>
          <w:rFonts w:ascii="Times New Roman" w:eastAsia="Times New Roman" w:hAnsi="Times New Roman" w:cs="Times New Roman"/>
          <w:sz w:val="24"/>
          <w:szCs w:val="24"/>
        </w:rPr>
        <w:t>l.</w:t>
      </w:r>
    </w:p>
    <w:p w:rsidR="00036285" w:rsidRDefault="00036285">
      <w:pPr>
        <w:spacing w:line="240" w:lineRule="auto"/>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Zimbabwe (2016) “Refugees from Somalia and Democratic Republic of the Congo reportedly travel from Zimbabwe’s Tongogara Refugee Camp to Harare, where they are exploited and, in some cases, forced into prostitution.” This would not be coded in direc</w:t>
      </w:r>
      <w:r>
        <w:rPr>
          <w:rFonts w:ascii="Times New Roman" w:eastAsia="Times New Roman" w:hAnsi="Times New Roman" w:cs="Times New Roman"/>
          <w:sz w:val="24"/>
          <w:szCs w:val="24"/>
        </w:rPr>
        <w:t xml:space="preserve">tionality as the trafficking is internal; movement is from the refugee camp in Zimbabwe to its capital city. </w:t>
      </w:r>
    </w:p>
    <w:p w:rsidR="00036285" w:rsidRDefault="00036285">
      <w:pPr>
        <w:spacing w:line="240" w:lineRule="auto"/>
        <w:ind w:left="720"/>
        <w:rPr>
          <w:rFonts w:ascii="Times New Roman" w:eastAsia="Times New Roman" w:hAnsi="Times New Roman" w:cs="Times New Roman"/>
          <w:sz w:val="24"/>
          <w:szCs w:val="24"/>
        </w:rPr>
      </w:pPr>
    </w:p>
    <w:p w:rsidR="00036285" w:rsidRDefault="00545CE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Sudan (2016) “Some refugee and asylum-seekers from Eritrea and Ethiopia are abducted from Sudan-based refugee camps, eastern border regions, </w:t>
      </w:r>
      <w:r>
        <w:rPr>
          <w:rFonts w:ascii="Times New Roman" w:eastAsia="Times New Roman" w:hAnsi="Times New Roman" w:cs="Times New Roman"/>
          <w:sz w:val="24"/>
          <w:szCs w:val="24"/>
        </w:rPr>
        <w:t xml:space="preserve">and Khartoum and transported to other countries, including Libya, for exploitative purposes.” In this case </w:t>
      </w:r>
      <w:r>
        <w:rPr>
          <w:rFonts w:ascii="Times New Roman" w:eastAsia="Times New Roman" w:hAnsi="Times New Roman" w:cs="Times New Roman"/>
          <w:sz w:val="24"/>
          <w:szCs w:val="24"/>
        </w:rPr>
        <w:lastRenderedPageBreak/>
        <w:t>you would code Sudan as the origin and Libya as the destination; the fact that the victims are refugees from Eritrea and Ethiopia is irrelevant for d</w:t>
      </w:r>
      <w:r>
        <w:rPr>
          <w:rFonts w:ascii="Times New Roman" w:eastAsia="Times New Roman" w:hAnsi="Times New Roman" w:cs="Times New Roman"/>
          <w:sz w:val="24"/>
          <w:szCs w:val="24"/>
        </w:rPr>
        <w:t>irectionality coding.</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Useful Tips</w:t>
      </w:r>
    </w:p>
    <w:p w:rsidR="00036285" w:rsidRDefault="00036285">
      <w:pPr>
        <w:pBdr>
          <w:top w:val="nil"/>
          <w:left w:val="nil"/>
          <w:bottom w:val="nil"/>
          <w:right w:val="nil"/>
          <w:between w:val="nil"/>
        </w:pBdr>
        <w:spacing w:line="240" w:lineRule="auto"/>
        <w:rPr>
          <w:b/>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Temporary marriage:</w:t>
      </w:r>
      <w:r>
        <w:rPr>
          <w:rFonts w:ascii="Times New Roman" w:eastAsia="Times New Roman" w:hAnsi="Times New Roman" w:cs="Times New Roman"/>
          <w:sz w:val="24"/>
          <w:szCs w:val="24"/>
        </w:rPr>
        <w:t xml:space="preserve"> There is not a type variable for this in the Directionality coding. Do not assume that temporary marriage is by its nature forced. However, we DO assume that marriage in the context of trafficking in</w:t>
      </w:r>
      <w:r>
        <w:rPr>
          <w:rFonts w:ascii="Times New Roman" w:eastAsia="Times New Roman" w:hAnsi="Times New Roman" w:cs="Times New Roman"/>
          <w:sz w:val="24"/>
          <w:szCs w:val="24"/>
        </w:rPr>
        <w:t>volves sexual exploitation if there are minors involved.</w:t>
      </w:r>
    </w:p>
    <w:p w:rsidR="00036285" w:rsidRDefault="00036285">
      <w:pPr>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Forced drug trafficking: </w:t>
      </w:r>
      <w:r>
        <w:rPr>
          <w:rFonts w:ascii="Times New Roman" w:eastAsia="Times New Roman" w:hAnsi="Times New Roman" w:cs="Times New Roman"/>
          <w:sz w:val="24"/>
          <w:szCs w:val="24"/>
        </w:rPr>
        <w:t xml:space="preserve">Only includes the forced participation in the illicit drug trade; if the victim is selling drugs but not transporting them at all it would be forced criminal activity. </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Sex Trafficking:</w:t>
      </w:r>
      <w:r>
        <w:rPr>
          <w:rFonts w:ascii="Times New Roman" w:eastAsia="Times New Roman" w:hAnsi="Times New Roman" w:cs="Times New Roman"/>
          <w:sz w:val="24"/>
          <w:szCs w:val="24"/>
        </w:rPr>
        <w:t xml:space="preserve"> The coder</w:t>
      </w:r>
      <w:r>
        <w:rPr>
          <w:rFonts w:ascii="Times New Roman" w:eastAsia="Times New Roman" w:hAnsi="Times New Roman" w:cs="Times New Roman"/>
          <w:color w:val="222222"/>
          <w:sz w:val="24"/>
          <w:szCs w:val="24"/>
        </w:rPr>
        <w:t xml:space="preserve"> cannot code women &amp; girls or men &amp; boys in the same victim value for sex trafficking. RATIONALE: there are separate trafficking types for children and adults - "sex trafficking" and "child sex trafficking" as these both would hav</w:t>
      </w:r>
      <w:r>
        <w:rPr>
          <w:rFonts w:ascii="Times New Roman" w:eastAsia="Times New Roman" w:hAnsi="Times New Roman" w:cs="Times New Roman"/>
          <w:color w:val="222222"/>
          <w:sz w:val="24"/>
          <w:szCs w:val="24"/>
        </w:rPr>
        <w:t>e to be coded this would create a “first sentence rule” issue so they should be coded separately if possible.</w:t>
      </w:r>
    </w:p>
    <w:p w:rsidR="00036285" w:rsidRDefault="00036285">
      <w:pPr>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Directionality listed, but abuses only occur in one of the directions: </w:t>
      </w:r>
      <w:r>
        <w:rPr>
          <w:rFonts w:ascii="Times New Roman" w:eastAsia="Times New Roman" w:hAnsi="Times New Roman" w:cs="Times New Roman"/>
          <w:sz w:val="24"/>
          <w:szCs w:val="24"/>
        </w:rPr>
        <w:t xml:space="preserve">Just code the directionality dyads related to trafficking </w:t>
      </w:r>
    </w:p>
    <w:p w:rsidR="00036285" w:rsidRDefault="00036285">
      <w:pPr>
        <w:pBdr>
          <w:top w:val="nil"/>
          <w:left w:val="nil"/>
          <w:bottom w:val="nil"/>
          <w:right w:val="nil"/>
          <w:between w:val="nil"/>
        </w:pBdr>
        <w:spacing w:line="240" w:lineRule="auto"/>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 Israel (20</w:t>
      </w:r>
      <w:r>
        <w:rPr>
          <w:rFonts w:ascii="Times New Roman" w:eastAsia="Times New Roman" w:hAnsi="Times New Roman" w:cs="Times New Roman"/>
          <w:sz w:val="24"/>
          <w:szCs w:val="24"/>
        </w:rPr>
        <w:t>13) “Many of these vulnerable migrants [African migrants] were kidnapped along the Eritrea-Sudan border or within Sudan and subsequently subjected to abuses in Egypt’s northern Sinai before reaching Israel, some of which amounted to human trafficking.” Cod</w:t>
      </w:r>
      <w:r>
        <w:rPr>
          <w:rFonts w:ascii="Times New Roman" w:eastAsia="Times New Roman" w:hAnsi="Times New Roman" w:cs="Times New Roman"/>
          <w:sz w:val="24"/>
          <w:szCs w:val="24"/>
        </w:rPr>
        <w:t>e destination as the place where trafficking took place, not where the migrants ultimately ended up. i.e. Africa (origin), Egypt (destination); and, Africa (origin), Sudan (transit), Egypt (destination), with kidnapping as a means for both these rows.</w:t>
      </w:r>
    </w:p>
    <w:p w:rsidR="00036285" w:rsidRDefault="00036285">
      <w:pPr>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036285" w:rsidRDefault="00545CE1">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Agr</w:t>
      </w:r>
      <w:r>
        <w:rPr>
          <w:rFonts w:ascii="Times New Roman" w:eastAsia="Times New Roman" w:hAnsi="Times New Roman" w:cs="Times New Roman"/>
          <w:b/>
          <w:sz w:val="24"/>
          <w:szCs w:val="24"/>
        </w:rPr>
        <w:t>iculture (Sector):</w:t>
      </w:r>
      <w:r>
        <w:rPr>
          <w:rFonts w:ascii="Times New Roman" w:eastAsia="Times New Roman" w:hAnsi="Times New Roman" w:cs="Times New Roman"/>
          <w:sz w:val="24"/>
          <w:szCs w:val="24"/>
        </w:rPr>
        <w:t xml:space="preserve"> Agriculture is the only sector for which you do not automatically code “Businesses” as the trafficker. This is because agricultural work could be performed for relatives or on small plots of land owned by individual farmers, not a busine</w:t>
      </w:r>
      <w:r>
        <w:rPr>
          <w:rFonts w:ascii="Times New Roman" w:eastAsia="Times New Roman" w:hAnsi="Times New Roman" w:cs="Times New Roman"/>
          <w:sz w:val="24"/>
          <w:szCs w:val="24"/>
        </w:rPr>
        <w:t xml:space="preserve">ss.  </w:t>
      </w:r>
    </w:p>
    <w:sectPr w:rsidR="000362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CE1" w:rsidRDefault="00545CE1" w:rsidP="00986AA2">
      <w:pPr>
        <w:spacing w:line="240" w:lineRule="auto"/>
      </w:pPr>
      <w:r>
        <w:separator/>
      </w:r>
    </w:p>
  </w:endnote>
  <w:endnote w:type="continuationSeparator" w:id="0">
    <w:p w:rsidR="00545CE1" w:rsidRDefault="00545CE1" w:rsidP="00986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CE1" w:rsidRDefault="00545CE1" w:rsidP="00986AA2">
      <w:pPr>
        <w:spacing w:line="240" w:lineRule="auto"/>
      </w:pPr>
      <w:r>
        <w:separator/>
      </w:r>
    </w:p>
  </w:footnote>
  <w:footnote w:type="continuationSeparator" w:id="0">
    <w:p w:rsidR="00545CE1" w:rsidRDefault="00545CE1" w:rsidP="00986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2" w:rsidRDefault="0098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2E47"/>
    <w:multiLevelType w:val="multilevel"/>
    <w:tmpl w:val="4288DC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15:restartNumberingAfterBreak="0">
    <w:nsid w:val="233200DD"/>
    <w:multiLevelType w:val="multilevel"/>
    <w:tmpl w:val="B4769C5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15:restartNumberingAfterBreak="0">
    <w:nsid w:val="2C450A90"/>
    <w:multiLevelType w:val="multilevel"/>
    <w:tmpl w:val="B15C963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3AA51823"/>
    <w:multiLevelType w:val="multilevel"/>
    <w:tmpl w:val="7C9AB4F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4C1D4B05"/>
    <w:multiLevelType w:val="multilevel"/>
    <w:tmpl w:val="71D45A6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85"/>
    <w:rsid w:val="00036285"/>
    <w:rsid w:val="00545CE1"/>
    <w:rsid w:val="0098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DE775C-0C83-9A46-90AE-D6E38532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86AA2"/>
    <w:pPr>
      <w:tabs>
        <w:tab w:val="center" w:pos="4680"/>
        <w:tab w:val="right" w:pos="9360"/>
      </w:tabs>
      <w:spacing w:line="240" w:lineRule="auto"/>
    </w:pPr>
  </w:style>
  <w:style w:type="character" w:customStyle="1" w:styleId="HeaderChar">
    <w:name w:val="Header Char"/>
    <w:basedOn w:val="DefaultParagraphFont"/>
    <w:link w:val="Header"/>
    <w:uiPriority w:val="99"/>
    <w:rsid w:val="00986AA2"/>
  </w:style>
  <w:style w:type="paragraph" w:styleId="Footer">
    <w:name w:val="footer"/>
    <w:basedOn w:val="Normal"/>
    <w:link w:val="FooterChar"/>
    <w:uiPriority w:val="99"/>
    <w:unhideWhenUsed/>
    <w:rsid w:val="00986AA2"/>
    <w:pPr>
      <w:tabs>
        <w:tab w:val="center" w:pos="4680"/>
        <w:tab w:val="right" w:pos="9360"/>
      </w:tabs>
      <w:spacing w:line="240" w:lineRule="auto"/>
    </w:pPr>
  </w:style>
  <w:style w:type="character" w:customStyle="1" w:styleId="FooterChar">
    <w:name w:val="Footer Char"/>
    <w:basedOn w:val="DefaultParagraphFont"/>
    <w:link w:val="Footer"/>
    <w:uiPriority w:val="99"/>
    <w:rsid w:val="0098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2018-05-16T01:36:00Z</dcterms:created>
  <dcterms:modified xsi:type="dcterms:W3CDTF">2018-05-16T01:36:00Z</dcterms:modified>
</cp:coreProperties>
</file>