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5"/>
        <w:ind w:left="1297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671830</wp:posOffset>
            </wp:positionH>
            <wp:positionV relativeFrom="paragraph">
              <wp:posOffset>57150</wp:posOffset>
            </wp:positionV>
            <wp:extent cx="874395" cy="789305"/>
            <wp:effectExtent l="0" t="0" r="9525" b="317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229" cy="789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NATIONAL INSTITUTE OF TECHNOLOGY PUDUCHERRY</w:t>
      </w:r>
    </w:p>
    <w:p>
      <w:pPr>
        <w:pStyle w:val="3"/>
        <w:spacing w:before="64"/>
        <w:ind w:left="1774"/>
      </w:pPr>
      <w:r>
        <w:t>(An Institution of National Importance under MHRD, Govt. of India)</w:t>
      </w:r>
    </w:p>
    <w:p>
      <w:pPr>
        <w:spacing w:before="46"/>
        <w:ind w:left="957" w:right="661" w:firstLine="0"/>
        <w:jc w:val="center"/>
        <w:rPr>
          <w:rFonts w:ascii="Segoe UI" w:hAnsi="Segoe UI"/>
          <w:b/>
          <w:sz w:val="32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669290</wp:posOffset>
                </wp:positionH>
                <wp:positionV relativeFrom="paragraph">
                  <wp:posOffset>365125</wp:posOffset>
                </wp:positionV>
                <wp:extent cx="6376035" cy="0"/>
                <wp:effectExtent l="0" t="18415" r="9525" b="27305"/>
                <wp:wrapTopAndBottom/>
                <wp:docPr id="2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035" cy="0"/>
                        </a:xfrm>
                        <a:prstGeom prst="line">
                          <a:avLst/>
                        </a:prstGeom>
                        <a:ln w="36758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52.7pt;margin-top:28.75pt;height:0pt;width:502.0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gwD+LWAAAACgEAAA8AAAAA&#10;AAAAAQAgAAAAIgAAAGRycy9kb3ducmV2LnhtbFBLAQIUABQAAAAIAIdO4kCfzXS/3QEAANsDAAAO&#10;AAAAAAAAAAEAIAAAACUBAABkcnMvZTJvRG9jLnhtbFBLBQYAAAAABgAGAFkBAAB0BQAAAAA=&#10;">
                <v:fill on="f" focussize="0,0"/>
                <v:stroke weight="2.89433070866142pt" color="#000000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Segoe UI" w:hAnsi="Segoe UI"/>
          <w:b/>
          <w:sz w:val="32"/>
        </w:rPr>
        <w:t>KARAIKAL – 609 609</w:t>
      </w:r>
    </w:p>
    <w:p>
      <w:pPr>
        <w:spacing w:before="53" w:after="55"/>
        <w:ind w:left="601" w:right="661" w:firstLine="0"/>
        <w:jc w:val="center"/>
        <w:rPr>
          <w:rFonts w:ascii="Segoe UI"/>
          <w:b/>
          <w:sz w:val="26"/>
          <w:u w:val="single"/>
        </w:rPr>
      </w:pPr>
    </w:p>
    <w:p>
      <w:pPr>
        <w:spacing w:before="53" w:after="55"/>
        <w:ind w:left="601" w:right="661" w:firstLine="0"/>
        <w:jc w:val="center"/>
        <w:rPr>
          <w:rFonts w:ascii="Segoe UI"/>
          <w:b/>
          <w:sz w:val="26"/>
        </w:rPr>
      </w:pPr>
      <w:r>
        <w:rPr>
          <w:rFonts w:ascii="Segoe UI"/>
          <w:b/>
          <w:sz w:val="26"/>
          <w:u w:val="single"/>
        </w:rPr>
        <w:t>DEPARTMENT OF COMPUTER SCIENCE AND ENGINEERING</w:t>
      </w:r>
    </w:p>
    <w:tbl>
      <w:tblPr>
        <w:tblStyle w:val="5"/>
        <w:tblW w:w="0" w:type="auto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5"/>
        <w:gridCol w:w="1536"/>
        <w:gridCol w:w="1978"/>
        <w:gridCol w:w="44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075" w:type="dxa"/>
          </w:tcPr>
          <w:p>
            <w:pPr>
              <w:pStyle w:val="7"/>
              <w:ind w:right="53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Roll Number:</w:t>
            </w:r>
          </w:p>
        </w:tc>
        <w:tc>
          <w:tcPr>
            <w:tcW w:w="1536" w:type="dxa"/>
          </w:tcPr>
          <w:p>
            <w:pPr>
              <w:pStyle w:val="7"/>
              <w:ind w:left="54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CS19B10</w:t>
            </w:r>
            <w:r>
              <w:rPr>
                <w:rFonts w:hint="default"/>
                <w:sz w:val="24"/>
                <w:lang w:val="en-IN"/>
              </w:rPr>
              <w:t>68</w:t>
            </w:r>
          </w:p>
        </w:tc>
        <w:tc>
          <w:tcPr>
            <w:tcW w:w="1978" w:type="dxa"/>
          </w:tcPr>
          <w:p>
            <w:pPr>
              <w:pStyle w:val="7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4452" w:type="dxa"/>
          </w:tcPr>
          <w:p>
            <w:pPr>
              <w:pStyle w:val="7"/>
              <w:ind w:left="55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Aneesha Rose Sunil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 w:hRule="atLeast"/>
        </w:trPr>
        <w:tc>
          <w:tcPr>
            <w:tcW w:w="2075" w:type="dxa"/>
          </w:tcPr>
          <w:p>
            <w:pPr>
              <w:pStyle w:val="7"/>
              <w:spacing w:before="65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Semester:</w:t>
            </w:r>
          </w:p>
        </w:tc>
        <w:tc>
          <w:tcPr>
            <w:tcW w:w="1536" w:type="dxa"/>
          </w:tcPr>
          <w:p>
            <w:pPr>
              <w:pStyle w:val="7"/>
              <w:spacing w:before="65"/>
              <w:ind w:left="54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978" w:type="dxa"/>
          </w:tcPr>
          <w:p>
            <w:pPr>
              <w:pStyle w:val="7"/>
              <w:spacing w:before="65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Class:</w:t>
            </w:r>
          </w:p>
        </w:tc>
        <w:tc>
          <w:tcPr>
            <w:tcW w:w="4452" w:type="dxa"/>
          </w:tcPr>
          <w:p>
            <w:pPr>
              <w:pStyle w:val="7"/>
              <w:spacing w:before="41"/>
              <w:ind w:left="55"/>
              <w:rPr>
                <w:sz w:val="24"/>
              </w:rPr>
            </w:pPr>
            <w:r>
              <w:rPr>
                <w:sz w:val="24"/>
              </w:rPr>
              <w:t>BTech. 3</w:t>
            </w:r>
            <w:r>
              <w:rPr>
                <w:position w:val="11"/>
                <w:sz w:val="16"/>
              </w:rPr>
              <w:t xml:space="preserve">rd </w:t>
            </w:r>
            <w:r>
              <w:rPr>
                <w:sz w:val="24"/>
              </w:rPr>
              <w:t>Year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2075" w:type="dxa"/>
            <w:tcBorders>
              <w:bottom w:val="single" w:color="000000" w:sz="24" w:space="0"/>
            </w:tcBorders>
          </w:tcPr>
          <w:p>
            <w:pPr>
              <w:pStyle w:val="7"/>
              <w:spacing w:before="56"/>
              <w:ind w:right="5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Subject Code:</w:t>
            </w:r>
          </w:p>
        </w:tc>
        <w:tc>
          <w:tcPr>
            <w:tcW w:w="1536" w:type="dxa"/>
            <w:tcBorders>
              <w:bottom w:val="single" w:color="000000" w:sz="24" w:space="0"/>
            </w:tcBorders>
          </w:tcPr>
          <w:p>
            <w:pPr>
              <w:pStyle w:val="7"/>
              <w:spacing w:before="56"/>
              <w:ind w:left="54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CS30</w:t>
            </w:r>
            <w:r>
              <w:rPr>
                <w:rFonts w:hint="default"/>
                <w:sz w:val="24"/>
                <w:lang w:val="en-IN"/>
              </w:rPr>
              <w:t>9</w:t>
            </w:r>
            <w:bookmarkStart w:id="0" w:name="_GoBack"/>
            <w:bookmarkEnd w:id="0"/>
          </w:p>
        </w:tc>
        <w:tc>
          <w:tcPr>
            <w:tcW w:w="1978" w:type="dxa"/>
            <w:tcBorders>
              <w:bottom w:val="single" w:color="000000" w:sz="24" w:space="0"/>
            </w:tcBorders>
          </w:tcPr>
          <w:p>
            <w:pPr>
              <w:pStyle w:val="7"/>
              <w:spacing w:before="56"/>
              <w:ind w:right="5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Subject Name:</w:t>
            </w:r>
          </w:p>
        </w:tc>
        <w:tc>
          <w:tcPr>
            <w:tcW w:w="4452" w:type="dxa"/>
            <w:tcBorders>
              <w:bottom w:val="single" w:color="000000" w:sz="24" w:space="0"/>
            </w:tcBorders>
          </w:tcPr>
          <w:p>
            <w:pPr>
              <w:pStyle w:val="7"/>
              <w:spacing w:before="56"/>
              <w:ind w:left="55"/>
              <w:rPr>
                <w:rFonts w:hint="default"/>
                <w:sz w:val="24"/>
                <w:lang w:val="en-IN"/>
              </w:rPr>
            </w:pPr>
            <w:r>
              <w:rPr>
                <w:rFonts w:hint="default"/>
                <w:sz w:val="24"/>
                <w:lang w:val="en-IN"/>
              </w:rPr>
              <w:t>DBMS Lab</w:t>
            </w:r>
          </w:p>
        </w:tc>
      </w:tr>
    </w:tbl>
    <w:p>
      <w:pPr>
        <w:spacing w:after="0"/>
        <w:rPr>
          <w:sz w:val="24"/>
        </w:rPr>
      </w:pPr>
    </w:p>
    <w:p>
      <w:pPr>
        <w:spacing w:after="0"/>
        <w:rPr>
          <w:sz w:val="24"/>
        </w:rPr>
      </w:pPr>
    </w:p>
    <w:p>
      <w:pPr>
        <w:spacing w:after="0"/>
        <w:rPr>
          <w:sz w:val="20"/>
          <w:szCs w:val="20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  <w:u w:val="single"/>
        </w:rPr>
        <w:t>Assignment   3 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  <w:u w:val="single"/>
        </w:rPr>
        <w:br w:type="textWrapping"/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  <w:u w:val="none"/>
          <w:lang w:val="en-IN"/>
        </w:rPr>
        <w:t>S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C4043"/>
          <w:spacing w:val="2"/>
          <w:sz w:val="28"/>
          <w:szCs w:val="28"/>
        </w:rPr>
        <w:t>chema for a Library Database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8"/>
          <w:szCs w:val="28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BOOK (Book_id, Title, Publisher_Name, Pub_Year)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BOOK_AUTHORS (Book_id, Author_Name)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PUBLISHER (Name, Address, Phone) 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BOOK_COPIES (Book_id, Branch_id, No-of_Copies)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BOOK_LENDING (Book_id, Branch_id, Card_No, Date_Out, Due_Date)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LIBRARY_BRANCH (Branch_id, Branch_Name, Address)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Write SQL queries to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1. Retrieve details of all books in the library – id, title, name of publisher, authors, number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of copies in each branch,etc.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2. Get the particulars of borrowers who have borrowed more than 3 books, but from Jan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2021 to Jun2021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3. Delete a book in BOOK table. Update the contents of other tables to reflect this data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manipulation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operation.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4. Partition the BOOK table based on year of publication. Demonstrate its working with a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simple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query.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5. Create a view of all books and its number of copies that are currently available in the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20"/>
          <w:szCs w:val="20"/>
        </w:rPr>
        <w:t>Library.</w:t>
      </w:r>
    </w:p>
    <w:p>
      <w:pPr>
        <w:spacing w:after="0"/>
      </w:pPr>
      <w:r>
        <w:drawing>
          <wp:inline distT="0" distB="0" distL="114300" distR="114300">
            <wp:extent cx="2339340" cy="1264920"/>
            <wp:effectExtent l="0" t="0" r="762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drawing>
          <wp:inline distT="0" distB="0" distL="114300" distR="114300">
            <wp:extent cx="5044440" cy="1684020"/>
            <wp:effectExtent l="0" t="0" r="0" b="762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drawing>
          <wp:inline distT="0" distB="0" distL="114300" distR="114300">
            <wp:extent cx="3604260" cy="1043940"/>
            <wp:effectExtent l="0" t="0" r="762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r>
        <w:drawing>
          <wp:inline distT="0" distB="0" distL="114300" distR="114300">
            <wp:extent cx="3581400" cy="1522095"/>
            <wp:effectExtent l="0" t="0" r="0" b="190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drawing>
          <wp:inline distT="0" distB="0" distL="114300" distR="114300">
            <wp:extent cx="2545080" cy="1257300"/>
            <wp:effectExtent l="0" t="0" r="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sz w:val="24"/>
          <w:lang w:val="en-IN"/>
        </w:rPr>
      </w:pPr>
    </w:p>
    <w:p>
      <w:pPr>
        <w:pStyle w:val="6"/>
        <w:spacing w:before="4"/>
      </w:pPr>
      <w:r>
        <w:drawing>
          <wp:inline distT="0" distB="0" distL="114300" distR="114300">
            <wp:extent cx="6510020" cy="1220470"/>
            <wp:effectExtent l="0" t="0" r="12700" b="1397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002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</w:pPr>
      <w:r>
        <w:drawing>
          <wp:inline distT="0" distB="0" distL="114300" distR="114300">
            <wp:extent cx="4564380" cy="1356360"/>
            <wp:effectExtent l="0" t="0" r="762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</w:pPr>
    </w:p>
    <w:p>
      <w:pPr>
        <w:pStyle w:val="6"/>
        <w:spacing w:before="4"/>
      </w:pPr>
      <w:r>
        <w:drawing>
          <wp:inline distT="0" distB="0" distL="114300" distR="114300">
            <wp:extent cx="6514465" cy="3549650"/>
            <wp:effectExtent l="0" t="0" r="8255" b="127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4465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</w:pPr>
      <w:r>
        <w:drawing>
          <wp:inline distT="0" distB="0" distL="114300" distR="114300">
            <wp:extent cx="4366260" cy="1752600"/>
            <wp:effectExtent l="0" t="0" r="762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</w:pPr>
      <w:r>
        <w:drawing>
          <wp:inline distT="0" distB="0" distL="114300" distR="114300">
            <wp:extent cx="6511925" cy="1877695"/>
            <wp:effectExtent l="0" t="0" r="10795" b="1206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  <w:jc w:val="both"/>
        <w:rPr>
          <w:rFonts w:hint="default"/>
          <w:lang w:val="en-IN"/>
        </w:rPr>
      </w:pP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spacing w:before="4"/>
        <w:rPr>
          <w:rFonts w:hint="default"/>
          <w:lang w:val="en-IN"/>
        </w:rPr>
      </w:pPr>
      <w:r>
        <w:rPr>
          <w:rFonts w:hint="default"/>
          <w:lang w:val="en-IN"/>
        </w:rPr>
        <w:t>1.)</w:t>
      </w:r>
    </w:p>
    <w:p>
      <w:pPr>
        <w:pStyle w:val="6"/>
        <w:spacing w:before="4"/>
      </w:pPr>
    </w:p>
    <w:p>
      <w:pPr>
        <w:pStyle w:val="6"/>
        <w:spacing w:before="4"/>
      </w:pPr>
      <w:r>
        <w:drawing>
          <wp:inline distT="0" distB="0" distL="114300" distR="114300">
            <wp:extent cx="6260465" cy="5474970"/>
            <wp:effectExtent l="0" t="0" r="3175" b="1143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before="4"/>
      </w:pPr>
    </w:p>
    <w:p>
      <w:pPr>
        <w:pStyle w:val="6"/>
        <w:spacing w:before="4"/>
      </w:pPr>
    </w:p>
    <w:p>
      <w:pPr>
        <w:pStyle w:val="6"/>
        <w:numPr>
          <w:ilvl w:val="0"/>
          <w:numId w:val="1"/>
        </w:numPr>
        <w:spacing w:before="4"/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</w:pPr>
      <w:r>
        <w:drawing>
          <wp:inline distT="0" distB="0" distL="114300" distR="114300">
            <wp:extent cx="3615055" cy="2156460"/>
            <wp:effectExtent l="0" t="0" r="12065" b="762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</w:pP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spacing w:before="4" w:after="0" w:line="240" w:lineRule="auto"/>
        <w:ind w:left="0" w:leftChars="0" w:right="0" w:righ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leftChars="0" w:right="0" w:rightChars="0"/>
        <w:jc w:val="left"/>
      </w:pPr>
      <w:r>
        <w:drawing>
          <wp:inline distT="0" distB="0" distL="114300" distR="114300">
            <wp:extent cx="2819400" cy="289560"/>
            <wp:effectExtent l="0" t="0" r="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leftChars="0" w:right="0" w:rightChars="0"/>
        <w:jc w:val="left"/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leftChars="0" w:right="0" w:rightChars="0"/>
        <w:jc w:val="left"/>
      </w:pPr>
      <w:r>
        <w:drawing>
          <wp:inline distT="0" distB="0" distL="114300" distR="114300">
            <wp:extent cx="3688080" cy="1589405"/>
            <wp:effectExtent l="0" t="0" r="0" b="10795"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leftChars="0" w:right="0" w:rightChars="0"/>
        <w:jc w:val="left"/>
      </w:pP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spacing w:before="4" w:after="0" w:line="240" w:lineRule="auto"/>
        <w:ind w:left="0" w:leftChars="0" w:right="0" w:righ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  <w:rPr>
          <w:rFonts w:hint="default"/>
          <w:lang w:val="en-IN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</w:pPr>
      <w:r>
        <w:drawing>
          <wp:inline distT="0" distB="0" distL="114300" distR="114300">
            <wp:extent cx="2987040" cy="1968500"/>
            <wp:effectExtent l="0" t="0" r="0" b="1270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</w:pPr>
    </w:p>
    <w:p>
      <w:pPr>
        <w:pStyle w:val="6"/>
        <w:widowControl w:val="0"/>
        <w:numPr>
          <w:ilvl w:val="0"/>
          <w:numId w:val="1"/>
        </w:numPr>
        <w:autoSpaceDE w:val="0"/>
        <w:autoSpaceDN w:val="0"/>
        <w:spacing w:before="4" w:after="0" w:line="240" w:lineRule="auto"/>
        <w:ind w:left="0" w:leftChars="0" w:right="0" w:rightChars="0" w:firstLine="0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)</w:t>
      </w: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  <w:rPr>
          <w:rFonts w:hint="default"/>
          <w:lang w:val="en-IN"/>
        </w:rPr>
      </w:pPr>
    </w:p>
    <w:p>
      <w:pPr>
        <w:pStyle w:val="6"/>
        <w:widowControl w:val="0"/>
        <w:numPr>
          <w:ilvl w:val="0"/>
          <w:numId w:val="0"/>
        </w:numPr>
        <w:autoSpaceDE w:val="0"/>
        <w:autoSpaceDN w:val="0"/>
        <w:spacing w:before="4" w:after="0" w:line="240" w:lineRule="auto"/>
        <w:ind w:right="0" w:rightChars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4771390" cy="3284855"/>
            <wp:effectExtent l="0" t="0" r="13970" b="698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280" w:right="96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F232"/>
    <w:multiLevelType w:val="singleLevel"/>
    <w:tmpl w:val="9F18F23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51009"/>
    <w:rsid w:val="5755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6"/>
      <w:ind w:right="661"/>
      <w:jc w:val="center"/>
      <w:outlineLvl w:val="1"/>
    </w:pPr>
    <w:rPr>
      <w:rFonts w:ascii="Segoe UI" w:hAnsi="Segoe UI" w:eastAsia="Segoe UI" w:cs="Segoe UI"/>
      <w:b/>
      <w:bCs/>
      <w:sz w:val="32"/>
      <w:szCs w:val="3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13"/>
      <w:outlineLvl w:val="2"/>
    </w:pPr>
    <w:rPr>
      <w:rFonts w:ascii="Segoe UI" w:hAnsi="Segoe UI" w:eastAsia="Segoe UI" w:cs="Segoe U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Segoe UI" w:hAnsi="Segoe UI" w:eastAsia="Segoe UI" w:cs="Segoe U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2021-10-03T16:48:00Z</dcterms:created>
  <dc:creator>Aneesha Rose</dc:creator>
  <cp:lastModifiedBy>Aneesha Rose</cp:lastModifiedBy>
  <dcterms:modified xsi:type="dcterms:W3CDTF">2021-10-03T16:51:13Z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D798443B51FA40608E76987977276CF8</vt:lpwstr>
  </property>
</Properties>
</file>