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739E" w14:textId="03CC77CE" w:rsidR="00D564F3" w:rsidRPr="00066F67" w:rsidRDefault="00066F67" w:rsidP="003B456D">
      <w:pPr>
        <w:pStyle w:val="Heading1"/>
        <w:spacing w:line="360" w:lineRule="auto"/>
        <w:rPr>
          <w:rFonts w:ascii="Arial" w:hAnsi="Arial" w:cs="Arial"/>
        </w:rPr>
      </w:pPr>
      <w:r w:rsidRPr="00066F67">
        <w:rPr>
          <w:rFonts w:ascii="Arial" w:hAnsi="Arial" w:cs="Arial"/>
        </w:rPr>
        <w:t>DonosChoose.org Analysis</w:t>
      </w:r>
    </w:p>
    <w:p w14:paraId="561CDC99" w14:textId="59C15DE7" w:rsidR="00066F67" w:rsidRPr="00066F67" w:rsidRDefault="00066F67" w:rsidP="003B456D">
      <w:pPr>
        <w:spacing w:line="360" w:lineRule="auto"/>
        <w:rPr>
          <w:rFonts w:ascii="Arial" w:hAnsi="Arial" w:cs="Arial"/>
          <w:sz w:val="24"/>
          <w:szCs w:val="24"/>
        </w:rPr>
      </w:pPr>
      <w:r w:rsidRPr="00066F67">
        <w:rPr>
          <w:rFonts w:ascii="Arial" w:hAnsi="Arial" w:cs="Arial"/>
          <w:sz w:val="24"/>
          <w:szCs w:val="24"/>
        </w:rPr>
        <w:t>Rose Gao</w:t>
      </w:r>
    </w:p>
    <w:p w14:paraId="535E3986" w14:textId="6E74EAA3" w:rsidR="005F6A6A" w:rsidRPr="00066F67" w:rsidRDefault="005F6A6A" w:rsidP="003B456D">
      <w:pPr>
        <w:spacing w:line="360" w:lineRule="auto"/>
        <w:ind w:firstLine="720"/>
        <w:rPr>
          <w:rFonts w:ascii="Arial" w:hAnsi="Arial" w:cs="Arial"/>
          <w:sz w:val="24"/>
          <w:szCs w:val="24"/>
        </w:rPr>
      </w:pPr>
      <w:r w:rsidRPr="00066F67">
        <w:rPr>
          <w:rFonts w:ascii="Arial" w:hAnsi="Arial" w:cs="Arial"/>
          <w:sz w:val="24"/>
          <w:szCs w:val="24"/>
        </w:rPr>
        <w:t xml:space="preserve">The goal is to “help DonorsChoose.org identify projects that are exceptionally exciting to the business, at the time of posting. While all projects on the site fulfill </w:t>
      </w:r>
      <w:proofErr w:type="gramStart"/>
      <w:r w:rsidRPr="00066F67">
        <w:rPr>
          <w:rFonts w:ascii="Arial" w:hAnsi="Arial" w:cs="Arial"/>
          <w:sz w:val="24"/>
          <w:szCs w:val="24"/>
        </w:rPr>
        <w:t>some kind of need</w:t>
      </w:r>
      <w:proofErr w:type="gramEnd"/>
      <w:r w:rsidRPr="00066F67">
        <w:rPr>
          <w:rFonts w:ascii="Arial" w:hAnsi="Arial" w:cs="Arial"/>
          <w:sz w:val="24"/>
          <w:szCs w:val="24"/>
        </w:rPr>
        <w:t>, certain projects have a quality above and beyond what is typical. By identifying and recommending such projects early, they will improve funding outcomes, better the user experience, and help more students receive the materials they need to learn.”</w:t>
      </w:r>
      <w:r w:rsidR="00442E95">
        <w:rPr>
          <w:rFonts w:ascii="Arial" w:hAnsi="Arial" w:cs="Arial"/>
          <w:sz w:val="24"/>
          <w:szCs w:val="24"/>
        </w:rPr>
        <w:t xml:space="preserve"> (Kaggle)</w:t>
      </w:r>
    </w:p>
    <w:p w14:paraId="5D0FCAC6" w14:textId="080D1D30" w:rsidR="005F6A6A" w:rsidRPr="00066F67" w:rsidRDefault="007E59A4" w:rsidP="003B456D">
      <w:pPr>
        <w:spacing w:line="360" w:lineRule="auto"/>
        <w:ind w:firstLine="720"/>
        <w:rPr>
          <w:rFonts w:ascii="Arial" w:hAnsi="Arial" w:cs="Arial"/>
          <w:sz w:val="24"/>
          <w:szCs w:val="24"/>
        </w:rPr>
      </w:pPr>
      <w:r w:rsidRPr="00066F67">
        <w:rPr>
          <w:rFonts w:ascii="Arial" w:hAnsi="Arial" w:cs="Arial"/>
          <w:sz w:val="24"/>
          <w:szCs w:val="24"/>
        </w:rPr>
        <w:t>To achieve this goal, I</w:t>
      </w:r>
      <w:r w:rsidR="005F6A6A" w:rsidRPr="00066F67">
        <w:rPr>
          <w:rFonts w:ascii="Arial" w:hAnsi="Arial" w:cs="Arial"/>
          <w:sz w:val="24"/>
          <w:szCs w:val="24"/>
        </w:rPr>
        <w:t xml:space="preserve"> decided to decompose the goal into two questions</w:t>
      </w:r>
      <w:r w:rsidR="005F6A6A" w:rsidRPr="00066F67">
        <w:rPr>
          <w:rFonts w:ascii="Arial" w:hAnsi="Arial" w:cs="Arial"/>
          <w:sz w:val="24"/>
          <w:szCs w:val="24"/>
        </w:rPr>
        <w:t xml:space="preserve"> – what is the most predictive model</w:t>
      </w:r>
      <w:r w:rsidR="00442E95">
        <w:rPr>
          <w:rFonts w:ascii="Arial" w:hAnsi="Arial" w:cs="Arial"/>
          <w:sz w:val="24"/>
          <w:szCs w:val="24"/>
        </w:rPr>
        <w:t xml:space="preserve"> overall</w:t>
      </w:r>
      <w:r w:rsidR="005F6A6A" w:rsidRPr="00066F67">
        <w:rPr>
          <w:rFonts w:ascii="Arial" w:hAnsi="Arial" w:cs="Arial"/>
          <w:sz w:val="24"/>
          <w:szCs w:val="24"/>
        </w:rPr>
        <w:t>, and wh</w:t>
      </w:r>
      <w:r w:rsidR="005F6A6A" w:rsidRPr="00066F67">
        <w:rPr>
          <w:rFonts w:ascii="Arial" w:hAnsi="Arial" w:cs="Arial"/>
          <w:sz w:val="24"/>
          <w:szCs w:val="24"/>
        </w:rPr>
        <w:t>ich model is appropriate at each intervention level?</w:t>
      </w:r>
    </w:p>
    <w:p w14:paraId="6D91DE33" w14:textId="3FA6BD86" w:rsidR="00C85F7C" w:rsidRPr="00066F67" w:rsidRDefault="005F6A6A" w:rsidP="003B456D">
      <w:pPr>
        <w:spacing w:line="360" w:lineRule="auto"/>
        <w:ind w:firstLine="720"/>
        <w:rPr>
          <w:rFonts w:ascii="Arial" w:hAnsi="Arial" w:cs="Arial"/>
          <w:sz w:val="24"/>
          <w:szCs w:val="24"/>
        </w:rPr>
      </w:pPr>
      <w:r w:rsidRPr="00066F67">
        <w:rPr>
          <w:rFonts w:ascii="Arial" w:hAnsi="Arial" w:cs="Arial"/>
          <w:sz w:val="24"/>
          <w:szCs w:val="24"/>
        </w:rPr>
        <w:t xml:space="preserve">If there are no limits on intervention, then a </w:t>
      </w:r>
      <w:r w:rsidR="00A60300" w:rsidRPr="00066F67">
        <w:rPr>
          <w:rFonts w:ascii="Arial" w:hAnsi="Arial" w:cs="Arial"/>
          <w:sz w:val="24"/>
          <w:szCs w:val="24"/>
        </w:rPr>
        <w:t>simple decision tree</w:t>
      </w:r>
      <w:r w:rsidRPr="00066F67">
        <w:rPr>
          <w:rFonts w:ascii="Arial" w:hAnsi="Arial" w:cs="Arial"/>
          <w:sz w:val="24"/>
          <w:szCs w:val="24"/>
        </w:rPr>
        <w:t xml:space="preserve"> classifier with </w:t>
      </w:r>
      <w:r w:rsidR="00DD15DF" w:rsidRPr="00066F67">
        <w:rPr>
          <w:rFonts w:ascii="Arial" w:hAnsi="Arial" w:cs="Arial"/>
          <w:sz w:val="24"/>
          <w:szCs w:val="24"/>
        </w:rPr>
        <w:t>a max depth of 5</w:t>
      </w:r>
      <w:r w:rsidR="004078DE" w:rsidRPr="00066F67">
        <w:rPr>
          <w:rFonts w:ascii="Arial" w:hAnsi="Arial" w:cs="Arial"/>
          <w:sz w:val="24"/>
          <w:szCs w:val="24"/>
        </w:rPr>
        <w:t>0</w:t>
      </w:r>
      <w:r w:rsidR="002816AA" w:rsidRPr="00066F67">
        <w:rPr>
          <w:rFonts w:ascii="Arial" w:hAnsi="Arial" w:cs="Arial"/>
          <w:sz w:val="24"/>
          <w:szCs w:val="24"/>
        </w:rPr>
        <w:t xml:space="preserve">, </w:t>
      </w:r>
      <w:proofErr w:type="gramStart"/>
      <w:r w:rsidR="00DD15DF" w:rsidRPr="00066F67">
        <w:rPr>
          <w:rFonts w:ascii="Arial" w:hAnsi="Arial" w:cs="Arial"/>
          <w:sz w:val="24"/>
          <w:szCs w:val="24"/>
        </w:rPr>
        <w:t>a minimum samples</w:t>
      </w:r>
      <w:proofErr w:type="gramEnd"/>
      <w:r w:rsidR="00DD15DF" w:rsidRPr="00066F67">
        <w:rPr>
          <w:rFonts w:ascii="Arial" w:hAnsi="Arial" w:cs="Arial"/>
          <w:sz w:val="24"/>
          <w:szCs w:val="24"/>
        </w:rPr>
        <w:t xml:space="preserve"> split of 5</w:t>
      </w:r>
      <w:r w:rsidR="002816AA" w:rsidRPr="00066F67">
        <w:rPr>
          <w:rFonts w:ascii="Arial" w:hAnsi="Arial" w:cs="Arial"/>
          <w:sz w:val="24"/>
          <w:szCs w:val="24"/>
        </w:rPr>
        <w:t xml:space="preserve">, and calculating splits with </w:t>
      </w:r>
      <w:r w:rsidR="00F44751" w:rsidRPr="00066F67">
        <w:rPr>
          <w:rFonts w:ascii="Arial" w:hAnsi="Arial" w:cs="Arial"/>
          <w:sz w:val="24"/>
          <w:szCs w:val="24"/>
        </w:rPr>
        <w:t>a weighted G</w:t>
      </w:r>
      <w:r w:rsidR="002816AA" w:rsidRPr="00066F67">
        <w:rPr>
          <w:rFonts w:ascii="Arial" w:hAnsi="Arial" w:cs="Arial"/>
          <w:sz w:val="24"/>
          <w:szCs w:val="24"/>
        </w:rPr>
        <w:t>ini</w:t>
      </w:r>
      <w:r w:rsidR="00F44751" w:rsidRPr="00066F67">
        <w:rPr>
          <w:rFonts w:ascii="Arial" w:hAnsi="Arial" w:cs="Arial"/>
          <w:sz w:val="24"/>
          <w:szCs w:val="24"/>
        </w:rPr>
        <w:t xml:space="preserve"> score</w:t>
      </w:r>
      <w:r w:rsidR="00DD15DF" w:rsidRPr="00066F67">
        <w:rPr>
          <w:rFonts w:ascii="Arial" w:hAnsi="Arial" w:cs="Arial"/>
          <w:sz w:val="24"/>
          <w:szCs w:val="24"/>
        </w:rPr>
        <w:t xml:space="preserve"> </w:t>
      </w:r>
      <w:r w:rsidRPr="00066F67">
        <w:rPr>
          <w:rFonts w:ascii="Arial" w:hAnsi="Arial" w:cs="Arial"/>
          <w:sz w:val="24"/>
          <w:szCs w:val="24"/>
        </w:rPr>
        <w:t xml:space="preserve">is the most predictive model, with an accuracy of </w:t>
      </w:r>
      <w:r w:rsidR="00DD15DF" w:rsidRPr="00066F67">
        <w:rPr>
          <w:rFonts w:ascii="Arial" w:hAnsi="Arial" w:cs="Arial"/>
          <w:sz w:val="24"/>
          <w:szCs w:val="24"/>
        </w:rPr>
        <w:t>1.00</w:t>
      </w:r>
      <w:r w:rsidRPr="00066F67">
        <w:rPr>
          <w:rFonts w:ascii="Arial" w:hAnsi="Arial" w:cs="Arial"/>
          <w:sz w:val="24"/>
          <w:szCs w:val="24"/>
        </w:rPr>
        <w:t xml:space="preserve"> and a precision of </w:t>
      </w:r>
      <w:r w:rsidR="006B64B3" w:rsidRPr="00066F67">
        <w:rPr>
          <w:rFonts w:ascii="Arial" w:hAnsi="Arial" w:cs="Arial"/>
          <w:sz w:val="24"/>
          <w:szCs w:val="24"/>
        </w:rPr>
        <w:t>0.91</w:t>
      </w:r>
      <w:r w:rsidR="001373BE" w:rsidRPr="00066F67">
        <w:rPr>
          <w:rFonts w:ascii="Arial" w:hAnsi="Arial" w:cs="Arial"/>
          <w:sz w:val="24"/>
          <w:szCs w:val="24"/>
        </w:rPr>
        <w:t xml:space="preserve"> at 100% of the population</w:t>
      </w:r>
      <w:r w:rsidRPr="00066F67">
        <w:rPr>
          <w:rFonts w:ascii="Arial" w:hAnsi="Arial" w:cs="Arial"/>
          <w:sz w:val="24"/>
          <w:szCs w:val="24"/>
        </w:rPr>
        <w:t xml:space="preserve">. </w:t>
      </w:r>
      <w:r w:rsidR="00442E95">
        <w:rPr>
          <w:rFonts w:ascii="Arial" w:hAnsi="Arial" w:cs="Arial"/>
          <w:sz w:val="24"/>
          <w:szCs w:val="24"/>
        </w:rPr>
        <w:t xml:space="preserve">While this model is very predictive at 100% of the population, </w:t>
      </w:r>
      <w:r w:rsidRPr="00066F67">
        <w:rPr>
          <w:rFonts w:ascii="Arial" w:hAnsi="Arial" w:cs="Arial"/>
          <w:sz w:val="24"/>
          <w:szCs w:val="24"/>
        </w:rPr>
        <w:t xml:space="preserve">it is unrealistic to assume limitless resources, and we must focus the resources on the projects that are most likely to succeed. </w:t>
      </w:r>
      <w:r w:rsidR="00DA7F11" w:rsidRPr="00066F67">
        <w:rPr>
          <w:rFonts w:ascii="Arial" w:hAnsi="Arial" w:cs="Arial"/>
          <w:sz w:val="24"/>
          <w:szCs w:val="24"/>
        </w:rPr>
        <w:t xml:space="preserve">In fact, this model only gives a result when considering 60% of </w:t>
      </w:r>
      <w:r w:rsidR="00D564F3" w:rsidRPr="00066F67">
        <w:rPr>
          <w:rFonts w:ascii="Arial" w:hAnsi="Arial" w:cs="Arial"/>
          <w:sz w:val="24"/>
          <w:szCs w:val="24"/>
        </w:rPr>
        <w:t>population or more</w:t>
      </w:r>
      <w:r w:rsidR="007755D8">
        <w:rPr>
          <w:rFonts w:ascii="Arial" w:hAnsi="Arial" w:cs="Arial"/>
          <w:sz w:val="24"/>
          <w:szCs w:val="24"/>
        </w:rPr>
        <w:t>.</w:t>
      </w:r>
    </w:p>
    <w:p w14:paraId="60289FC1" w14:textId="1E2D58F0" w:rsidR="00C62255" w:rsidRPr="00066F67" w:rsidRDefault="001373BE" w:rsidP="003B456D">
      <w:pPr>
        <w:spacing w:line="360" w:lineRule="auto"/>
        <w:ind w:firstLine="720"/>
        <w:rPr>
          <w:rFonts w:ascii="Arial" w:hAnsi="Arial" w:cs="Arial"/>
          <w:sz w:val="24"/>
          <w:szCs w:val="24"/>
        </w:rPr>
      </w:pPr>
      <w:r w:rsidRPr="00066F67">
        <w:rPr>
          <w:rFonts w:ascii="Arial" w:hAnsi="Arial" w:cs="Arial"/>
          <w:sz w:val="24"/>
          <w:szCs w:val="24"/>
        </w:rPr>
        <w:t xml:space="preserve">Furthermore, </w:t>
      </w:r>
      <w:r w:rsidR="00C62255" w:rsidRPr="00066F67">
        <w:rPr>
          <w:rFonts w:ascii="Arial" w:hAnsi="Arial" w:cs="Arial"/>
          <w:sz w:val="24"/>
          <w:szCs w:val="24"/>
        </w:rPr>
        <w:t xml:space="preserve">while a recall of 1.00 and a precision of 0.91 seems high, I need to compare my results with a baseline. </w:t>
      </w:r>
      <w:r w:rsidR="00C62255" w:rsidRPr="00066F67">
        <w:rPr>
          <w:rFonts w:ascii="Arial" w:hAnsi="Arial" w:cs="Arial"/>
          <w:sz w:val="24"/>
          <w:szCs w:val="24"/>
        </w:rPr>
        <w:t>In the 2011-2013 dataset, there are 247,698 projects that were fully funded, and 105,453 that were not fully funded out of a total of 353,151 projects. This yields a success rate, and a baseline of 70.14%.</w:t>
      </w:r>
      <w:r w:rsidR="00C62255" w:rsidRPr="00066F67">
        <w:rPr>
          <w:rFonts w:ascii="Arial" w:hAnsi="Arial" w:cs="Arial"/>
          <w:sz w:val="24"/>
          <w:szCs w:val="24"/>
        </w:rPr>
        <w:t xml:space="preserve"> The precision of </w:t>
      </w:r>
      <w:r w:rsidR="00D62923" w:rsidRPr="00066F67">
        <w:rPr>
          <w:rFonts w:ascii="Arial" w:hAnsi="Arial" w:cs="Arial"/>
          <w:sz w:val="24"/>
          <w:szCs w:val="24"/>
        </w:rPr>
        <w:t>my</w:t>
      </w:r>
      <w:r w:rsidR="00C62255" w:rsidRPr="00066F67">
        <w:rPr>
          <w:rFonts w:ascii="Arial" w:hAnsi="Arial" w:cs="Arial"/>
          <w:sz w:val="24"/>
          <w:szCs w:val="24"/>
        </w:rPr>
        <w:t xml:space="preserve"> decision tree</w:t>
      </w:r>
      <w:r w:rsidR="00D62923" w:rsidRPr="00066F67">
        <w:rPr>
          <w:rFonts w:ascii="Arial" w:hAnsi="Arial" w:cs="Arial"/>
          <w:sz w:val="24"/>
          <w:szCs w:val="24"/>
        </w:rPr>
        <w:t xml:space="preserve"> classifier is indeed much higher than the baseline at 91%.</w:t>
      </w:r>
    </w:p>
    <w:p w14:paraId="5229C842" w14:textId="22FBE871" w:rsidR="00537790" w:rsidRDefault="00537790" w:rsidP="003B456D">
      <w:pPr>
        <w:spacing w:line="360" w:lineRule="auto"/>
        <w:ind w:firstLine="720"/>
        <w:rPr>
          <w:rFonts w:ascii="Arial" w:hAnsi="Arial" w:cs="Arial"/>
          <w:sz w:val="24"/>
          <w:szCs w:val="24"/>
        </w:rPr>
      </w:pPr>
      <w:r w:rsidRPr="00066F67">
        <w:rPr>
          <w:rFonts w:ascii="Arial" w:hAnsi="Arial" w:cs="Arial"/>
          <w:sz w:val="24"/>
          <w:szCs w:val="24"/>
        </w:rPr>
        <w:t>If we suspect that there is a shifting trend in projects being funded in the years 2011-2013, then it is possible that some models outperform the baselin</w:t>
      </w:r>
      <w:r w:rsidR="00CB4DC3" w:rsidRPr="00066F67">
        <w:rPr>
          <w:rFonts w:ascii="Arial" w:hAnsi="Arial" w:cs="Arial"/>
          <w:sz w:val="24"/>
          <w:szCs w:val="24"/>
        </w:rPr>
        <w:t xml:space="preserve">e during some time periods, but not during others. In my analysis, I created one model for </w:t>
      </w:r>
      <w:r w:rsidR="00B73B9C">
        <w:rPr>
          <w:rFonts w:ascii="Arial" w:hAnsi="Arial" w:cs="Arial"/>
          <w:sz w:val="24"/>
          <w:szCs w:val="24"/>
        </w:rPr>
        <w:t>every 12 months</w:t>
      </w:r>
      <w:r w:rsidR="0044493D">
        <w:rPr>
          <w:rFonts w:ascii="Arial" w:hAnsi="Arial" w:cs="Arial"/>
          <w:sz w:val="24"/>
          <w:szCs w:val="24"/>
        </w:rPr>
        <w:t>,</w:t>
      </w:r>
      <w:r w:rsidR="00CB4DC3" w:rsidRPr="00066F67">
        <w:rPr>
          <w:rFonts w:ascii="Arial" w:hAnsi="Arial" w:cs="Arial"/>
          <w:sz w:val="24"/>
          <w:szCs w:val="24"/>
        </w:rPr>
        <w:t xml:space="preserve"> and to compare my models’ performance, I needed to recalculate the baseline for </w:t>
      </w:r>
      <w:r w:rsidR="0044493D">
        <w:rPr>
          <w:rFonts w:ascii="Arial" w:hAnsi="Arial" w:cs="Arial"/>
          <w:sz w:val="24"/>
          <w:szCs w:val="24"/>
        </w:rPr>
        <w:t>the same 12 months</w:t>
      </w:r>
      <w:r w:rsidR="00CB4DC3" w:rsidRPr="00066F67">
        <w:rPr>
          <w:rFonts w:ascii="Arial" w:hAnsi="Arial" w:cs="Arial"/>
          <w:sz w:val="24"/>
          <w:szCs w:val="24"/>
        </w:rPr>
        <w:t>.</w:t>
      </w:r>
      <w:r w:rsidR="0044493D">
        <w:rPr>
          <w:rFonts w:ascii="Arial" w:hAnsi="Arial" w:cs="Arial"/>
          <w:sz w:val="24"/>
          <w:szCs w:val="24"/>
        </w:rPr>
        <w:t xml:space="preserve"> Since the data ranges from January 1</w:t>
      </w:r>
      <w:r w:rsidR="0044493D" w:rsidRPr="0044493D">
        <w:rPr>
          <w:rFonts w:ascii="Arial" w:hAnsi="Arial" w:cs="Arial"/>
          <w:sz w:val="24"/>
          <w:szCs w:val="24"/>
          <w:vertAlign w:val="superscript"/>
        </w:rPr>
        <w:t>st</w:t>
      </w:r>
      <w:r w:rsidR="0044493D">
        <w:rPr>
          <w:rFonts w:ascii="Arial" w:hAnsi="Arial" w:cs="Arial"/>
          <w:sz w:val="24"/>
          <w:szCs w:val="24"/>
        </w:rPr>
        <w:t xml:space="preserve">, 2011 to December </w:t>
      </w:r>
      <w:r w:rsidR="0044493D">
        <w:rPr>
          <w:rFonts w:ascii="Arial" w:hAnsi="Arial" w:cs="Arial"/>
          <w:sz w:val="24"/>
          <w:szCs w:val="24"/>
        </w:rPr>
        <w:lastRenderedPageBreak/>
        <w:t>31</w:t>
      </w:r>
      <w:r w:rsidR="0044493D" w:rsidRPr="0044493D">
        <w:rPr>
          <w:rFonts w:ascii="Arial" w:hAnsi="Arial" w:cs="Arial"/>
          <w:sz w:val="24"/>
          <w:szCs w:val="24"/>
          <w:vertAlign w:val="superscript"/>
        </w:rPr>
        <w:t>st</w:t>
      </w:r>
      <w:r w:rsidR="0044493D">
        <w:rPr>
          <w:rFonts w:ascii="Arial" w:hAnsi="Arial" w:cs="Arial"/>
          <w:sz w:val="24"/>
          <w:szCs w:val="24"/>
        </w:rPr>
        <w:t>, 2013,</w:t>
      </w:r>
      <w:r w:rsidR="00CB4DC3" w:rsidRPr="00066F67">
        <w:rPr>
          <w:rFonts w:ascii="Arial" w:hAnsi="Arial" w:cs="Arial"/>
          <w:sz w:val="24"/>
          <w:szCs w:val="24"/>
        </w:rPr>
        <w:t xml:space="preserve"> </w:t>
      </w:r>
      <w:r w:rsidR="0044493D">
        <w:rPr>
          <w:rFonts w:ascii="Arial" w:hAnsi="Arial" w:cs="Arial"/>
          <w:sz w:val="24"/>
          <w:szCs w:val="24"/>
        </w:rPr>
        <w:t xml:space="preserve">I can simply </w:t>
      </w:r>
      <w:r w:rsidR="00D31EBF">
        <w:rPr>
          <w:rFonts w:ascii="Arial" w:hAnsi="Arial" w:cs="Arial"/>
          <w:sz w:val="24"/>
          <w:szCs w:val="24"/>
        </w:rPr>
        <w:t xml:space="preserve">look at the baselines for each calendar year. </w:t>
      </w:r>
      <w:r w:rsidR="00CB4DC3" w:rsidRPr="00066F67">
        <w:rPr>
          <w:rFonts w:ascii="Arial" w:hAnsi="Arial" w:cs="Arial"/>
          <w:sz w:val="24"/>
          <w:szCs w:val="24"/>
        </w:rPr>
        <w:t>In 2011, there were</w:t>
      </w:r>
      <w:r w:rsidR="00CB4DC3" w:rsidRPr="00066F67">
        <w:rPr>
          <w:rFonts w:ascii="Arial" w:hAnsi="Arial" w:cs="Arial"/>
          <w:sz w:val="24"/>
          <w:szCs w:val="24"/>
        </w:rPr>
        <w:t xml:space="preserve"> 70</w:t>
      </w:r>
      <w:r w:rsidR="00CB4DC3" w:rsidRPr="00066F67">
        <w:rPr>
          <w:rFonts w:ascii="Arial" w:hAnsi="Arial" w:cs="Arial"/>
          <w:sz w:val="24"/>
          <w:szCs w:val="24"/>
        </w:rPr>
        <w:t>,</w:t>
      </w:r>
      <w:r w:rsidR="00CB4DC3" w:rsidRPr="00066F67">
        <w:rPr>
          <w:rFonts w:ascii="Arial" w:hAnsi="Arial" w:cs="Arial"/>
          <w:sz w:val="24"/>
          <w:szCs w:val="24"/>
        </w:rPr>
        <w:t>749</w:t>
      </w:r>
      <w:r w:rsidR="00CB4DC3" w:rsidRPr="00066F67">
        <w:rPr>
          <w:rFonts w:ascii="Arial" w:hAnsi="Arial" w:cs="Arial"/>
          <w:sz w:val="24"/>
          <w:szCs w:val="24"/>
        </w:rPr>
        <w:t xml:space="preserve"> fully funded projects and </w:t>
      </w:r>
      <w:r w:rsidR="00CB4DC3" w:rsidRPr="00066F67">
        <w:rPr>
          <w:rFonts w:ascii="Arial" w:hAnsi="Arial" w:cs="Arial"/>
          <w:sz w:val="24"/>
          <w:szCs w:val="24"/>
        </w:rPr>
        <w:t>33</w:t>
      </w:r>
      <w:r w:rsidR="00CB4DC3" w:rsidRPr="00066F67">
        <w:rPr>
          <w:rFonts w:ascii="Arial" w:hAnsi="Arial" w:cs="Arial"/>
          <w:sz w:val="24"/>
          <w:szCs w:val="24"/>
        </w:rPr>
        <w:t>,</w:t>
      </w:r>
      <w:r w:rsidR="00CB4DC3" w:rsidRPr="00066F67">
        <w:rPr>
          <w:rFonts w:ascii="Arial" w:hAnsi="Arial" w:cs="Arial"/>
          <w:sz w:val="24"/>
          <w:szCs w:val="24"/>
        </w:rPr>
        <w:t>447</w:t>
      </w:r>
      <w:r w:rsidR="00CB4DC3" w:rsidRPr="00066F67">
        <w:rPr>
          <w:rFonts w:ascii="Arial" w:hAnsi="Arial" w:cs="Arial"/>
          <w:sz w:val="24"/>
          <w:szCs w:val="24"/>
        </w:rPr>
        <w:t xml:space="preserve"> projects not fully funded out of 104,106 projects total, yielding a baseline of 67.80%. In 2012, there were 84,550 fully funded projects and 33,076 not funded projects out of 117,626 projects, yielding a baseline of 71.88%. Similarly, in 2013, there were 92,399 fully funded projects and 38,930 not funded projects</w:t>
      </w:r>
      <w:r w:rsidR="00D31EBF">
        <w:rPr>
          <w:rFonts w:ascii="Arial" w:hAnsi="Arial" w:cs="Arial"/>
          <w:sz w:val="24"/>
          <w:szCs w:val="24"/>
        </w:rPr>
        <w:t xml:space="preserve"> out of </w:t>
      </w:r>
      <w:r w:rsidR="002B1E44">
        <w:rPr>
          <w:rFonts w:ascii="Arial" w:hAnsi="Arial" w:cs="Arial"/>
          <w:sz w:val="24"/>
          <w:szCs w:val="24"/>
        </w:rPr>
        <w:t>131,329 projects</w:t>
      </w:r>
      <w:r w:rsidR="00CB4DC3" w:rsidRPr="00066F67">
        <w:rPr>
          <w:rFonts w:ascii="Arial" w:hAnsi="Arial" w:cs="Arial"/>
          <w:sz w:val="24"/>
          <w:szCs w:val="24"/>
        </w:rPr>
        <w:t>, yielding a baseline of 70.36%.</w:t>
      </w:r>
    </w:p>
    <w:p w14:paraId="2E2E2646" w14:textId="78654C28" w:rsidR="00D31EBF" w:rsidRPr="00066F67" w:rsidRDefault="00D31EBF" w:rsidP="003B456D">
      <w:pPr>
        <w:spacing w:line="360" w:lineRule="auto"/>
        <w:ind w:firstLine="720"/>
        <w:rPr>
          <w:rFonts w:ascii="Arial" w:hAnsi="Arial" w:cs="Arial"/>
          <w:sz w:val="24"/>
          <w:szCs w:val="24"/>
        </w:rPr>
      </w:pPr>
      <w:r>
        <w:rPr>
          <w:rFonts w:ascii="Arial" w:hAnsi="Arial" w:cs="Arial"/>
          <w:sz w:val="24"/>
          <w:szCs w:val="24"/>
        </w:rPr>
        <w:t>It’s interesting to note that while the success rates per year have</w:t>
      </w:r>
      <w:r w:rsidR="005E18F7">
        <w:rPr>
          <w:rFonts w:ascii="Arial" w:hAnsi="Arial" w:cs="Arial"/>
          <w:sz w:val="24"/>
          <w:szCs w:val="24"/>
        </w:rPr>
        <w:t xml:space="preserve"> increased</w:t>
      </w:r>
      <w:r w:rsidR="00E70731">
        <w:rPr>
          <w:rFonts w:ascii="Arial" w:hAnsi="Arial" w:cs="Arial"/>
          <w:sz w:val="24"/>
          <w:szCs w:val="24"/>
        </w:rPr>
        <w:t xml:space="preserve"> 4%</w:t>
      </w:r>
      <w:r w:rsidR="005E18F7">
        <w:rPr>
          <w:rFonts w:ascii="Arial" w:hAnsi="Arial" w:cs="Arial"/>
          <w:sz w:val="24"/>
          <w:szCs w:val="24"/>
        </w:rPr>
        <w:t xml:space="preserve"> from 2011 to 2012</w:t>
      </w:r>
      <w:r w:rsidR="00E70731">
        <w:rPr>
          <w:rFonts w:ascii="Arial" w:hAnsi="Arial" w:cs="Arial"/>
          <w:sz w:val="24"/>
          <w:szCs w:val="24"/>
        </w:rPr>
        <w:t xml:space="preserve"> to 71.88%</w:t>
      </w:r>
      <w:r w:rsidR="005E18F7">
        <w:rPr>
          <w:rFonts w:ascii="Arial" w:hAnsi="Arial" w:cs="Arial"/>
          <w:sz w:val="24"/>
          <w:szCs w:val="24"/>
        </w:rPr>
        <w:t>, and then</w:t>
      </w:r>
      <w:r>
        <w:rPr>
          <w:rFonts w:ascii="Arial" w:hAnsi="Arial" w:cs="Arial"/>
          <w:sz w:val="24"/>
          <w:szCs w:val="24"/>
        </w:rPr>
        <w:t xml:space="preserve"> </w:t>
      </w:r>
      <w:r w:rsidR="00E70731">
        <w:rPr>
          <w:rFonts w:ascii="Arial" w:hAnsi="Arial" w:cs="Arial"/>
          <w:sz w:val="24"/>
          <w:szCs w:val="24"/>
        </w:rPr>
        <w:t>decreased slightly to</w:t>
      </w:r>
      <w:r w:rsidR="002B1E44">
        <w:rPr>
          <w:rFonts w:ascii="Arial" w:hAnsi="Arial" w:cs="Arial"/>
          <w:sz w:val="24"/>
          <w:szCs w:val="24"/>
        </w:rPr>
        <w:t xml:space="preserve"> the 70% mark</w:t>
      </w:r>
      <w:r w:rsidR="00E70731">
        <w:rPr>
          <w:rFonts w:ascii="Arial" w:hAnsi="Arial" w:cs="Arial"/>
          <w:sz w:val="24"/>
          <w:szCs w:val="24"/>
        </w:rPr>
        <w:t xml:space="preserve"> in 2013</w:t>
      </w:r>
      <w:r>
        <w:rPr>
          <w:rFonts w:ascii="Arial" w:hAnsi="Arial" w:cs="Arial"/>
          <w:sz w:val="24"/>
          <w:szCs w:val="24"/>
        </w:rPr>
        <w:t>, the number of projects</w:t>
      </w:r>
      <w:r w:rsidR="002B1E44">
        <w:rPr>
          <w:rFonts w:ascii="Arial" w:hAnsi="Arial" w:cs="Arial"/>
          <w:sz w:val="24"/>
          <w:szCs w:val="24"/>
        </w:rPr>
        <w:t xml:space="preserve"> </w:t>
      </w:r>
      <w:r w:rsidR="00E70731">
        <w:rPr>
          <w:rFonts w:ascii="Arial" w:hAnsi="Arial" w:cs="Arial"/>
          <w:sz w:val="24"/>
          <w:szCs w:val="24"/>
        </w:rPr>
        <w:t xml:space="preserve">overall </w:t>
      </w:r>
      <w:r w:rsidR="002B1E44">
        <w:rPr>
          <w:rFonts w:ascii="Arial" w:hAnsi="Arial" w:cs="Arial"/>
          <w:sz w:val="24"/>
          <w:szCs w:val="24"/>
        </w:rPr>
        <w:t>has grown steadily</w:t>
      </w:r>
      <w:r w:rsidR="005E18F7">
        <w:rPr>
          <w:rFonts w:ascii="Arial" w:hAnsi="Arial" w:cs="Arial"/>
          <w:sz w:val="24"/>
          <w:szCs w:val="24"/>
        </w:rPr>
        <w:t>.</w:t>
      </w:r>
    </w:p>
    <w:p w14:paraId="6458B62E" w14:textId="505139E0" w:rsidR="00A81791" w:rsidRDefault="008D3C19" w:rsidP="003B456D">
      <w:pPr>
        <w:spacing w:line="360" w:lineRule="auto"/>
        <w:rPr>
          <w:rFonts w:ascii="Arial" w:hAnsi="Arial" w:cs="Arial"/>
          <w:sz w:val="24"/>
          <w:szCs w:val="24"/>
        </w:rPr>
      </w:pPr>
      <w:r w:rsidRPr="00066F67">
        <w:rPr>
          <w:rFonts w:ascii="Arial" w:hAnsi="Arial" w:cs="Arial"/>
          <w:sz w:val="24"/>
          <w:szCs w:val="24"/>
        </w:rPr>
        <w:tab/>
        <w:t>In comparison</w:t>
      </w:r>
      <w:r w:rsidR="00E70731">
        <w:rPr>
          <w:rFonts w:ascii="Arial" w:hAnsi="Arial" w:cs="Arial"/>
          <w:sz w:val="24"/>
          <w:szCs w:val="24"/>
        </w:rPr>
        <w:t xml:space="preserve"> to these baselines, </w:t>
      </w:r>
      <w:r w:rsidR="00133AD4">
        <w:rPr>
          <w:rFonts w:ascii="Arial" w:hAnsi="Arial" w:cs="Arial"/>
          <w:sz w:val="24"/>
          <w:szCs w:val="24"/>
        </w:rPr>
        <w:t xml:space="preserve">several of the classifier models outperformed. </w:t>
      </w:r>
      <w:r w:rsidR="006968A8">
        <w:rPr>
          <w:rFonts w:ascii="Arial" w:hAnsi="Arial" w:cs="Arial"/>
          <w:sz w:val="24"/>
          <w:szCs w:val="24"/>
        </w:rPr>
        <w:t>Simple l</w:t>
      </w:r>
      <w:r w:rsidR="007F5D73">
        <w:rPr>
          <w:rFonts w:ascii="Arial" w:hAnsi="Arial" w:cs="Arial"/>
          <w:sz w:val="24"/>
          <w:szCs w:val="24"/>
        </w:rPr>
        <w:t>ogistic regression classifier</w:t>
      </w:r>
      <w:r w:rsidR="008C56B1">
        <w:rPr>
          <w:rFonts w:ascii="Arial" w:hAnsi="Arial" w:cs="Arial"/>
          <w:sz w:val="24"/>
          <w:szCs w:val="24"/>
        </w:rPr>
        <w:t>s performed very well with a</w:t>
      </w:r>
      <w:r w:rsidR="00D502DB">
        <w:rPr>
          <w:rFonts w:ascii="Arial" w:hAnsi="Arial" w:cs="Arial"/>
          <w:sz w:val="24"/>
          <w:szCs w:val="24"/>
        </w:rPr>
        <w:t xml:space="preserve">n </w:t>
      </w:r>
      <w:r w:rsidR="005869D5">
        <w:rPr>
          <w:rFonts w:ascii="Arial" w:hAnsi="Arial" w:cs="Arial"/>
          <w:sz w:val="24"/>
          <w:szCs w:val="24"/>
        </w:rPr>
        <w:t>L1</w:t>
      </w:r>
      <w:r w:rsidR="00D502DB">
        <w:rPr>
          <w:rFonts w:ascii="Arial" w:hAnsi="Arial" w:cs="Arial"/>
          <w:sz w:val="24"/>
          <w:szCs w:val="24"/>
        </w:rPr>
        <w:t xml:space="preserve"> penalty</w:t>
      </w:r>
      <w:r w:rsidR="00607ABC">
        <w:rPr>
          <w:rFonts w:ascii="Arial" w:hAnsi="Arial" w:cs="Arial"/>
          <w:sz w:val="24"/>
          <w:szCs w:val="24"/>
        </w:rPr>
        <w:t xml:space="preserve"> and C = 10</w:t>
      </w:r>
      <w:r w:rsidR="00D502DB">
        <w:rPr>
          <w:rFonts w:ascii="Arial" w:hAnsi="Arial" w:cs="Arial"/>
          <w:sz w:val="24"/>
          <w:szCs w:val="24"/>
        </w:rPr>
        <w:t xml:space="preserve"> for both years, at the 1%, 2%</w:t>
      </w:r>
      <w:r w:rsidR="00946E7E">
        <w:rPr>
          <w:rFonts w:ascii="Arial" w:hAnsi="Arial" w:cs="Arial"/>
          <w:sz w:val="24"/>
          <w:szCs w:val="24"/>
        </w:rPr>
        <w:t>, 5%, and 10%.</w:t>
      </w:r>
      <w:r w:rsidR="00D74CB0">
        <w:rPr>
          <w:rFonts w:ascii="Arial" w:hAnsi="Arial" w:cs="Arial"/>
          <w:sz w:val="24"/>
          <w:szCs w:val="24"/>
        </w:rPr>
        <w:t xml:space="preserve"> In fact, at 1%, the logistic regression model achieves a precision of nearly 100%.</w:t>
      </w:r>
      <w:r w:rsidR="00946E7E">
        <w:rPr>
          <w:rFonts w:ascii="Arial" w:hAnsi="Arial" w:cs="Arial"/>
          <w:sz w:val="24"/>
          <w:szCs w:val="24"/>
        </w:rPr>
        <w:t xml:space="preserve"> </w:t>
      </w:r>
      <w:r w:rsidR="00EF6C4E">
        <w:rPr>
          <w:rFonts w:ascii="Arial" w:hAnsi="Arial" w:cs="Arial"/>
          <w:sz w:val="24"/>
          <w:szCs w:val="24"/>
        </w:rPr>
        <w:t xml:space="preserve">In comparison, tree models like the decision tree and the random forest models </w:t>
      </w:r>
      <w:r w:rsidR="00D74CB0">
        <w:rPr>
          <w:rFonts w:ascii="Arial" w:hAnsi="Arial" w:cs="Arial"/>
          <w:sz w:val="24"/>
          <w:szCs w:val="24"/>
        </w:rPr>
        <w:t xml:space="preserve">did not </w:t>
      </w:r>
      <w:r w:rsidR="007A297A">
        <w:rPr>
          <w:rFonts w:ascii="Arial" w:hAnsi="Arial" w:cs="Arial"/>
          <w:sz w:val="24"/>
          <w:szCs w:val="24"/>
        </w:rPr>
        <w:t>perform</w:t>
      </w:r>
      <w:r w:rsidR="00D74CB0">
        <w:rPr>
          <w:rFonts w:ascii="Arial" w:hAnsi="Arial" w:cs="Arial"/>
          <w:sz w:val="24"/>
          <w:szCs w:val="24"/>
        </w:rPr>
        <w:t xml:space="preserve"> as</w:t>
      </w:r>
      <w:r w:rsidR="007A297A">
        <w:rPr>
          <w:rFonts w:ascii="Arial" w:hAnsi="Arial" w:cs="Arial"/>
          <w:sz w:val="24"/>
          <w:szCs w:val="24"/>
        </w:rPr>
        <w:t xml:space="preserve"> well at 1%, </w:t>
      </w:r>
      <w:r w:rsidR="00D74CB0">
        <w:rPr>
          <w:rFonts w:ascii="Arial" w:hAnsi="Arial" w:cs="Arial"/>
          <w:sz w:val="24"/>
          <w:szCs w:val="24"/>
        </w:rPr>
        <w:t>and</w:t>
      </w:r>
      <w:r w:rsidR="007A297A">
        <w:rPr>
          <w:rFonts w:ascii="Arial" w:hAnsi="Arial" w:cs="Arial"/>
          <w:sz w:val="24"/>
          <w:szCs w:val="24"/>
        </w:rPr>
        <w:t xml:space="preserve"> quickly decreased in precision </w:t>
      </w:r>
      <w:r w:rsidR="00177188">
        <w:rPr>
          <w:rFonts w:ascii="Arial" w:hAnsi="Arial" w:cs="Arial"/>
          <w:sz w:val="24"/>
          <w:szCs w:val="24"/>
        </w:rPr>
        <w:t xml:space="preserve">to ~85% </w:t>
      </w:r>
      <w:r w:rsidR="007A297A">
        <w:rPr>
          <w:rFonts w:ascii="Arial" w:hAnsi="Arial" w:cs="Arial"/>
          <w:sz w:val="24"/>
          <w:szCs w:val="24"/>
        </w:rPr>
        <w:t>at the 20% population mark</w:t>
      </w:r>
      <w:r w:rsidR="00EF6C4E">
        <w:rPr>
          <w:rFonts w:ascii="Arial" w:hAnsi="Arial" w:cs="Arial"/>
          <w:sz w:val="24"/>
          <w:szCs w:val="24"/>
        </w:rPr>
        <w:t>, even when increasing max depth from 5 to 25.</w:t>
      </w:r>
      <w:r w:rsidR="00C42441">
        <w:rPr>
          <w:rFonts w:ascii="Arial" w:hAnsi="Arial" w:cs="Arial"/>
          <w:sz w:val="24"/>
          <w:szCs w:val="24"/>
        </w:rPr>
        <w:t xml:space="preserve"> The K nearest </w:t>
      </w:r>
      <w:proofErr w:type="gramStart"/>
      <w:r w:rsidR="00C42441">
        <w:rPr>
          <w:rFonts w:ascii="Arial" w:hAnsi="Arial" w:cs="Arial"/>
          <w:sz w:val="24"/>
          <w:szCs w:val="24"/>
        </w:rPr>
        <w:t>neighbors</w:t>
      </w:r>
      <w:proofErr w:type="gramEnd"/>
      <w:r w:rsidR="00C42441">
        <w:rPr>
          <w:rFonts w:ascii="Arial" w:hAnsi="Arial" w:cs="Arial"/>
          <w:sz w:val="24"/>
          <w:szCs w:val="24"/>
        </w:rPr>
        <w:t xml:space="preserve"> model</w:t>
      </w:r>
      <w:r w:rsidR="007A297A">
        <w:rPr>
          <w:rFonts w:ascii="Arial" w:hAnsi="Arial" w:cs="Arial"/>
          <w:sz w:val="24"/>
          <w:szCs w:val="24"/>
        </w:rPr>
        <w:t xml:space="preserve"> also</w:t>
      </w:r>
      <w:r w:rsidR="00C42441">
        <w:rPr>
          <w:rFonts w:ascii="Arial" w:hAnsi="Arial" w:cs="Arial"/>
          <w:sz w:val="24"/>
          <w:szCs w:val="24"/>
        </w:rPr>
        <w:t xml:space="preserve"> yielded high precision of ~90% at 1% </w:t>
      </w:r>
      <w:r w:rsidR="007A297A">
        <w:rPr>
          <w:rFonts w:ascii="Arial" w:hAnsi="Arial" w:cs="Arial"/>
          <w:sz w:val="24"/>
          <w:szCs w:val="24"/>
        </w:rPr>
        <w:t>of the population</w:t>
      </w:r>
      <w:r w:rsidR="00C42441">
        <w:rPr>
          <w:rFonts w:ascii="Arial" w:hAnsi="Arial" w:cs="Arial"/>
          <w:sz w:val="24"/>
          <w:szCs w:val="24"/>
        </w:rPr>
        <w:t xml:space="preserve"> </w:t>
      </w:r>
      <w:r w:rsidR="007A297A">
        <w:rPr>
          <w:rFonts w:ascii="Arial" w:hAnsi="Arial" w:cs="Arial"/>
          <w:sz w:val="24"/>
          <w:szCs w:val="24"/>
        </w:rPr>
        <w:t xml:space="preserve">when using 100 neighbors and the KD tree algorithm, but also declined to </w:t>
      </w:r>
      <w:r w:rsidR="00177188">
        <w:rPr>
          <w:rFonts w:ascii="Arial" w:hAnsi="Arial" w:cs="Arial"/>
          <w:sz w:val="24"/>
          <w:szCs w:val="24"/>
        </w:rPr>
        <w:t>~80% at the 20% population mark.</w:t>
      </w:r>
    </w:p>
    <w:p w14:paraId="2606D7FF" w14:textId="2A294410" w:rsidR="00691C9E" w:rsidRPr="00066F67" w:rsidRDefault="00691C9E" w:rsidP="003B456D">
      <w:pPr>
        <w:spacing w:line="360" w:lineRule="auto"/>
        <w:rPr>
          <w:rFonts w:ascii="Arial" w:hAnsi="Arial" w:cs="Arial"/>
          <w:sz w:val="24"/>
          <w:szCs w:val="24"/>
        </w:rPr>
      </w:pPr>
      <w:r>
        <w:rPr>
          <w:rFonts w:ascii="Arial" w:hAnsi="Arial" w:cs="Arial"/>
          <w:sz w:val="24"/>
          <w:szCs w:val="24"/>
        </w:rPr>
        <w:tab/>
        <w:t xml:space="preserve">Due to simplicity and interpretability, I would recommend using a logistic regression model with </w:t>
      </w:r>
      <w:r w:rsidR="005869D5">
        <w:rPr>
          <w:rFonts w:ascii="Arial" w:hAnsi="Arial" w:cs="Arial"/>
          <w:sz w:val="24"/>
          <w:szCs w:val="24"/>
        </w:rPr>
        <w:t>an L1 penalty</w:t>
      </w:r>
      <w:r w:rsidR="00143275">
        <w:rPr>
          <w:rFonts w:ascii="Arial" w:hAnsi="Arial" w:cs="Arial"/>
          <w:sz w:val="24"/>
          <w:szCs w:val="24"/>
        </w:rPr>
        <w:t xml:space="preserve"> and C = 10. It yields the highest precision at every point from 1% to 50%</w:t>
      </w:r>
      <w:r w:rsidR="008921D2">
        <w:rPr>
          <w:rFonts w:ascii="Arial" w:hAnsi="Arial" w:cs="Arial"/>
          <w:sz w:val="24"/>
          <w:szCs w:val="24"/>
        </w:rPr>
        <w:t>, and a low recall (although most models had very similar recall curves).</w:t>
      </w:r>
      <w:bookmarkStart w:id="0" w:name="_GoBack"/>
      <w:bookmarkEnd w:id="0"/>
    </w:p>
    <w:sectPr w:rsidR="00691C9E" w:rsidRPr="0006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6A"/>
    <w:rsid w:val="00056F60"/>
    <w:rsid w:val="00066F67"/>
    <w:rsid w:val="00074FE8"/>
    <w:rsid w:val="00133AD4"/>
    <w:rsid w:val="001373BE"/>
    <w:rsid w:val="00143275"/>
    <w:rsid w:val="00177188"/>
    <w:rsid w:val="00277470"/>
    <w:rsid w:val="002816AA"/>
    <w:rsid w:val="002B1E44"/>
    <w:rsid w:val="003B456D"/>
    <w:rsid w:val="004078DE"/>
    <w:rsid w:val="00442E95"/>
    <w:rsid w:val="0044493D"/>
    <w:rsid w:val="00451736"/>
    <w:rsid w:val="004D35ED"/>
    <w:rsid w:val="00537790"/>
    <w:rsid w:val="005869D5"/>
    <w:rsid w:val="005C4212"/>
    <w:rsid w:val="005E18F7"/>
    <w:rsid w:val="005F6A6A"/>
    <w:rsid w:val="00607ABC"/>
    <w:rsid w:val="00691C9E"/>
    <w:rsid w:val="006968A8"/>
    <w:rsid w:val="006B64B3"/>
    <w:rsid w:val="007755D8"/>
    <w:rsid w:val="007A297A"/>
    <w:rsid w:val="007E59A4"/>
    <w:rsid w:val="007F5D73"/>
    <w:rsid w:val="008921D2"/>
    <w:rsid w:val="008C56B1"/>
    <w:rsid w:val="008D3C19"/>
    <w:rsid w:val="00946E7E"/>
    <w:rsid w:val="00A60300"/>
    <w:rsid w:val="00A81791"/>
    <w:rsid w:val="00B73B9C"/>
    <w:rsid w:val="00B97F09"/>
    <w:rsid w:val="00C42441"/>
    <w:rsid w:val="00C62255"/>
    <w:rsid w:val="00C85F7C"/>
    <w:rsid w:val="00CB4DC3"/>
    <w:rsid w:val="00D260B3"/>
    <w:rsid w:val="00D31EBF"/>
    <w:rsid w:val="00D502DB"/>
    <w:rsid w:val="00D564F3"/>
    <w:rsid w:val="00D62923"/>
    <w:rsid w:val="00D74CB0"/>
    <w:rsid w:val="00DA4CAC"/>
    <w:rsid w:val="00DA7F11"/>
    <w:rsid w:val="00DD15DF"/>
    <w:rsid w:val="00E70731"/>
    <w:rsid w:val="00EF6C4E"/>
    <w:rsid w:val="00F44751"/>
    <w:rsid w:val="00FC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4945"/>
  <w15:chartTrackingRefBased/>
  <w15:docId w15:val="{4FF7790C-E4CB-446B-A8C0-466F03AF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54846">
      <w:bodyDiv w:val="1"/>
      <w:marLeft w:val="0"/>
      <w:marRight w:val="0"/>
      <w:marTop w:val="0"/>
      <w:marBottom w:val="0"/>
      <w:divBdr>
        <w:top w:val="none" w:sz="0" w:space="0" w:color="auto"/>
        <w:left w:val="none" w:sz="0" w:space="0" w:color="auto"/>
        <w:bottom w:val="none" w:sz="0" w:space="0" w:color="auto"/>
        <w:right w:val="none" w:sz="0" w:space="0" w:color="auto"/>
      </w:divBdr>
    </w:div>
    <w:div w:id="1013527975">
      <w:bodyDiv w:val="1"/>
      <w:marLeft w:val="0"/>
      <w:marRight w:val="0"/>
      <w:marTop w:val="0"/>
      <w:marBottom w:val="0"/>
      <w:divBdr>
        <w:top w:val="none" w:sz="0" w:space="0" w:color="auto"/>
        <w:left w:val="none" w:sz="0" w:space="0" w:color="auto"/>
        <w:bottom w:val="none" w:sz="0" w:space="0" w:color="auto"/>
        <w:right w:val="none" w:sz="0" w:space="0" w:color="auto"/>
      </w:divBdr>
    </w:div>
    <w:div w:id="11251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Gao</dc:creator>
  <cp:keywords/>
  <dc:description/>
  <cp:lastModifiedBy>Rose Gao</cp:lastModifiedBy>
  <cp:revision>49</cp:revision>
  <dcterms:created xsi:type="dcterms:W3CDTF">2018-05-22T04:24:00Z</dcterms:created>
  <dcterms:modified xsi:type="dcterms:W3CDTF">2018-05-22T15:11:00Z</dcterms:modified>
</cp:coreProperties>
</file>