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2514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val=0, next=None):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val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self.next = 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addTwoNumbers(self, l1: ListNode, l2: ListNode)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dummy = ListNode(0)  # 哑节点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current = dummy  # 当前节点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carry = 0  # 进位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l1 or l2: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获取l1和l2的值，如果链表已经遍历完，则值为0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x = l1.val if l1 else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y = l2.val if l2 else 0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将l1和l2的值以及进位相加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sum = x + y + carry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更新进位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carry = sum // 10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创建新节点，并将个位数作为节点的值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current.next = ListNode(sum % 10)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更新指针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current = current.next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l1: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l1 = l1.next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l2: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l2 = l2.next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如果最后一位相加后产生了进位，需要添加新节点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carry &gt;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current.next = ListNode(carry)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dummy.next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83494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2023-07-08T16:17:05Z</dcterms:created>
  <dc:creator> </dc:creator>
</cp:coreProperties>
</file>