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8496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二分法：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search(self, nums: List[int], target: int)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is_blue(i: int)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end = nums[-1]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nums[i] &gt; end: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target &gt; end and nums[i] &gt;= target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target &gt; end or nums[i] &gt;= target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left, right = -1, len(nums)  # 开区间 (-1, n)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left + 1 &lt; right:  # 开区间不为空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mid = (left + right)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is_blue(mid):  # 蓝色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right = mid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  # 红色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left = mid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right if right &lt; len(nums) and nums[right] == target else -1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9557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2023-07-08T16:25:32Z</dcterms:created>
  <dc:creator> </dc:creator>
</cp:coreProperties>
</file>