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Georgia" w:cs="Georgia" w:eastAsia="Georgia" w:hAnsi="Georgia"/>
          <w:b/>
          <w:bCs/>
          <w:color w:val="3A0A0D"/>
          <w:spacing w:val="150"/>
          <w:sz w:val="52"/>
          <w:szCs w:val="52"/>
        </w:rPr>
        <w:t xml:space="preserve">SÉQUENCE EMAIL</w:t>
      </w:r>
    </w:p>
    <w:p>
      <w:pPr>
        <w:spacing w:after="60"/>
        <w:jc w:val="center"/>
      </w:pPr>
      <w:r>
        <w:rPr>
          <w:rFonts w:ascii="Georgia" w:cs="Georgia" w:eastAsia="Georgia" w:hAnsi="Georgia"/>
          <w:b/>
          <w:bCs/>
          <w:color w:val="D4A73A"/>
          <w:spacing w:val="150"/>
          <w:sz w:val="52"/>
          <w:szCs w:val="52"/>
        </w:rPr>
        <w:t xml:space="preserve">BREVO</w:t>
      </w:r>
    </w:p>
    <w:p>
      <w:pPr>
        <w:spacing w:after="100"/>
      </w:pPr>
    </w:p>
    <w:p>
      <w:pPr>
        <w:pBdr>
          <w:top w:val="single" w:color="D4A73A" w:sz="4" w:space="8"/>
          <w:bottom w:val="single" w:color="D4A73A" w:sz="4" w:space="8"/>
        </w:pBdr>
        <w:jc w:val="center"/>
      </w:pPr>
      <w:r>
        <w:rPr>
          <w:rFonts w:ascii="Georgia" w:cs="Georgia" w:eastAsia="Georgia" w:hAnsi="Georgia"/>
          <w:color w:val="560E13"/>
          <w:sz w:val="22"/>
          <w:szCs w:val="22"/>
        </w:rPr>
        <w:t xml:space="preserve">8 emails · 21 jours · Guide gratuit → Voyages → Guides → BTS → Calendly</w:t>
      </w:r>
    </w:p>
    <w:p>
      <w:pPr>
        <w:spacing w:after="300"/>
      </w:pPr>
    </w:p>
    <w:p>
      <w:pPr>
        <w:jc w:val="center"/>
      </w:pPr>
      <w:r>
        <w:rPr>
          <w:rFonts w:ascii="Arial" w:cs="Arial" w:eastAsia="Arial" w:hAnsi="Arial"/>
          <w:color w:val="8A7E74"/>
          <w:sz w:val="20"/>
          <w:szCs w:val="20"/>
        </w:rPr>
        <w:t xml:space="preserve">Textes prêts à copier-coller dans l’automation Brevo</w:t>
      </w:r>
    </w:p>
    <w:p>
      <w:pPr>
        <w:jc w:val="center"/>
      </w:pPr>
      <w:r>
        <w:rPr>
          <w:rFonts w:ascii="Arial" w:cs="Arial" w:eastAsia="Arial" w:hAnsi="Arial"/>
          <w:color w:val="8A7E74"/>
          <w:sz w:val="20"/>
          <w:szCs w:val="20"/>
        </w:rPr>
        <w:t xml:space="preserve">Variable : {{prenom}} = prénom du contact</w:t>
      </w:r>
    </w:p>
    <w:p>
      <w:r>
        <w:br w:type="page"/>
      </w:r>
    </w:p>
    <w:p>
      <w:pPr>
        <w:pStyle w:val="Heading1"/>
      </w:pPr>
      <w:r>
        <w:t xml:space="preserve">Planning de la séquence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06"/>
        <w:gridCol w:w="2000"/>
        <w:gridCol w:w="2000"/>
      </w:tblGrid>
      <w:tr>
        <w:tc>
          <w:tcPr>
            <w:tcW w:type="dxa" w:w="800"/>
            <w:tcBorders>
              <w:top w:val="single" w:color="E0E0E0" w:sz="1"/>
              <w:left w:val="single" w:color="E0E0E0" w:sz="1"/>
              <w:bottom w:val="single" w:color="E0E0E0" w:sz="1"/>
              <w:right w:val="single" w:color="E0E0E0" w:sz="1"/>
            </w:tcBorders>
            <w:shd w:fill="3A0A0D" w:val="clear"/>
            <w:tcMar>
              <w:top w:type="dxa" w:w="80"/>
              <w:left w:type="dxa" w:w="120"/>
              <w:bottom w:type="dxa" w:w="80"/>
              <w:right w:type="dxa" w:w="120"/>
            </w:tcMar>
          </w:tcPr>
          <w:p>
            <w:r>
              <w:rPr>
                <w:b/>
                <w:bCs/>
                <w:color w:val="FFFFFF"/>
                <w:sz w:val="18"/>
                <w:szCs w:val="18"/>
              </w:rPr>
              <w:t xml:space="preserve">#</w:t>
            </w:r>
          </w:p>
        </w:tc>
        <w:tc>
          <w:tcPr>
            <w:tcW w:type="dxa" w:w="1200"/>
            <w:tcBorders>
              <w:top w:val="single" w:color="E0E0E0" w:sz="1"/>
              <w:left w:val="single" w:color="E0E0E0" w:sz="1"/>
              <w:bottom w:val="single" w:color="E0E0E0" w:sz="1"/>
              <w:right w:val="single" w:color="E0E0E0" w:sz="1"/>
            </w:tcBorders>
            <w:shd w:fill="3A0A0D" w:val="clear"/>
            <w:tcMar>
              <w:top w:type="dxa" w:w="80"/>
              <w:left w:type="dxa" w:w="120"/>
              <w:bottom w:type="dxa" w:w="80"/>
              <w:right w:type="dxa" w:w="120"/>
            </w:tcMar>
          </w:tcPr>
          <w:p>
            <w:r>
              <w:rPr>
                <w:b/>
                <w:bCs/>
                <w:color w:val="FFFFFF"/>
                <w:sz w:val="18"/>
                <w:szCs w:val="18"/>
              </w:rPr>
              <w:t xml:space="preserve">ENVOI</w:t>
            </w:r>
          </w:p>
        </w:tc>
        <w:tc>
          <w:tcPr>
            <w:tcW w:type="dxa" w:w="3506"/>
            <w:tcBorders>
              <w:top w:val="single" w:color="E0E0E0" w:sz="1"/>
              <w:left w:val="single" w:color="E0E0E0" w:sz="1"/>
              <w:bottom w:val="single" w:color="E0E0E0" w:sz="1"/>
              <w:right w:val="single" w:color="E0E0E0" w:sz="1"/>
            </w:tcBorders>
            <w:shd w:fill="3A0A0D" w:val="clear"/>
            <w:tcMar>
              <w:top w:type="dxa" w:w="80"/>
              <w:left w:type="dxa" w:w="120"/>
              <w:bottom w:type="dxa" w:w="80"/>
              <w:right w:type="dxa" w:w="120"/>
            </w:tcMar>
          </w:tcPr>
          <w:p>
            <w:r>
              <w:rPr>
                <w:b/>
                <w:bCs/>
                <w:color w:val="FFFFFF"/>
                <w:sz w:val="18"/>
                <w:szCs w:val="18"/>
              </w:rPr>
              <w:t xml:space="preserve">OBJET</w:t>
            </w:r>
          </w:p>
        </w:tc>
        <w:tc>
          <w:tcPr>
            <w:tcW w:type="dxa" w:w="2000"/>
            <w:tcBorders>
              <w:top w:val="single" w:color="E0E0E0" w:sz="1"/>
              <w:left w:val="single" w:color="E0E0E0" w:sz="1"/>
              <w:bottom w:val="single" w:color="E0E0E0" w:sz="1"/>
              <w:right w:val="single" w:color="E0E0E0" w:sz="1"/>
            </w:tcBorders>
            <w:shd w:fill="3A0A0D" w:val="clear"/>
            <w:tcMar>
              <w:top w:type="dxa" w:w="80"/>
              <w:left w:type="dxa" w:w="120"/>
              <w:bottom w:type="dxa" w:w="80"/>
              <w:right w:type="dxa" w:w="120"/>
            </w:tcMar>
          </w:tcPr>
          <w:p>
            <w:r>
              <w:rPr>
                <w:b/>
                <w:bCs/>
                <w:color w:val="FFFFFF"/>
                <w:sz w:val="18"/>
                <w:szCs w:val="18"/>
              </w:rPr>
              <w:t xml:space="preserve">OBJECTIF</w:t>
            </w:r>
          </w:p>
        </w:tc>
        <w:tc>
          <w:tcPr>
            <w:tcW w:type="dxa" w:w="2000"/>
            <w:tcBorders>
              <w:top w:val="single" w:color="E0E0E0" w:sz="1"/>
              <w:left w:val="single" w:color="E0E0E0" w:sz="1"/>
              <w:bottom w:val="single" w:color="E0E0E0" w:sz="1"/>
              <w:right w:val="single" w:color="E0E0E0" w:sz="1"/>
            </w:tcBorders>
            <w:shd w:fill="3A0A0D" w:val="clear"/>
            <w:tcMar>
              <w:top w:type="dxa" w:w="80"/>
              <w:left w:type="dxa" w:w="120"/>
              <w:bottom w:type="dxa" w:w="80"/>
              <w:right w:type="dxa" w:w="120"/>
            </w:tcMar>
          </w:tcPr>
          <w:p>
            <w:r>
              <w:rPr>
                <w:b/>
                <w:bCs/>
                <w:color w:val="FFFFFF"/>
                <w:sz w:val="18"/>
                <w:szCs w:val="18"/>
              </w:rPr>
              <w:t xml:space="preserve">OFFRE</w:t>
            </w:r>
          </w:p>
        </w:tc>
      </w:tr>
      <w:tr>
        <w:tc>
          <w:tcPr>
            <w:tcW w:type="dxa" w:w="8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bCs/>
                <w:color w:val="560E13"/>
                <w:sz w:val="20"/>
                <w:szCs w:val="20"/>
              </w:rPr>
              <w:t xml:space="preserve">1</w:t>
            </w:r>
          </w:p>
        </w:tc>
        <w:tc>
          <w:tcPr>
            <w:tcW w:type="dxa" w:w="12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J+0</w:t>
            </w:r>
          </w:p>
        </w:tc>
        <w:tc>
          <w:tcPr>
            <w:tcW w:type="dxa" w:w="3506"/>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Votre guide est prêt, {{prenom}}</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Livrer le guide</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Guide gratuit</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560E13"/>
                <w:sz w:val="20"/>
                <w:szCs w:val="20"/>
              </w:rPr>
              <w:t xml:space="preserve">2</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J+2</w:t>
            </w:r>
          </w:p>
        </w:tc>
        <w:tc>
          <w:tcPr>
            <w:tcW w:type="dxa" w:w="350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Mon histoire avec le Sénégal</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Créer la connexion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Personal branding</w:t>
            </w:r>
          </w:p>
        </w:tc>
      </w:tr>
      <w:tr>
        <w:tc>
          <w:tcPr>
            <w:tcW w:type="dxa" w:w="8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bCs/>
                <w:color w:val="560E13"/>
                <w:sz w:val="20"/>
                <w:szCs w:val="20"/>
              </w:rPr>
              <w:t xml:space="preserve">3</w:t>
            </w:r>
          </w:p>
        </w:tc>
        <w:tc>
          <w:tcPr>
            <w:tcW w:type="dxa" w:w="12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J+5</w:t>
            </w:r>
          </w:p>
        </w:tc>
        <w:tc>
          <w:tcPr>
            <w:tcW w:type="dxa" w:w="3506"/>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Ce que les touristes ne voient jamais</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Valeur + guides payants</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Guides Signatures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560E13"/>
                <w:sz w:val="20"/>
                <w:szCs w:val="20"/>
              </w:rPr>
              <w:t xml:space="preserve">4</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J+8</w:t>
            </w:r>
          </w:p>
        </w:tc>
        <w:tc>
          <w:tcPr>
            <w:tcW w:type="dxa" w:w="350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Témoignages voyageurs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Preuve sociale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Retour aux Sources</w:t>
            </w:r>
          </w:p>
        </w:tc>
      </w:tr>
      <w:tr>
        <w:tc>
          <w:tcPr>
            <w:tcW w:type="dxa" w:w="8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bCs/>
                <w:color w:val="560E13"/>
                <w:sz w:val="20"/>
                <w:szCs w:val="20"/>
              </w:rPr>
              <w:t xml:space="preserve">5</w:t>
            </w:r>
          </w:p>
        </w:tc>
        <w:tc>
          <w:tcPr>
            <w:tcW w:type="dxa" w:w="12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J+11</w:t>
            </w:r>
          </w:p>
        </w:tc>
        <w:tc>
          <w:tcPr>
            <w:tcW w:type="dxa" w:w="3506"/>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Votre Sénégal sur mesure</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Présenter Signature</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Voyage Signature</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560E13"/>
                <w:sz w:val="20"/>
                <w:szCs w:val="20"/>
              </w:rPr>
              <w:t xml:space="preserve">6</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J+14</w:t>
            </w:r>
          </w:p>
        </w:tc>
        <w:tc>
          <w:tcPr>
            <w:tcW w:type="dxa" w:w="350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Vous avez un projet ?</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Segmenter BTS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Back to Senegal</w:t>
            </w:r>
          </w:p>
        </w:tc>
      </w:tr>
      <w:tr>
        <w:tc>
          <w:tcPr>
            <w:tcW w:type="dxa" w:w="8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bCs/>
                <w:color w:val="560E13"/>
                <w:sz w:val="20"/>
                <w:szCs w:val="20"/>
              </w:rPr>
              <w:t xml:space="preserve">7</w:t>
            </w:r>
          </w:p>
        </w:tc>
        <w:tc>
          <w:tcPr>
            <w:tcW w:type="dxa" w:w="12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J+18</w:t>
            </w:r>
          </w:p>
        </w:tc>
        <w:tc>
          <w:tcPr>
            <w:tcW w:type="dxa" w:w="3506"/>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Le bundle est disponible</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Vendre les guides</w:t>
            </w:r>
          </w:p>
        </w:tc>
        <w:tc>
          <w:tcPr>
            <w:tcW w:type="dxa" w:w="2000"/>
            <w:tcBorders>
              <w:top w:val="single" w:color="E0E0E0" w:sz="1"/>
              <w:left w:val="single" w:color="E0E0E0" w:sz="1"/>
              <w:bottom w:val="single" w:color="E0E0E0" w:sz="1"/>
              <w:right w:val="single" w:color="E0E0E0" w:sz="1"/>
            </w:tcBorders>
            <w:shd w:fill="F8F5F0" w:val="clear"/>
            <w:tcMar>
              <w:top w:type="dxa" w:w="80"/>
              <w:left w:type="dxa" w:w="120"/>
              <w:bottom w:type="dxa" w:w="80"/>
              <w:right w:type="dxa" w:w="120"/>
            </w:tcMar>
          </w:tcPr>
          <w:p>
            <w:r>
              <w:rPr>
                <w:rFonts w:ascii="Arial" w:cs="Arial" w:eastAsia="Arial" w:hAnsi="Arial"/>
                <w:b w:val="false"/>
                <w:bCs w:val="false"/>
                <w:color w:val="555555"/>
                <w:sz w:val="20"/>
                <w:szCs w:val="20"/>
              </w:rPr>
              <w:t xml:space="preserve">Bundle 49€</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560E13"/>
                <w:sz w:val="20"/>
                <w:szCs w:val="20"/>
              </w:rPr>
              <w:t xml:space="preserve">8</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J+21</w:t>
            </w:r>
          </w:p>
        </w:tc>
        <w:tc>
          <w:tcPr>
            <w:tcW w:type="dxa" w:w="350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On se parle ?</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Appel Calendly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Calendly 15 min</w:t>
            </w:r>
          </w:p>
        </w:tc>
      </w:tr>
    </w:tbl>
    <w:p>
      <w:pPr>
        <w:spacing w:after="100"/>
      </w:pPr>
    </w:p>
    <w:p>
      <w:pPr>
        <w:spacing w:after="100"/>
        <w:jc w:val="left"/>
      </w:pPr>
      <w:r>
        <w:rPr>
          <w:rFonts w:ascii="Arial" w:cs="Arial" w:eastAsia="Arial" w:hAnsi="Arial"/>
          <w:i/>
          <w:iCs/>
          <w:color w:val="8A7E74"/>
          <w:sz w:val="20"/>
          <w:szCs w:val="20"/>
        </w:rPr>
        <w:t xml:space="preserve">Configuration Brevo : créer une automation avec trigger « Contact ajouté à la liste Guide Gratuit ». Chaque étape est un délai + envoi email. Variable {{prenom}} = attribut PRENOM du contact Brevo.</w:t>
      </w:r>
    </w:p>
    <w:p>
      <w:r>
        <w:br w:type="page"/>
      </w:r>
    </w:p>
    <w:p>
      <w:pPr>
        <w:pStyle w:val="Heading1"/>
      </w:pPr>
      <w:r>
        <w:t xml:space="preserve">Les 8 emails (textes complets)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1</w:t>
            </w:r>
          </w:p>
          <w:p>
            <w:pPr>
              <w:spacing w:after="40"/>
            </w:pPr>
            <w:r>
              <w:rPr>
                <w:rFonts w:ascii="Arial" w:cs="Arial" w:eastAsia="Arial" w:hAnsi="Arial"/>
                <w:color w:val="CCCCCC"/>
                <w:sz w:val="18"/>
                <w:szCs w:val="18"/>
              </w:rPr>
              <w:t xml:space="preserve">Envoi : J+0 (immédiat après téléchargement)</w:t>
            </w:r>
          </w:p>
          <w:p>
            <w:pPr>
              <w:spacing w:after="80"/>
            </w:pPr>
            <w:r>
              <w:rPr>
                <w:rFonts w:ascii="Arial" w:cs="Arial" w:eastAsia="Arial" w:hAnsi="Arial"/>
                <w:b/>
                <w:bCs/>
                <w:color w:val="D4A73A"/>
                <w:sz w:val="20"/>
                <w:szCs w:val="20"/>
              </w:rPr>
              <w:t xml:space="preserve">Objet : Votre guide est prêt, {{prenom}} ✉️</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15 expériences secrètes au Sénégal — téléchargez votre guide maintenant</w:t>
      </w:r>
    </w:p>
    <w:p>
      <w:pPr>
        <w:spacing w:after="80"/>
        <w:jc w:val="left"/>
      </w:pPr>
      <w:r>
        <w:rPr>
          <w:rFonts w:ascii="Arial" w:cs="Arial" w:eastAsia="Arial" w:hAnsi="Arial"/>
          <w:color w:val="333333"/>
          <w:sz w:val="22"/>
          <w:szCs w:val="22"/>
        </w:rPr>
        <w:t xml:space="preserve">Bonjour {{prenom}},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Merci d’avoir téléchargé le guide « 15 expériences secrètes au Sénégal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Voici votre guide :</w:t>
      </w:r>
    </w:p>
    <w:p>
      <w:pPr>
        <w:spacing w:after="80"/>
        <w:jc w:val="left"/>
      </w:pPr>
      <w:r>
        <w:rPr>
          <w:rFonts w:ascii="Arial" w:cs="Arial" w:eastAsia="Arial" w:hAnsi="Arial"/>
          <w:color w:val="333333"/>
          <w:sz w:val="22"/>
          <w:szCs w:val="22"/>
        </w:rPr>
        <w:t xml:space="preserve">[BOUTON : Télécharger mon guide PDF]</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Ce guide est un condensé de 10 ans de terrain au Sénégal. Pas des recommandations TripAdvisor. Des lieux que je connais personnellement, avec les vrais tarifs et les bonnes adresses.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Dans les prochains jours, je vais partager avec vous d’autres conseils exclusifs pour préparer votre voyage ou votre projet au Sénégal.</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À très vite,</w:t>
      </w:r>
    </w:p>
    <w:p>
      <w:pPr>
        <w:spacing w:after="80"/>
        <w:jc w:val="left"/>
      </w:pPr>
      <w:r>
        <w:rPr>
          <w:rFonts w:ascii="Arial" w:cs="Arial" w:eastAsia="Arial" w:hAnsi="Arial"/>
          <w:color w:val="333333"/>
          <w:sz w:val="22"/>
          <w:szCs w:val="22"/>
        </w:rPr>
        <w:t xml:space="preserve">Roseline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P.S. — Si vous avez la moindre question, répondez simplement à cet email. Je lis tout personnellement.</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Télécharger mon guide PDF →</w:t>
            </w:r>
          </w:p>
          <w:p>
            <w:pPr>
              <w:spacing w:before="40"/>
            </w:pPr>
            <w:r>
              <w:rPr>
                <w:rFonts w:ascii="Arial" w:cs="Arial" w:eastAsia="Arial" w:hAnsi="Arial"/>
                <w:color w:val="8A7E74"/>
                <w:sz w:val="16"/>
                <w:szCs w:val="16"/>
              </w:rPr>
              <w:t xml:space="preserve">Lien : Lien vers le PDF du guide (hébergé sur votre site ou Brevo)</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Envoi IMMÉDIAT après soumission du formulaire. Tag Brevo : guide_gratuit. Pièce jointe : PDF du guide OU lien de téléchargement.</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2</w:t>
            </w:r>
          </w:p>
          <w:p>
            <w:pPr>
              <w:spacing w:after="40"/>
            </w:pPr>
            <w:r>
              <w:rPr>
                <w:rFonts w:ascii="Arial" w:cs="Arial" w:eastAsia="Arial" w:hAnsi="Arial"/>
                <w:color w:val="CCCCCC"/>
                <w:sz w:val="18"/>
                <w:szCs w:val="18"/>
              </w:rPr>
              <w:t xml:space="preserve">Envoi : J+2 (2 jours après)</w:t>
            </w:r>
          </w:p>
          <w:p>
            <w:pPr>
              <w:spacing w:after="80"/>
            </w:pPr>
            <w:r>
              <w:rPr>
                <w:rFonts w:ascii="Arial" w:cs="Arial" w:eastAsia="Arial" w:hAnsi="Arial"/>
                <w:b/>
                <w:bCs/>
                <w:color w:val="D4A73A"/>
                <w:sz w:val="20"/>
                <w:szCs w:val="20"/>
              </w:rPr>
              <w:t xml:space="preserve">Objet : Mon histoire avec le Sénégal (et pourquoi ça vous concerne)</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Je suis née entre deux mondes. Voici comment le Sénégal est devenu ma mission.</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Je m’appelle Roseline Ngom. Je suis née au Sénégal, j’ai grandi en France, et je passe ma vie entre les deux.</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Pendant 10 ans, j’ai construit TripAfro — une marque de voyages immersifs au Sénégal. Plus de 2 000 personnes sont parties avec nous. Des familles de la diaspora qui voulaient montrer le pays à leurs enfants. Des couples qui cherchaient autre chose qu’un all-inclusive à Saly. Des aventuriers solo qui voulaient le vrai Sénégal.</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Pourquoi je vous raconte ça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Parce que si vous avez téléchargé ce guide, c’est que le Sénégal vous attire. Et je veux que vous sachiez qui est derrière les conseils que vous allez recevoir. Pas un algorithme. Pas un blog recopié. Une personne qui connaît chaque recoin de ce pays.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Demain, je vous enverrai quelque chose qui va vous surprendre.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En savoir plus sur mon parcours →</w:t>
            </w:r>
          </w:p>
          <w:p>
            <w:pPr>
              <w:spacing w:before="40"/>
            </w:pPr>
            <w:r>
              <w:rPr>
                <w:rFonts w:ascii="Arial" w:cs="Arial" w:eastAsia="Arial" w:hAnsi="Arial"/>
                <w:color w:val="8A7E74"/>
                <w:sz w:val="16"/>
                <w:szCs w:val="16"/>
              </w:rPr>
              <w:t xml:space="preserve">Lien : Lien vers la page À propos du site</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Objectif : créer la connexion personnelle. Le lecteur doit sentir qu’il parle à une vraie personne, pas à une marque.</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3</w:t>
            </w:r>
          </w:p>
          <w:p>
            <w:pPr>
              <w:spacing w:after="40"/>
            </w:pPr>
            <w:r>
              <w:rPr>
                <w:rFonts w:ascii="Arial" w:cs="Arial" w:eastAsia="Arial" w:hAnsi="Arial"/>
                <w:color w:val="CCCCCC"/>
                <w:sz w:val="18"/>
                <w:szCs w:val="18"/>
              </w:rPr>
              <w:t xml:space="preserve">Envoi : J+5 (5 jours après)</w:t>
            </w:r>
          </w:p>
          <w:p>
            <w:pPr>
              <w:spacing w:after="80"/>
            </w:pPr>
            <w:r>
              <w:rPr>
                <w:rFonts w:ascii="Arial" w:cs="Arial" w:eastAsia="Arial" w:hAnsi="Arial"/>
                <w:b/>
                <w:bCs/>
                <w:color w:val="D4A73A"/>
                <w:sz w:val="20"/>
                <w:szCs w:val="20"/>
              </w:rPr>
              <w:t xml:space="preserve">Objet : Ce que les touristes ne voient jamais au Sénégal</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Les circuits montrent 20% du pays. Voici les 80% restants.</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Les circuits touristiques classiques montrent tous la même chose : Gorée, Lac Rose, Saly. C’est beau, mais c’est 20% du Sénégal.</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Les 80% restants, personne ne les montre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 Les îles du Sine Saloum où le temps s’arrête</w:t>
      </w:r>
    </w:p>
    <w:p>
      <w:pPr>
        <w:spacing w:after="80"/>
        <w:jc w:val="left"/>
      </w:pPr>
      <w:r>
        <w:rPr>
          <w:rFonts w:ascii="Arial" w:cs="Arial" w:eastAsia="Arial" w:hAnsi="Arial"/>
          <w:color w:val="333333"/>
          <w:sz w:val="22"/>
          <w:szCs w:val="22"/>
        </w:rPr>
        <w:t xml:space="preserve">→ La Casamance et ses bolongs secrets</w:t>
      </w:r>
    </w:p>
    <w:p>
      <w:pPr>
        <w:spacing w:after="80"/>
        <w:jc w:val="left"/>
      </w:pPr>
      <w:r>
        <w:rPr>
          <w:rFonts w:ascii="Arial" w:cs="Arial" w:eastAsia="Arial" w:hAnsi="Arial"/>
          <w:color w:val="333333"/>
          <w:sz w:val="22"/>
          <w:szCs w:val="22"/>
        </w:rPr>
        <w:t xml:space="preserve">→ Les écolodges sur pilotis au milieu des mangroves</w:t>
      </w:r>
    </w:p>
    <w:p>
      <w:pPr>
        <w:spacing w:after="80"/>
        <w:jc w:val="left"/>
      </w:pPr>
      <w:r>
        <w:rPr>
          <w:rFonts w:ascii="Arial" w:cs="Arial" w:eastAsia="Arial" w:hAnsi="Arial"/>
          <w:color w:val="333333"/>
          <w:sz w:val="22"/>
          <w:szCs w:val="22"/>
        </w:rPr>
        <w:t xml:space="preserve">→ Les villages sérères où on dort sous les baobabs</w:t>
      </w:r>
    </w:p>
    <w:p>
      <w:pPr>
        <w:spacing w:after="80"/>
        <w:jc w:val="left"/>
      </w:pPr>
      <w:r>
        <w:rPr>
          <w:rFonts w:ascii="Arial" w:cs="Arial" w:eastAsia="Arial" w:hAnsi="Arial"/>
          <w:color w:val="333333"/>
          <w:sz w:val="22"/>
          <w:szCs w:val="22"/>
        </w:rPr>
        <w:t xml:space="preserve">→ Les plages de Lompoul où il n’y a personne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C’est exactement ce Sénégal-là que j’ai mis dans vos guides. Le gratuit vous a donné un aperçu. Les Guides Signatures vont beaucoup plus loin : contacts directs WhatsApp des propriétaires, tarifs négociés, coordonnées GPS, itinéraires jour par jour.</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Si vous préparez un voyage, c’est le compagnon qu’il vous faut.</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Découvrir les Guides Signatures →</w:t>
            </w:r>
          </w:p>
          <w:p>
            <w:pPr>
              <w:spacing w:before="40"/>
            </w:pPr>
            <w:r>
              <w:rPr>
                <w:rFonts w:ascii="Arial" w:cs="Arial" w:eastAsia="Arial" w:hAnsi="Arial"/>
                <w:color w:val="8A7E74"/>
                <w:sz w:val="16"/>
                <w:szCs w:val="16"/>
              </w:rPr>
              <w:t xml:space="preserve">Lien : Lien vers la page Guides du site</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Premier email de vente douce. On présente les guides payants comme la suite logique du guide gratuit. Pas d’urgence, juste de la valeur.</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4</w:t>
            </w:r>
          </w:p>
          <w:p>
            <w:pPr>
              <w:spacing w:after="40"/>
            </w:pPr>
            <w:r>
              <w:rPr>
                <w:rFonts w:ascii="Arial" w:cs="Arial" w:eastAsia="Arial" w:hAnsi="Arial"/>
                <w:color w:val="CCCCCC"/>
                <w:sz w:val="18"/>
                <w:szCs w:val="18"/>
              </w:rPr>
              <w:t xml:space="preserve">Envoi : J+8 (8 jours après)</w:t>
            </w:r>
          </w:p>
          <w:p>
            <w:pPr>
              <w:spacing w:after="80"/>
            </w:pPr>
            <w:r>
              <w:rPr>
                <w:rFonts w:ascii="Arial" w:cs="Arial" w:eastAsia="Arial" w:hAnsi="Arial"/>
                <w:b/>
                <w:bCs/>
                <w:color w:val="D4A73A"/>
                <w:sz w:val="20"/>
                <w:szCs w:val="20"/>
              </w:rPr>
              <w:t xml:space="preserve">Objet : "Mes enfants parlent du Sénégal tous les jours depuis" — Fatou, Paris</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Ce que nos voyageurs disent après leur retour (témoignages réels)</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Je voulais vous partager quelques messages que je reçois après nos voyages. Ce sont de vraies personnes, de vrais retours.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Fatou M., Paris — Retour aux Sources (juillet 2024) :</w:t>
      </w:r>
    </w:p>
    <w:p>
      <w:pPr>
        <w:spacing w:after="80"/>
        <w:jc w:val="left"/>
      </w:pPr>
      <w:r>
        <w:rPr>
          <w:rFonts w:ascii="Arial" w:cs="Arial" w:eastAsia="Arial" w:hAnsi="Arial"/>
          <w:color w:val="333333"/>
          <w:sz w:val="22"/>
          <w:szCs w:val="22"/>
        </w:rPr>
        <w:t xml:space="preserve">« J’ai emmené mes 3 enfants pour la première fois au Sénégal. Ils parlent encore du jour où on a navigué dans les mangroves. Ce voyage a changé notre famille.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Awa K., Bruxelles — Retour aux Sources (décembre 2024) :</w:t>
      </w:r>
    </w:p>
    <w:p>
      <w:pPr>
        <w:spacing w:after="80"/>
        <w:jc w:val="left"/>
      </w:pPr>
      <w:r>
        <w:rPr>
          <w:rFonts w:ascii="Arial" w:cs="Arial" w:eastAsia="Arial" w:hAnsi="Arial"/>
          <w:color w:val="333333"/>
          <w:sz w:val="22"/>
          <w:szCs w:val="22"/>
        </w:rPr>
        <w:t xml:space="preserve">« Mon mari n’est pas sénégalais. Après Retour aux Sources, il comprend enfin pourquoi je pleure chaque fois que j’entends du mbalax.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Ibrahima S., Montréal — Retour aux Sources (août 2024) :</w:t>
      </w:r>
    </w:p>
    <w:p>
      <w:pPr>
        <w:spacing w:after="80"/>
        <w:jc w:val="left"/>
      </w:pPr>
      <w:r>
        <w:rPr>
          <w:rFonts w:ascii="Arial" w:cs="Arial" w:eastAsia="Arial" w:hAnsi="Arial"/>
          <w:color w:val="333333"/>
          <w:sz w:val="22"/>
          <w:szCs w:val="22"/>
        </w:rPr>
        <w:t xml:space="preserve">« Je n’étais pas retourné au Sénégal depuis 22 ans. J’avais peur. En fait, c’est le Sénégal qui m’a retrouvé.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Ces témoignages, je ne les ai pas inventés. Ce sont des messages WhatsApp que j’ai reçus. Et chaque départ crée de nouvelles histoires comme celles-ci.</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Les prochains départs Retour aux Sources : juillet, août et décembre 2026. 15 places par départ.</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Découvrir Retour aux Sources →</w:t>
            </w:r>
          </w:p>
          <w:p>
            <w:pPr>
              <w:spacing w:before="40"/>
            </w:pPr>
            <w:r>
              <w:rPr>
                <w:rFonts w:ascii="Arial" w:cs="Arial" w:eastAsia="Arial" w:hAnsi="Arial"/>
                <w:color w:val="8A7E74"/>
                <w:sz w:val="16"/>
                <w:szCs w:val="16"/>
              </w:rPr>
              <w:t xml:space="preserve">Lien : Lien vers la page Retour aux Sources</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Preuve sociale. Les témoignages vendent mieux que n’importe quel argument. On introduit Retour aux Sources pour la première fois.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5</w:t>
            </w:r>
          </w:p>
          <w:p>
            <w:pPr>
              <w:spacing w:after="40"/>
            </w:pPr>
            <w:r>
              <w:rPr>
                <w:rFonts w:ascii="Arial" w:cs="Arial" w:eastAsia="Arial" w:hAnsi="Arial"/>
                <w:color w:val="CCCCCC"/>
                <w:sz w:val="18"/>
                <w:szCs w:val="18"/>
              </w:rPr>
              <w:t xml:space="preserve">Envoi : J+11 (11 jours après)</w:t>
            </w:r>
          </w:p>
          <w:p>
            <w:pPr>
              <w:spacing w:after="80"/>
            </w:pPr>
            <w:r>
              <w:rPr>
                <w:rFonts w:ascii="Arial" w:cs="Arial" w:eastAsia="Arial" w:hAnsi="Arial"/>
                <w:b/>
                <w:bCs/>
                <w:color w:val="D4A73A"/>
                <w:sz w:val="20"/>
                <w:szCs w:val="20"/>
              </w:rPr>
              <w:t xml:space="preserve">Objet : Votre Sénégal sur mesure (pas de circuit, pas de car de touristes)</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Et si votre prochain voyage était créé uniquement pour vous ?</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Tout le monde n’a pas envie de voyager en groupe. Certains veulent un voyage rien que pour eux.</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C’est exactement ce qu’est le Voyage Signature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 Vous m’appelez 30 minutes (gratuit)</w:t>
      </w:r>
    </w:p>
    <w:p>
      <w:pPr>
        <w:spacing w:after="80"/>
        <w:jc w:val="left"/>
      </w:pPr>
      <w:r>
        <w:rPr>
          <w:rFonts w:ascii="Arial" w:cs="Arial" w:eastAsia="Arial" w:hAnsi="Arial"/>
          <w:color w:val="333333"/>
          <w:sz w:val="22"/>
          <w:szCs w:val="22"/>
        </w:rPr>
        <w:t xml:space="preserve">→ Vous me racontez ce que vous cherchez : aventure, repos, culture, famille, romantisme</w:t>
      </w:r>
    </w:p>
    <w:p>
      <w:pPr>
        <w:spacing w:after="80"/>
        <w:jc w:val="left"/>
      </w:pPr>
      <w:r>
        <w:rPr>
          <w:rFonts w:ascii="Arial" w:cs="Arial" w:eastAsia="Arial" w:hAnsi="Arial"/>
          <w:color w:val="333333"/>
          <w:sz w:val="22"/>
          <w:szCs w:val="22"/>
        </w:rPr>
        <w:t xml:space="preserve">→ Je vous crée un itinéraire 100% personnalisé en 48h</w:t>
      </w:r>
    </w:p>
    <w:p>
      <w:pPr>
        <w:spacing w:after="80"/>
        <w:jc w:val="left"/>
      </w:pPr>
      <w:r>
        <w:rPr>
          <w:rFonts w:ascii="Arial" w:cs="Arial" w:eastAsia="Arial" w:hAnsi="Arial"/>
          <w:color w:val="333333"/>
          <w:sz w:val="22"/>
          <w:szCs w:val="22"/>
        </w:rPr>
        <w:t xml:space="preserve">→ On ajuste ensemble jusqu’à ce que ce soit parfait</w:t>
      </w:r>
    </w:p>
    <w:p>
      <w:pPr>
        <w:spacing w:after="80"/>
        <w:jc w:val="left"/>
      </w:pPr>
      <w:r>
        <w:rPr>
          <w:rFonts w:ascii="Arial" w:cs="Arial" w:eastAsia="Arial" w:hAnsi="Arial"/>
          <w:color w:val="333333"/>
          <w:sz w:val="22"/>
          <w:szCs w:val="22"/>
        </w:rPr>
        <w:t xml:space="preserve">→ Vous vivez le voyage. Je m’occupe de tout.</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Pas de circuit préfabriqué. Pas de car de touristes. Votre Sénégal, conçu autour de vos envies.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Durée : 5 à 14 jours, toute l’année.</w:t>
      </w:r>
    </w:p>
    <w:p>
      <w:pPr>
        <w:spacing w:after="80"/>
        <w:jc w:val="left"/>
      </w:pPr>
      <w:r>
        <w:rPr>
          <w:rFonts w:ascii="Arial" w:cs="Arial" w:eastAsia="Arial" w:hAnsi="Arial"/>
          <w:b/>
          <w:bCs/>
          <w:color w:val="3A0A0D"/>
          <w:sz w:val="22"/>
          <w:szCs w:val="22"/>
        </w:rPr>
        <w:t xml:space="preserve">Prix : sur devis personnalisé (à partir de 2 200€/personne).</w:t>
      </w:r>
    </w:p>
    <w:p>
      <w:pPr>
        <w:spacing w:after="80"/>
        <w:jc w:val="left"/>
      </w:pPr>
      <w:r>
        <w:rPr>
          <w:rFonts w:ascii="Arial" w:cs="Arial" w:eastAsia="Arial" w:hAnsi="Arial"/>
          <w:b/>
          <w:bCs/>
          <w:color w:val="3A0A0D"/>
          <w:sz w:val="22"/>
          <w:szCs w:val="22"/>
        </w:rPr>
        <w:t xml:space="preserve">Devis : gratuit et sans engagement.</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Si ça vous parle, réservez votre appel de 30 minutes. C’est gratuit, et c’est le premier pas vers un voyage qui ne ressemble à aucun autre.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Réserver mon appel gratuit de 30 min →</w:t>
            </w:r>
          </w:p>
          <w:p>
            <w:pPr>
              <w:spacing w:before="40"/>
            </w:pPr>
            <w:r>
              <w:rPr>
                <w:rFonts w:ascii="Arial" w:cs="Arial" w:eastAsia="Arial" w:hAnsi="Arial"/>
                <w:color w:val="8A7E74"/>
                <w:sz w:val="16"/>
                <w:szCs w:val="16"/>
              </w:rPr>
              <w:t xml:space="preserve">Lien : Lien Calendly</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On présente le Voyage Signature. Le CTA est un appel Calendly, pas un achat. On réduit la friction.</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6</w:t>
            </w:r>
          </w:p>
          <w:p>
            <w:pPr>
              <w:spacing w:after="40"/>
            </w:pPr>
            <w:r>
              <w:rPr>
                <w:rFonts w:ascii="Arial" w:cs="Arial" w:eastAsia="Arial" w:hAnsi="Arial"/>
                <w:color w:val="CCCCCC"/>
                <w:sz w:val="18"/>
                <w:szCs w:val="18"/>
              </w:rPr>
              <w:t xml:space="preserve">Envoi : J+14 (14 jours après)</w:t>
            </w:r>
          </w:p>
          <w:p>
            <w:pPr>
              <w:spacing w:after="80"/>
            </w:pPr>
            <w:r>
              <w:rPr>
                <w:rFonts w:ascii="Arial" w:cs="Arial" w:eastAsia="Arial" w:hAnsi="Arial"/>
                <w:b/>
                <w:bCs/>
                <w:color w:val="D4A73A"/>
                <w:sz w:val="20"/>
                <w:szCs w:val="20"/>
              </w:rPr>
              <w:t xml:space="preserve">Objet : Vous avez un projet au Sénégal ? Lisez ceci.</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La diaspora envoie 2,7 milliards par an. 4% deviennent des projets. On change ça.</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Cet email n’est pas pour tout le monde. Il est pour ceux et celles qui ont un projet au Sénégal. Un lodge, un restaurant, une agence, un projet culturel, un investissement.</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Si ce n’est pas votre cas, ignorez cet email. Le prochain sera sur les voyages.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Si c’est votre cas, voici ce que j’ai créé pour vous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Back to Senegal est un programme d’accélération de 7 jours au Sénégal. Vous venez avec votre projet, vous repartez avec un plan d’action, un réseau de 15+ décideurs, et un business plan validé par un jury.</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 Rencontres face à face : APIX, DER/FJ, FAISE, banques, entrepreneurs</w:t>
      </w:r>
    </w:p>
    <w:p>
      <w:pPr>
        <w:spacing w:after="80"/>
        <w:jc w:val="left"/>
      </w:pPr>
      <w:r>
        <w:rPr>
          <w:rFonts w:ascii="Arial" w:cs="Arial" w:eastAsia="Arial" w:hAnsi="Arial"/>
          <w:color w:val="333333"/>
          <w:sz w:val="22"/>
          <w:szCs w:val="22"/>
        </w:rPr>
        <w:t xml:space="preserve">→ Visites terrain avec un expert foncier</w:t>
      </w:r>
    </w:p>
    <w:p>
      <w:pPr>
        <w:spacing w:after="80"/>
        <w:jc w:val="left"/>
      </w:pPr>
      <w:r>
        <w:rPr>
          <w:rFonts w:ascii="Arial" w:cs="Arial" w:eastAsia="Arial" w:hAnsi="Arial"/>
          <w:color w:val="333333"/>
          <w:sz w:val="22"/>
          <w:szCs w:val="22"/>
        </w:rPr>
        <w:t xml:space="preserve">→ Atelier business plan avec moi personnellement</w:t>
      </w:r>
    </w:p>
    <w:p>
      <w:pPr>
        <w:spacing w:after="80"/>
        <w:jc w:val="left"/>
      </w:pPr>
      <w:r>
        <w:rPr>
          <w:rFonts w:ascii="Arial" w:cs="Arial" w:eastAsia="Arial" w:hAnsi="Arial"/>
          <w:color w:val="333333"/>
          <w:sz w:val="22"/>
          <w:szCs w:val="22"/>
        </w:rPr>
        <w:t xml:space="preserve">→ Pitch final devant jury d’experts</w:t>
      </w:r>
    </w:p>
    <w:p>
      <w:pPr>
        <w:spacing w:after="80"/>
        <w:jc w:val="left"/>
      </w:pPr>
      <w:r>
        <w:rPr>
          <w:rFonts w:ascii="Arial" w:cs="Arial" w:eastAsia="Arial" w:hAnsi="Arial"/>
          <w:color w:val="333333"/>
          <w:sz w:val="22"/>
          <w:szCs w:val="22"/>
        </w:rPr>
        <w:t xml:space="preserve">→ 3 mois de suivi après le programme</w:t>
      </w:r>
    </w:p>
    <w:p>
      <w:pPr>
        <w:spacing w:after="80"/>
        <w:jc w:val="left"/>
      </w:pPr>
      <w:r>
        <w:rPr>
          <w:rFonts w:ascii="Arial" w:cs="Arial" w:eastAsia="Arial" w:hAnsi="Arial"/>
          <w:color w:val="333333"/>
          <w:sz w:val="22"/>
          <w:szCs w:val="22"/>
        </w:rPr>
        <w:t xml:space="preserve">→ Communauté alumni à vie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Cohorte 1 : février 2027. Cohorte 2 : juillet 2027. 12 places par cohorte. Sélection sur dossier.</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Si vous avez un projet qui dort depuis des années, ce programme existe pour vous réveiller.</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Candidater à Back to Senegal →</w:t>
            </w:r>
          </w:p>
          <w:p>
            <w:pPr>
              <w:spacing w:before="40"/>
            </w:pPr>
            <w:r>
              <w:rPr>
                <w:rFonts w:ascii="Arial" w:cs="Arial" w:eastAsia="Arial" w:hAnsi="Arial"/>
                <w:color w:val="8A7E74"/>
                <w:sz w:val="16"/>
                <w:szCs w:val="16"/>
              </w:rPr>
              <w:t xml:space="preserve">Lien : Lien vers la page Back to Senegal</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Email segmentant. On cible les porteurs de projets diaspora. Le CTA est la candidature. On prévient en haut que c’est pas pour tout le monde (crée de l’exclusivité).</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7</w:t>
            </w:r>
          </w:p>
          <w:p>
            <w:pPr>
              <w:spacing w:after="40"/>
            </w:pPr>
            <w:r>
              <w:rPr>
                <w:rFonts w:ascii="Arial" w:cs="Arial" w:eastAsia="Arial" w:hAnsi="Arial"/>
                <w:color w:val="CCCCCC"/>
                <w:sz w:val="18"/>
                <w:szCs w:val="18"/>
              </w:rPr>
              <w:t xml:space="preserve">Envoi : J+18 (18 jours après)</w:t>
            </w:r>
          </w:p>
          <w:p>
            <w:pPr>
              <w:spacing w:after="80"/>
            </w:pPr>
            <w:r>
              <w:rPr>
                <w:rFonts w:ascii="Arial" w:cs="Arial" w:eastAsia="Arial" w:hAnsi="Arial"/>
                <w:b/>
                <w:bCs/>
                <w:color w:val="D4A73A"/>
                <w:sz w:val="20"/>
                <w:szCs w:val="20"/>
              </w:rPr>
              <w:t xml:space="preserve">Objet : Le bundle est disponible (économisez 9€ + 2 bonus exclusifs)</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Guide Casamance + Guide Sénégal 7 jours + 2 bonus. 49€ au lieu de 58€.</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Si vous préparez un voyage au Sénégal, j’ai une offre qui va vous simplifier la vie.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Le Bundle Découverte réunit mes 2 Guides Signatures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 Guide Casamance (50+ pages, contacts WhatsApp, GPS, 3 itinéraires)</w:t>
      </w:r>
    </w:p>
    <w:p>
      <w:pPr>
        <w:spacing w:after="80"/>
        <w:jc w:val="left"/>
      </w:pPr>
      <w:r>
        <w:rPr>
          <w:rFonts w:ascii="Arial" w:cs="Arial" w:eastAsia="Arial" w:hAnsi="Arial"/>
          <w:color w:val="333333"/>
          <w:sz w:val="22"/>
          <w:szCs w:val="22"/>
        </w:rPr>
        <w:t xml:space="preserve">→ Guide Sénégal 7 jours (itinéraire jour par jour, budget détaillé, checklist)</w:t>
      </w:r>
    </w:p>
    <w:p>
      <w:pPr>
        <w:spacing w:after="80"/>
        <w:jc w:val="left"/>
      </w:pPr>
      <w:r>
        <w:rPr>
          <w:rFonts w:ascii="Arial" w:cs="Arial" w:eastAsia="Arial" w:hAnsi="Arial"/>
          <w:color w:val="333333"/>
          <w:sz w:val="22"/>
          <w:szCs w:val="22"/>
        </w:rPr>
        <w:t xml:space="preserve">→ BONUS : Checklist voyage PDF (valise, vaccins, visa, apps utiles)</w:t>
      </w:r>
    </w:p>
    <w:p>
      <w:pPr>
        <w:spacing w:after="80"/>
        <w:jc w:val="left"/>
      </w:pPr>
      <w:r>
        <w:rPr>
          <w:rFonts w:ascii="Arial" w:cs="Arial" w:eastAsia="Arial" w:hAnsi="Arial"/>
          <w:color w:val="333333"/>
          <w:sz w:val="22"/>
          <w:szCs w:val="22"/>
        </w:rPr>
        <w:t xml:space="preserve">→ BONUS : Carte des meilleurs restaurants testés par Roseline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Prix séparés : 29€ + 29€ = 58€</w:t>
      </w:r>
    </w:p>
    <w:p>
      <w:pPr>
        <w:spacing w:after="80"/>
        <w:jc w:val="left"/>
      </w:pPr>
      <w:r>
        <w:rPr>
          <w:rFonts w:ascii="Arial" w:cs="Arial" w:eastAsia="Arial" w:hAnsi="Arial"/>
          <w:b/>
          <w:bCs/>
          <w:color w:val="3A0A0D"/>
          <w:sz w:val="22"/>
          <w:szCs w:val="22"/>
        </w:rPr>
        <w:t xml:space="preserve">Prix bundle : 49€ (vous économisez 9€ + les 2 bonus)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~32 000 FCFA pour avoir TOUT ce qu’il faut pour voyager au Sénégal en autonomie totale. Contacts vérifiés, tarifs négociés, coordonnées GPS. Ce que même les agences de voyage ne vous donnent pas.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Téléchargement immédiat. Satisfait ou remboursé 14 jours.</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P.S. — Vous avez aimé le guide gratuit ? Les Guides Signatures vont 10 fois plus loin.</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Acheter le Bundle Découverte — 49€ →</w:t>
            </w:r>
          </w:p>
          <w:p>
            <w:pPr>
              <w:spacing w:before="40"/>
            </w:pPr>
            <w:r>
              <w:rPr>
                <w:rFonts w:ascii="Arial" w:cs="Arial" w:eastAsia="Arial" w:hAnsi="Arial"/>
                <w:color w:val="8A7E74"/>
                <w:sz w:val="16"/>
                <w:szCs w:val="16"/>
              </w:rPr>
              <w:t xml:space="preserve">Lien : Lien vers la page Guides (section bundle) ou lien Stripe direct</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Email de vente directe. Le bundle a le meilleur ratio effort/conversion. On rappelle le guide gratuit comme preuve de qualité.</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3A0A0D"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EMAIL 8</w:t>
            </w:r>
          </w:p>
          <w:p>
            <w:pPr>
              <w:spacing w:after="40"/>
            </w:pPr>
            <w:r>
              <w:rPr>
                <w:rFonts w:ascii="Arial" w:cs="Arial" w:eastAsia="Arial" w:hAnsi="Arial"/>
                <w:color w:val="CCCCCC"/>
                <w:sz w:val="18"/>
                <w:szCs w:val="18"/>
              </w:rPr>
              <w:t xml:space="preserve">Envoi : J+21 (21 jours après)</w:t>
            </w:r>
          </w:p>
          <w:p>
            <w:pPr>
              <w:spacing w:after="80"/>
            </w:pPr>
            <w:r>
              <w:rPr>
                <w:rFonts w:ascii="Arial" w:cs="Arial" w:eastAsia="Arial" w:hAnsi="Arial"/>
                <w:b/>
                <w:bCs/>
                <w:color w:val="D4A73A"/>
                <w:sz w:val="20"/>
                <w:szCs w:val="20"/>
              </w:rPr>
              <w:t xml:space="preserve">Objet : {{prenom}}, on se parle ? (C'est gratuit)</w:t>
            </w:r>
          </w:p>
        </w:tc>
      </w:tr>
    </w:tbl>
    <w:p>
      <w:pPr>
        <w:spacing w:after="60"/>
      </w:pPr>
    </w:p>
    <w:p>
      <w:pPr>
        <w:spacing w:after="80"/>
      </w:pPr>
      <w:r>
        <w:rPr>
          <w:rFonts w:ascii="Arial" w:cs="Arial" w:eastAsia="Arial" w:hAnsi="Arial"/>
          <w:b/>
          <w:bCs/>
          <w:color w:val="8A7E74"/>
          <w:sz w:val="18"/>
          <w:szCs w:val="18"/>
        </w:rPr>
        <w:t xml:space="preserve">Preview text (preheader) : </w:t>
      </w:r>
      <w:r>
        <w:rPr>
          <w:rFonts w:ascii="Arial" w:cs="Arial" w:eastAsia="Arial" w:hAnsi="Arial"/>
          <w:i/>
          <w:iCs/>
          <w:color w:val="8A7E74"/>
          <w:sz w:val="18"/>
          <w:szCs w:val="18"/>
        </w:rPr>
        <w:t xml:space="preserve">15 minutes pour répondre à toutes vos questions sur le Sénégal.</w:t>
      </w:r>
    </w:p>
    <w:p>
      <w:pPr>
        <w:spacing w:after="80"/>
        <w:jc w:val="left"/>
      </w:pPr>
      <w:r>
        <w:rPr>
          <w:rFonts w:ascii="Arial" w:cs="Arial" w:eastAsia="Arial" w:hAnsi="Arial"/>
          <w:color w:val="333333"/>
          <w:sz w:val="22"/>
          <w:szCs w:val="22"/>
        </w:rPr>
        <w:t xml:space="preserve">{{prenom}},</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C’est le dernier email de cette série. Merci d’avoir lu jusqu’ici.</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En 3 semaines, je vous ai partagé :</w:t>
      </w:r>
    </w:p>
    <w:p>
      <w:pPr>
        <w:spacing w:after="80"/>
        <w:jc w:val="left"/>
      </w:pPr>
      <w:r>
        <w:rPr>
          <w:rFonts w:ascii="Arial" w:cs="Arial" w:eastAsia="Arial" w:hAnsi="Arial"/>
          <w:color w:val="333333"/>
          <w:sz w:val="22"/>
          <w:szCs w:val="22"/>
        </w:rPr>
        <w:t xml:space="preserve">→ Mon guide des 15 expériences secrètes</w:t>
      </w:r>
    </w:p>
    <w:p>
      <w:pPr>
        <w:spacing w:after="80"/>
        <w:jc w:val="left"/>
      </w:pPr>
      <w:r>
        <w:rPr>
          <w:rFonts w:ascii="Arial" w:cs="Arial" w:eastAsia="Arial" w:hAnsi="Arial"/>
          <w:color w:val="333333"/>
          <w:sz w:val="22"/>
          <w:szCs w:val="22"/>
        </w:rPr>
        <w:t xml:space="preserve">→ Mon histoire avec le Sénégal</w:t>
      </w:r>
    </w:p>
    <w:p>
      <w:pPr>
        <w:spacing w:after="80"/>
        <w:jc w:val="left"/>
      </w:pPr>
      <w:r>
        <w:rPr>
          <w:rFonts w:ascii="Arial" w:cs="Arial" w:eastAsia="Arial" w:hAnsi="Arial"/>
          <w:color w:val="333333"/>
          <w:sz w:val="22"/>
          <w:szCs w:val="22"/>
        </w:rPr>
        <w:t xml:space="preserve">→ Ce que les touristes ratent</w:t>
      </w:r>
    </w:p>
    <w:p>
      <w:pPr>
        <w:spacing w:after="80"/>
        <w:jc w:val="left"/>
      </w:pPr>
      <w:r>
        <w:rPr>
          <w:rFonts w:ascii="Arial" w:cs="Arial" w:eastAsia="Arial" w:hAnsi="Arial"/>
          <w:color w:val="333333"/>
          <w:sz w:val="22"/>
          <w:szCs w:val="22"/>
        </w:rPr>
        <w:t xml:space="preserve">→ Les témoignages de nos voyageurs</w:t>
      </w:r>
    </w:p>
    <w:p>
      <w:pPr>
        <w:spacing w:after="80"/>
        <w:jc w:val="left"/>
      </w:pPr>
      <w:r>
        <w:rPr>
          <w:rFonts w:ascii="Arial" w:cs="Arial" w:eastAsia="Arial" w:hAnsi="Arial"/>
          <w:color w:val="333333"/>
          <w:sz w:val="22"/>
          <w:szCs w:val="22"/>
        </w:rPr>
        <w:t xml:space="preserve">→ Le Voyage Signature (sur mesure)</w:t>
      </w:r>
    </w:p>
    <w:p>
      <w:pPr>
        <w:spacing w:after="80"/>
        <w:jc w:val="left"/>
      </w:pPr>
      <w:r>
        <w:rPr>
          <w:rFonts w:ascii="Arial" w:cs="Arial" w:eastAsia="Arial" w:hAnsi="Arial"/>
          <w:color w:val="333333"/>
          <w:sz w:val="22"/>
          <w:szCs w:val="22"/>
        </w:rPr>
        <w:t xml:space="preserve">→ Back to Senegal (pour les porteurs de projets)</w:t>
      </w:r>
    </w:p>
    <w:p>
      <w:pPr>
        <w:spacing w:after="80"/>
        <w:jc w:val="left"/>
      </w:pPr>
      <w:r>
        <w:rPr>
          <w:rFonts w:ascii="Arial" w:cs="Arial" w:eastAsia="Arial" w:hAnsi="Arial"/>
          <w:color w:val="333333"/>
          <w:sz w:val="22"/>
          <w:szCs w:val="22"/>
        </w:rPr>
        <w:t xml:space="preserve">→ Le Bundle Guides (pour voyager en autonomie)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b/>
          <w:bCs/>
          <w:color w:val="3A0A0D"/>
          <w:sz w:val="22"/>
          <w:szCs w:val="22"/>
        </w:rPr>
        <w:t xml:space="preserve">Maintenant, il reste une question : c’est quoi VOTRE projet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Un voyage en famille ? Un séjour en couple ? Un projet entrepreneurial ? Juste des questions sur le Sénégal ?</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Quel que soit votre cas, je vous propose un appel gratuit de 15 minutes. Pas de vente, pas de pression. Juste une conversation entre vous et quelqu’un qui connaît le Sénégal par cœur.</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Roseline</w:t>
      </w:r>
    </w:p>
    <w:p>
      <w:pPr>
        <w:spacing w:after="80"/>
        <w:jc w:val="left"/>
      </w:pPr>
      <w:r>
        <w:rPr>
          <w:rFonts w:ascii="Arial" w:cs="Arial" w:eastAsia="Arial" w:hAnsi="Arial"/>
          <w:color w:val="333333"/>
          <w:sz w:val="22"/>
          <w:szCs w:val="22"/>
        </w:rPr>
        <w:t xml:space="preserve"/>
      </w:r>
    </w:p>
    <w:p>
      <w:pPr>
        <w:spacing w:after="80"/>
        <w:jc w:val="left"/>
      </w:pPr>
      <w:r>
        <w:rPr>
          <w:rFonts w:ascii="Arial" w:cs="Arial" w:eastAsia="Arial" w:hAnsi="Arial"/>
          <w:color w:val="333333"/>
          <w:sz w:val="22"/>
          <w:szCs w:val="22"/>
        </w:rPr>
        <w:t xml:space="preserve">P.S. — Après cet email, vous continuerez à recevoir ma newsletter « La Teranga » (2x par mois) avec les meilleures actualités voyage et tourisme au Sénégal. Vous pouvez vous désinscrire à tout moment.</w:t>
      </w:r>
    </w:p>
    <w:p>
      <w:pPr>
        <w:spacing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0E0E0" w:sz="1"/>
              <w:left w:val="single" w:color="E0E0E0" w:sz="1"/>
              <w:bottom w:val="single" w:color="E0E0E0" w:sz="1"/>
              <w:right w:val="single" w:color="E0E0E0" w:sz="1"/>
            </w:tcBorders>
            <w:shd w:fill="FCE8A8" w:val="clear"/>
            <w:tcMar>
              <w:top w:type="dxa" w:w="100"/>
              <w:left w:type="dxa" w:w="200"/>
              <w:bottom w:type="dxa" w:w="100"/>
              <w:right w:type="dxa" w:w="200"/>
            </w:tcMar>
          </w:tcPr>
          <w:p>
            <w:pPr>
              <w:spacing w:after="40"/>
            </w:pPr>
            <w:r>
              <w:rPr>
                <w:rFonts w:ascii="Arial" w:cs="Arial" w:eastAsia="Arial" w:hAnsi="Arial"/>
                <w:b/>
                <w:bCs/>
                <w:color w:val="3A0A0D"/>
                <w:sz w:val="18"/>
                <w:szCs w:val="18"/>
              </w:rPr>
              <w:t xml:space="preserve">BOUTON CTA :</w:t>
            </w:r>
          </w:p>
          <w:p>
            <w:r>
              <w:rPr>
                <w:rFonts w:ascii="Arial" w:cs="Arial" w:eastAsia="Arial" w:hAnsi="Arial"/>
                <w:b/>
                <w:bCs/>
                <w:color w:val="560E13"/>
                <w:sz w:val="22"/>
                <w:szCs w:val="22"/>
              </w:rPr>
              <w:t xml:space="preserve">Réserver mon appel gratuit de 15 min →</w:t>
            </w:r>
          </w:p>
          <w:p>
            <w:pPr>
              <w:spacing w:before="40"/>
            </w:pPr>
            <w:r>
              <w:rPr>
                <w:rFonts w:ascii="Arial" w:cs="Arial" w:eastAsia="Arial" w:hAnsi="Arial"/>
                <w:color w:val="8A7E74"/>
                <w:sz w:val="16"/>
                <w:szCs w:val="16"/>
              </w:rPr>
              <w:t xml:space="preserve">Lien : Lien Calendly</w:t>
            </w:r>
          </w:p>
        </w:tc>
      </w:tr>
    </w:tbl>
    <w:p>
      <w:pPr>
        <w:spacing w:after="40"/>
      </w:pPr>
    </w:p>
    <w:p>
      <w:pPr>
        <w:spacing w:after="60"/>
      </w:pPr>
      <w:r>
        <w:rPr>
          <w:rFonts w:ascii="Arial" w:cs="Arial" w:eastAsia="Arial" w:hAnsi="Arial"/>
          <w:b/>
          <w:bCs/>
          <w:color w:val="8A7E74"/>
          <w:sz w:val="18"/>
          <w:szCs w:val="18"/>
        </w:rPr>
        <w:t xml:space="preserve">Notes Brevo : </w:t>
      </w:r>
      <w:r>
        <w:rPr>
          <w:rFonts w:ascii="Arial" w:cs="Arial" w:eastAsia="Arial" w:hAnsi="Arial"/>
          <w:i/>
          <w:iCs/>
          <w:color w:val="8A7E74"/>
          <w:sz w:val="18"/>
          <w:szCs w:val="18"/>
        </w:rPr>
        <w:t xml:space="preserve">Email de clôture. Le CTA final est un appel Calendly. On transitionne vers la newsletter bi-mensuelle. Tag Brevo : passer de la liste 'séquence' à la liste 'newsletter'.</w:t>
      </w:r>
    </w:p>
    <w:p>
      <w:pPr>
        <w:spacing w:after="200"/>
      </w:pP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73A" w:sz="4" w:space="4"/>
      </w:pBdr>
    </w:pPr>
    <w:r>
      <w:rPr>
        <w:rFonts w:ascii="Georgia" w:cs="Georgia" w:eastAsia="Georgia" w:hAnsi="Georgia"/>
        <w:b/>
        <w:bCs/>
        <w:color w:val="D4A73A"/>
        <w:spacing w:val="100"/>
        <w:sz w:val="16"/>
        <w:szCs w:val="16"/>
      </w:rPr>
      <w:t xml:space="preserve">SÉQUENCE EMAIL BREVO</w:t>
    </w:r>
    <w:r>
      <w:rPr>
        <w:rFonts w:ascii="Arial" w:cs="Arial" w:eastAsia="Arial" w:hAnsi="Arial"/>
        <w:color w:val="8A7E74"/>
        <w:sz w:val="16"/>
        <w:szCs w:val="16"/>
      </w:rPr>
      <w:t xml:space="preserve">   |   8 emails / 21 jours   |   Prêt à copier-coller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3A0A0D"/>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560E1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2026-04-20T09:08:18.413Z</dcterms:created>
  <dcterms:modified xsi:type="dcterms:W3CDTF">2026-04-20T09:08:18.414Z</dcterms:modified>
</cp:coreProperties>
</file>

<file path=docProps/custom.xml><?xml version="1.0" encoding="utf-8"?>
<Properties xmlns="http://schemas.openxmlformats.org/officeDocument/2006/custom-properties" xmlns:vt="http://schemas.openxmlformats.org/officeDocument/2006/docPropsVTypes"/>
</file>