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Htlm,css,sass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Descargar e instalar node js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https://nodejs.org/es/,version</w:t>
        </w:r>
      </w:hyperlink>
      <w:r w:rsidDel="00000000" w:rsidR="00000000" w:rsidRPr="00000000">
        <w:rPr>
          <w:rtl w:val="0"/>
        </w:rPr>
        <w:t xml:space="preserve"> estable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instalar sass,npm install -g sass (comando)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comando compilacion sass --watch origen:destino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se debe agregar paquete de sass en sublime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se debe agregar paquete sass a visual studio code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nested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webkit (chrome,safari), moz(firefox), o (opera),ms(internet explorer)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mixin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tarea: emular pagina completa.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odejs.org/es/,ver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