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18"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25"/>
        <w:gridCol w:w="1134"/>
        <w:gridCol w:w="1096"/>
        <w:gridCol w:w="1690"/>
        <w:gridCol w:w="1673"/>
      </w:tblGrid>
      <w:tr w:rsidR="001545A3" w14:paraId="5928338F" w14:textId="77777777">
        <w:tblPrEx>
          <w:tblCellMar>
            <w:top w:w="0" w:type="dxa"/>
            <w:bottom w:w="0" w:type="dxa"/>
          </w:tblCellMar>
        </w:tblPrEx>
        <w:tc>
          <w:tcPr>
            <w:tcW w:w="8918" w:type="dxa"/>
            <w:gridSpan w:val="5"/>
            <w:tcMar>
              <w:top w:w="80" w:type="dxa"/>
              <w:left w:w="120" w:type="dxa"/>
              <w:bottom w:w="80" w:type="dxa"/>
              <w:right w:w="120" w:type="dxa"/>
            </w:tcMar>
          </w:tcPr>
          <w:p w14:paraId="28622B69" w14:textId="77777777" w:rsidR="001545A3" w:rsidRDefault="00000000">
            <w:pPr>
              <w:spacing w:before="60" w:after="60"/>
              <w:jc w:val="center"/>
            </w:pPr>
            <w:r>
              <w:rPr>
                <w:b/>
                <w:bCs/>
                <w:sz w:val="28"/>
                <w:szCs w:val="28"/>
              </w:rPr>
              <w:t>CORPORACIÓN UNIVERSITARIA DE BOGOTÁ</w:t>
            </w:r>
          </w:p>
        </w:tc>
      </w:tr>
      <w:tr w:rsidR="001545A3" w14:paraId="4A4E56CF" w14:textId="77777777">
        <w:tblPrEx>
          <w:tblCellMar>
            <w:top w:w="0" w:type="dxa"/>
            <w:bottom w:w="0" w:type="dxa"/>
          </w:tblCellMar>
        </w:tblPrEx>
        <w:tc>
          <w:tcPr>
            <w:tcW w:w="8918" w:type="dxa"/>
            <w:gridSpan w:val="5"/>
            <w:tcMar>
              <w:top w:w="80" w:type="dxa"/>
              <w:left w:w="120" w:type="dxa"/>
              <w:bottom w:w="80" w:type="dxa"/>
              <w:right w:w="120" w:type="dxa"/>
            </w:tcMar>
          </w:tcPr>
          <w:p w14:paraId="764EDBAC" w14:textId="77777777" w:rsidR="001545A3" w:rsidRDefault="00000000">
            <w:pPr>
              <w:spacing w:before="60" w:after="60"/>
              <w:jc w:val="center"/>
            </w:pPr>
            <w:r>
              <w:rPr>
                <w:b/>
                <w:bCs/>
              </w:rPr>
              <w:t>INTRODUCCIÓN A LA INTELIGENCIA ARTIFICIAL Y CIENCIA DE DATOS</w:t>
            </w:r>
          </w:p>
        </w:tc>
      </w:tr>
      <w:tr w:rsidR="001545A3" w14:paraId="570EB829" w14:textId="77777777">
        <w:tblPrEx>
          <w:tblCellMar>
            <w:top w:w="0" w:type="dxa"/>
            <w:bottom w:w="0" w:type="dxa"/>
          </w:tblCellMar>
        </w:tblPrEx>
        <w:tc>
          <w:tcPr>
            <w:tcW w:w="8918" w:type="dxa"/>
            <w:gridSpan w:val="5"/>
            <w:tcMar>
              <w:top w:w="80" w:type="dxa"/>
              <w:left w:w="120" w:type="dxa"/>
              <w:bottom w:w="80" w:type="dxa"/>
              <w:right w:w="120" w:type="dxa"/>
            </w:tcMar>
          </w:tcPr>
          <w:p w14:paraId="3A6530D2" w14:textId="77777777" w:rsidR="001545A3" w:rsidRDefault="00000000">
            <w:pPr>
              <w:spacing w:before="60" w:after="60"/>
              <w:jc w:val="center"/>
            </w:pPr>
            <w:r>
              <w:rPr>
                <w:b/>
                <w:bCs/>
              </w:rPr>
              <w:t>CONTENIDO PROGRAMÁTICO</w:t>
            </w:r>
          </w:p>
        </w:tc>
      </w:tr>
      <w:tr w:rsidR="001545A3" w14:paraId="46C75253" w14:textId="77777777">
        <w:tblPrEx>
          <w:tblCellMar>
            <w:top w:w="0" w:type="dxa"/>
            <w:bottom w:w="0" w:type="dxa"/>
          </w:tblCellMar>
        </w:tblPrEx>
        <w:tc>
          <w:tcPr>
            <w:tcW w:w="8918" w:type="dxa"/>
            <w:gridSpan w:val="5"/>
            <w:shd w:val="clear" w:color="auto" w:fill="BFBFBF"/>
            <w:tcMar>
              <w:top w:w="60" w:type="dxa"/>
              <w:left w:w="120" w:type="dxa"/>
              <w:bottom w:w="60" w:type="dxa"/>
              <w:right w:w="120" w:type="dxa"/>
            </w:tcMar>
          </w:tcPr>
          <w:p w14:paraId="6ABBEEDC" w14:textId="77777777" w:rsidR="001545A3" w:rsidRDefault="00000000">
            <w:pPr>
              <w:ind w:left="720"/>
            </w:pPr>
            <w:r>
              <w:rPr>
                <w:b/>
                <w:bCs/>
                <w:color w:val="000000"/>
              </w:rPr>
              <w:t>I. DATOS GENERALES</w:t>
            </w:r>
          </w:p>
        </w:tc>
      </w:tr>
      <w:tr w:rsidR="001545A3" w14:paraId="02E32701" w14:textId="77777777">
        <w:tblPrEx>
          <w:tblCellMar>
            <w:top w:w="0" w:type="dxa"/>
            <w:bottom w:w="0" w:type="dxa"/>
          </w:tblCellMar>
        </w:tblPrEx>
        <w:tc>
          <w:tcPr>
            <w:tcW w:w="3325" w:type="dxa"/>
            <w:shd w:val="clear" w:color="auto" w:fill="D9D9D9"/>
            <w:tcMar>
              <w:top w:w="80" w:type="dxa"/>
              <w:left w:w="120" w:type="dxa"/>
              <w:bottom w:w="80" w:type="dxa"/>
              <w:right w:w="120" w:type="dxa"/>
            </w:tcMar>
          </w:tcPr>
          <w:p w14:paraId="67AE2346" w14:textId="77777777" w:rsidR="001545A3" w:rsidRDefault="00000000">
            <w:pPr>
              <w:spacing w:before="60" w:after="60"/>
            </w:pPr>
            <w:r>
              <w:rPr>
                <w:b/>
                <w:bCs/>
              </w:rPr>
              <w:t>Asignatura</w:t>
            </w:r>
          </w:p>
        </w:tc>
        <w:tc>
          <w:tcPr>
            <w:tcW w:w="5593" w:type="dxa"/>
            <w:gridSpan w:val="4"/>
            <w:tcMar>
              <w:top w:w="80" w:type="dxa"/>
              <w:left w:w="120" w:type="dxa"/>
              <w:bottom w:w="80" w:type="dxa"/>
              <w:right w:w="120" w:type="dxa"/>
            </w:tcMar>
          </w:tcPr>
          <w:p w14:paraId="1E8C2E91" w14:textId="77777777" w:rsidR="001545A3" w:rsidRDefault="00000000">
            <w:pPr>
              <w:spacing w:before="60" w:after="60"/>
            </w:pPr>
            <w:r>
              <w:t>Aprendizaje de Máquina</w:t>
            </w:r>
          </w:p>
        </w:tc>
      </w:tr>
      <w:tr w:rsidR="001545A3" w14:paraId="76546711" w14:textId="77777777">
        <w:tblPrEx>
          <w:tblCellMar>
            <w:top w:w="0" w:type="dxa"/>
            <w:bottom w:w="0" w:type="dxa"/>
          </w:tblCellMar>
        </w:tblPrEx>
        <w:tc>
          <w:tcPr>
            <w:tcW w:w="3325" w:type="dxa"/>
            <w:shd w:val="clear" w:color="auto" w:fill="D9D9D9"/>
            <w:tcMar>
              <w:top w:w="80" w:type="dxa"/>
              <w:left w:w="120" w:type="dxa"/>
              <w:bottom w:w="80" w:type="dxa"/>
              <w:right w:w="120" w:type="dxa"/>
            </w:tcMar>
          </w:tcPr>
          <w:p w14:paraId="5F5BF8ED" w14:textId="77777777" w:rsidR="001545A3" w:rsidRDefault="00000000">
            <w:pPr>
              <w:spacing w:before="60" w:after="60"/>
            </w:pPr>
            <w:r>
              <w:rPr>
                <w:b/>
                <w:bCs/>
              </w:rPr>
              <w:t>Período Académico</w:t>
            </w:r>
          </w:p>
        </w:tc>
        <w:tc>
          <w:tcPr>
            <w:tcW w:w="5593" w:type="dxa"/>
            <w:gridSpan w:val="4"/>
            <w:tcMar>
              <w:top w:w="80" w:type="dxa"/>
              <w:left w:w="120" w:type="dxa"/>
              <w:bottom w:w="80" w:type="dxa"/>
              <w:right w:w="120" w:type="dxa"/>
            </w:tcMar>
          </w:tcPr>
          <w:p w14:paraId="66697257" w14:textId="77777777" w:rsidR="001545A3" w:rsidRDefault="00000000">
            <w:pPr>
              <w:spacing w:before="60" w:after="60"/>
            </w:pPr>
            <w:r>
              <w:t>Primero</w:t>
            </w:r>
          </w:p>
        </w:tc>
      </w:tr>
      <w:tr w:rsidR="001545A3" w14:paraId="173CF42D" w14:textId="77777777">
        <w:tblPrEx>
          <w:tblCellMar>
            <w:top w:w="0" w:type="dxa"/>
            <w:bottom w:w="0" w:type="dxa"/>
          </w:tblCellMar>
        </w:tblPrEx>
        <w:tc>
          <w:tcPr>
            <w:tcW w:w="3325" w:type="dxa"/>
            <w:shd w:val="clear" w:color="auto" w:fill="D9D9D9"/>
            <w:tcMar>
              <w:top w:w="80" w:type="dxa"/>
              <w:left w:w="120" w:type="dxa"/>
              <w:bottom w:w="80" w:type="dxa"/>
              <w:right w:w="120" w:type="dxa"/>
            </w:tcMar>
          </w:tcPr>
          <w:p w14:paraId="1F02F3DC" w14:textId="77777777" w:rsidR="001545A3" w:rsidRDefault="00000000">
            <w:pPr>
              <w:spacing w:before="60" w:after="60"/>
            </w:pPr>
            <w:r>
              <w:rPr>
                <w:b/>
                <w:bCs/>
              </w:rPr>
              <w:t>Modalidad</w:t>
            </w:r>
          </w:p>
        </w:tc>
        <w:tc>
          <w:tcPr>
            <w:tcW w:w="5593" w:type="dxa"/>
            <w:gridSpan w:val="4"/>
            <w:tcMar>
              <w:top w:w="80" w:type="dxa"/>
              <w:left w:w="120" w:type="dxa"/>
              <w:bottom w:w="80" w:type="dxa"/>
              <w:right w:w="120" w:type="dxa"/>
            </w:tcMar>
          </w:tcPr>
          <w:p w14:paraId="4F51FBFD" w14:textId="77777777" w:rsidR="001545A3" w:rsidRDefault="00000000">
            <w:pPr>
              <w:spacing w:before="60" w:after="60"/>
            </w:pPr>
            <w:r>
              <w:t>Presencial</w:t>
            </w:r>
          </w:p>
        </w:tc>
      </w:tr>
      <w:tr w:rsidR="001545A3" w14:paraId="3AEDED34" w14:textId="77777777">
        <w:tblPrEx>
          <w:tblCellMar>
            <w:top w:w="0" w:type="dxa"/>
            <w:bottom w:w="0" w:type="dxa"/>
          </w:tblCellMar>
        </w:tblPrEx>
        <w:tc>
          <w:tcPr>
            <w:tcW w:w="3325" w:type="dxa"/>
            <w:shd w:val="clear" w:color="auto" w:fill="D9D9D9"/>
            <w:tcMar>
              <w:top w:w="80" w:type="dxa"/>
              <w:left w:w="120" w:type="dxa"/>
              <w:bottom w:w="80" w:type="dxa"/>
              <w:right w:w="120" w:type="dxa"/>
            </w:tcMar>
          </w:tcPr>
          <w:p w14:paraId="18701EF8" w14:textId="77777777" w:rsidR="001545A3" w:rsidRDefault="00000000">
            <w:pPr>
              <w:spacing w:before="60" w:after="60"/>
            </w:pPr>
            <w:r>
              <w:rPr>
                <w:b/>
                <w:bCs/>
              </w:rPr>
              <w:t>Créditos</w:t>
            </w:r>
          </w:p>
        </w:tc>
        <w:tc>
          <w:tcPr>
            <w:tcW w:w="5593" w:type="dxa"/>
            <w:gridSpan w:val="4"/>
            <w:tcMar>
              <w:top w:w="80" w:type="dxa"/>
              <w:left w:w="120" w:type="dxa"/>
              <w:bottom w:w="80" w:type="dxa"/>
              <w:right w:w="120" w:type="dxa"/>
            </w:tcMar>
          </w:tcPr>
          <w:p w14:paraId="2060C18C" w14:textId="77777777" w:rsidR="001545A3" w:rsidRDefault="00000000">
            <w:pPr>
              <w:spacing w:before="60" w:after="60"/>
            </w:pPr>
            <w:r>
              <w:t>3</w:t>
            </w:r>
          </w:p>
        </w:tc>
      </w:tr>
      <w:tr w:rsidR="001545A3" w14:paraId="6BD67D55" w14:textId="77777777">
        <w:tblPrEx>
          <w:tblCellMar>
            <w:top w:w="0" w:type="dxa"/>
            <w:bottom w:w="0" w:type="dxa"/>
          </w:tblCellMar>
        </w:tblPrEx>
        <w:tc>
          <w:tcPr>
            <w:tcW w:w="3325" w:type="dxa"/>
            <w:shd w:val="clear" w:color="auto" w:fill="D9D9D9"/>
            <w:tcMar>
              <w:top w:w="80" w:type="dxa"/>
              <w:left w:w="120" w:type="dxa"/>
              <w:bottom w:w="80" w:type="dxa"/>
              <w:right w:w="120" w:type="dxa"/>
            </w:tcMar>
          </w:tcPr>
          <w:p w14:paraId="54B1B975" w14:textId="77777777" w:rsidR="001545A3" w:rsidRDefault="00000000">
            <w:pPr>
              <w:spacing w:before="60" w:after="60"/>
            </w:pPr>
            <w:r>
              <w:rPr>
                <w:b/>
                <w:bCs/>
              </w:rPr>
              <w:t>Duración en Horas</w:t>
            </w:r>
          </w:p>
        </w:tc>
        <w:tc>
          <w:tcPr>
            <w:tcW w:w="2230" w:type="dxa"/>
            <w:gridSpan w:val="2"/>
            <w:tcMar>
              <w:top w:w="80" w:type="dxa"/>
              <w:left w:w="120" w:type="dxa"/>
              <w:bottom w:w="80" w:type="dxa"/>
              <w:right w:w="120" w:type="dxa"/>
            </w:tcMar>
          </w:tcPr>
          <w:p w14:paraId="4124A7FA" w14:textId="77777777" w:rsidR="001545A3" w:rsidRDefault="00000000">
            <w:pPr>
              <w:spacing w:before="60" w:after="60"/>
            </w:pPr>
            <w:r>
              <w:t>40</w:t>
            </w:r>
          </w:p>
        </w:tc>
        <w:tc>
          <w:tcPr>
            <w:tcW w:w="1690" w:type="dxa"/>
            <w:shd w:val="clear" w:color="auto" w:fill="D9D9D9"/>
            <w:tcMar>
              <w:top w:w="80" w:type="dxa"/>
              <w:left w:w="120" w:type="dxa"/>
              <w:bottom w:w="80" w:type="dxa"/>
              <w:right w:w="120" w:type="dxa"/>
            </w:tcMar>
          </w:tcPr>
          <w:p w14:paraId="364CFFEE" w14:textId="77777777" w:rsidR="001545A3" w:rsidRDefault="00000000">
            <w:pPr>
              <w:spacing w:before="60" w:after="60"/>
            </w:pPr>
            <w:r>
              <w:rPr>
                <w:b/>
                <w:bCs/>
              </w:rPr>
              <w:t>Horas Cátedra</w:t>
            </w:r>
          </w:p>
        </w:tc>
        <w:tc>
          <w:tcPr>
            <w:tcW w:w="1673" w:type="dxa"/>
            <w:tcMar>
              <w:top w:w="80" w:type="dxa"/>
              <w:left w:w="120" w:type="dxa"/>
              <w:bottom w:w="80" w:type="dxa"/>
              <w:right w:w="120" w:type="dxa"/>
            </w:tcMar>
          </w:tcPr>
          <w:p w14:paraId="43032CB2" w14:textId="77777777" w:rsidR="001545A3" w:rsidRDefault="001545A3">
            <w:pPr>
              <w:spacing w:before="60" w:after="60"/>
            </w:pPr>
          </w:p>
        </w:tc>
      </w:tr>
      <w:tr w:rsidR="001545A3" w14:paraId="4016D200" w14:textId="77777777">
        <w:tblPrEx>
          <w:tblCellMar>
            <w:top w:w="0" w:type="dxa"/>
            <w:bottom w:w="0" w:type="dxa"/>
          </w:tblCellMar>
        </w:tblPrEx>
        <w:tc>
          <w:tcPr>
            <w:tcW w:w="3325" w:type="dxa"/>
            <w:shd w:val="clear" w:color="auto" w:fill="D9D9D9"/>
            <w:tcMar>
              <w:top w:w="80" w:type="dxa"/>
              <w:left w:w="120" w:type="dxa"/>
              <w:bottom w:w="80" w:type="dxa"/>
              <w:right w:w="120" w:type="dxa"/>
            </w:tcMar>
          </w:tcPr>
          <w:p w14:paraId="1E930976" w14:textId="77777777" w:rsidR="001545A3" w:rsidRDefault="00000000">
            <w:pPr>
              <w:spacing w:before="60" w:after="60"/>
            </w:pPr>
            <w:r>
              <w:rPr>
                <w:b/>
                <w:bCs/>
              </w:rPr>
              <w:t>Número de Sesiones</w:t>
            </w:r>
          </w:p>
        </w:tc>
        <w:tc>
          <w:tcPr>
            <w:tcW w:w="5593" w:type="dxa"/>
            <w:gridSpan w:val="4"/>
            <w:tcMar>
              <w:top w:w="80" w:type="dxa"/>
              <w:left w:w="120" w:type="dxa"/>
              <w:bottom w:w="80" w:type="dxa"/>
              <w:right w:w="120" w:type="dxa"/>
            </w:tcMar>
          </w:tcPr>
          <w:p w14:paraId="09DEB6C8" w14:textId="77777777" w:rsidR="001545A3" w:rsidRDefault="00000000">
            <w:pPr>
              <w:spacing w:before="60" w:after="60"/>
            </w:pPr>
            <w:r>
              <w:t>20</w:t>
            </w:r>
          </w:p>
        </w:tc>
      </w:tr>
      <w:tr w:rsidR="001545A3" w14:paraId="2F33CA17" w14:textId="77777777">
        <w:tblPrEx>
          <w:tblCellMar>
            <w:top w:w="0" w:type="dxa"/>
            <w:bottom w:w="0" w:type="dxa"/>
          </w:tblCellMar>
        </w:tblPrEx>
        <w:tc>
          <w:tcPr>
            <w:tcW w:w="8918" w:type="dxa"/>
            <w:gridSpan w:val="5"/>
            <w:shd w:val="clear" w:color="auto" w:fill="BFBFBF"/>
            <w:tcMar>
              <w:top w:w="60" w:type="dxa"/>
              <w:left w:w="120" w:type="dxa"/>
              <w:bottom w:w="60" w:type="dxa"/>
              <w:right w:w="120" w:type="dxa"/>
            </w:tcMar>
          </w:tcPr>
          <w:p w14:paraId="46831E72" w14:textId="77777777" w:rsidR="001545A3" w:rsidRDefault="00000000">
            <w:pPr>
              <w:ind w:left="720"/>
            </w:pPr>
            <w:r>
              <w:rPr>
                <w:b/>
                <w:bCs/>
                <w:color w:val="000000"/>
              </w:rPr>
              <w:t>II. JUSTIFICACIÓN</w:t>
            </w:r>
          </w:p>
        </w:tc>
      </w:tr>
      <w:tr w:rsidR="001545A3" w14:paraId="5B7B5833" w14:textId="77777777">
        <w:tblPrEx>
          <w:tblCellMar>
            <w:top w:w="0" w:type="dxa"/>
            <w:bottom w:w="0" w:type="dxa"/>
          </w:tblCellMar>
        </w:tblPrEx>
        <w:tc>
          <w:tcPr>
            <w:tcW w:w="8918" w:type="dxa"/>
            <w:gridSpan w:val="5"/>
            <w:tcMar>
              <w:top w:w="80" w:type="dxa"/>
              <w:left w:w="120" w:type="dxa"/>
              <w:bottom w:w="80" w:type="dxa"/>
              <w:right w:w="120" w:type="dxa"/>
            </w:tcMar>
          </w:tcPr>
          <w:p w14:paraId="70DCA38D" w14:textId="77777777" w:rsidR="001545A3" w:rsidRDefault="00000000">
            <w:pPr>
              <w:spacing w:before="60" w:after="60"/>
            </w:pPr>
            <w:r>
              <w:t>La asignatura de Aprendizaje de Máquina es fundamental en el programa de Introducción a la Inteligencia Artificial y Ciencia de Datos, ya que dota a los estudiantes de las herramientas teóricas y prácticas necesarias para desarrollar sistemas inteligentes capaces de aprender de los datos. En un mundo cada vez más impulsado por la información, la capacidad de extraer conocimiento y hacer predicciones a partir de grandes volúmenes de datos se ha convertido en una habilidad profesional indispensable.  La modalidad presencial es crucial para el desarrollo de esta asignatura. Permite una interacción directa e inmediata entre el docente y los estudiantes, facilitando la resolución de dudas complejas en tiempo real y la discusión profunda de conceptos abstractos. Además, la colaboración en el aula para la implementación de algoritmos, la depuración de código y el análisis conjunto de resultados, fomenta un ambiente de aprendizaje práctico y experiencial que es difícil de replicar en otros formatos. Esta interacción directa es vital para afianzar los fundamentos teóricos y desarrollar habilidades críticas de pensamiento computacional y resolución de problemas en equipo.  La relevancia de esta interacción se extiende a la posibilidad de realizar demostraciones prácticas en vivo, guiar ejercicios de laboratorio paso a paso y supervisar el trabajo grupal, asegurando que los estudiantes no solo comprendan la teoría, sino que también adquieran la destreza técnica para aplicar los algoritmos de aprendizaje de máquina en escenarios profesionales. Este enfoque garantiza que los futuros profesionales no solo sean conocedores de la IA y Ciencia de Datos, sino que también sean practicantes competentes y críticos, capaces de enfrentar los desafíos del sector.</w:t>
            </w:r>
          </w:p>
        </w:tc>
      </w:tr>
      <w:tr w:rsidR="001545A3" w14:paraId="097535CA" w14:textId="77777777">
        <w:tblPrEx>
          <w:tblCellMar>
            <w:top w:w="0" w:type="dxa"/>
            <w:bottom w:w="0" w:type="dxa"/>
          </w:tblCellMar>
        </w:tblPrEx>
        <w:tc>
          <w:tcPr>
            <w:tcW w:w="8918" w:type="dxa"/>
            <w:gridSpan w:val="5"/>
            <w:shd w:val="clear" w:color="auto" w:fill="BFBFBF"/>
            <w:tcMar>
              <w:top w:w="60" w:type="dxa"/>
              <w:left w:w="120" w:type="dxa"/>
              <w:bottom w:w="60" w:type="dxa"/>
              <w:right w:w="120" w:type="dxa"/>
            </w:tcMar>
          </w:tcPr>
          <w:p w14:paraId="25F37FA9" w14:textId="77777777" w:rsidR="001545A3" w:rsidRDefault="00000000">
            <w:pPr>
              <w:ind w:left="720"/>
            </w:pPr>
            <w:r>
              <w:rPr>
                <w:b/>
                <w:bCs/>
                <w:color w:val="000000"/>
              </w:rPr>
              <w:t>III. OBJETIVOS</w:t>
            </w:r>
          </w:p>
        </w:tc>
      </w:tr>
      <w:tr w:rsidR="001545A3" w14:paraId="12BC6C5B" w14:textId="77777777">
        <w:tblPrEx>
          <w:tblCellMar>
            <w:top w:w="0" w:type="dxa"/>
            <w:bottom w:w="0" w:type="dxa"/>
          </w:tblCellMar>
        </w:tblPrEx>
        <w:tc>
          <w:tcPr>
            <w:tcW w:w="8918" w:type="dxa"/>
            <w:gridSpan w:val="5"/>
            <w:tcMar>
              <w:top w:w="80" w:type="dxa"/>
              <w:left w:w="120" w:type="dxa"/>
              <w:bottom w:w="80" w:type="dxa"/>
              <w:right w:w="120" w:type="dxa"/>
            </w:tcMar>
          </w:tcPr>
          <w:p w14:paraId="709D2D1E" w14:textId="77777777" w:rsidR="001545A3" w:rsidRDefault="00000000">
            <w:pPr>
              <w:spacing w:before="60" w:after="60"/>
            </w:pPr>
            <w:r>
              <w:rPr>
                <w:b/>
                <w:bCs/>
              </w:rPr>
              <w:t>Objetivo General:</w:t>
            </w:r>
          </w:p>
          <w:p w14:paraId="58D8D494" w14:textId="77777777" w:rsidR="001545A3" w:rsidRDefault="00000000">
            <w:pPr>
              <w:spacing w:before="60" w:after="60"/>
            </w:pPr>
            <w:r>
              <w:lastRenderedPageBreak/>
              <w:t>Analizar los fundamentos teóricos y algorítmicos del Aprendizaje de Máquina, aplicando diversas técnicas para resolver problemas de regresión, clasificación y agrupamiento en conjuntos de datos reales, y evaluando críticamente el rendimiento de los modelos desarrollados en un entorno presencial colaborativo.</w:t>
            </w:r>
          </w:p>
          <w:p w14:paraId="11601533" w14:textId="77777777" w:rsidR="001545A3" w:rsidRDefault="00000000">
            <w:pPr>
              <w:spacing w:before="100" w:after="60"/>
            </w:pPr>
            <w:r>
              <w:rPr>
                <w:b/>
                <w:bCs/>
              </w:rPr>
              <w:t>Objetivos Específicos:</w:t>
            </w:r>
          </w:p>
          <w:p w14:paraId="2E19FA6E" w14:textId="77777777" w:rsidR="001545A3" w:rsidRDefault="00000000">
            <w:pPr>
              <w:pStyle w:val="Prrafodelista"/>
              <w:numPr>
                <w:ilvl w:val="0"/>
                <w:numId w:val="1"/>
              </w:numPr>
              <w:spacing w:before="40" w:after="40"/>
            </w:pPr>
            <w:r>
              <w:t>Comprender los conceptos fundamentales del Aprendizaje de Máquina, sus tipos y el ciclo de vida de un proyecto de ML.</w:t>
            </w:r>
          </w:p>
          <w:p w14:paraId="35A90A94" w14:textId="77777777" w:rsidR="001545A3" w:rsidRDefault="00000000">
            <w:pPr>
              <w:pStyle w:val="Prrafodelista"/>
              <w:numPr>
                <w:ilvl w:val="0"/>
                <w:numId w:val="1"/>
              </w:numPr>
              <w:spacing w:before="40" w:after="40"/>
            </w:pPr>
            <w:r>
              <w:t>Aplicar técnicas de preprocesamiento de datos para preparar conjuntos de datos para el entrenamiento de modelos de ML.</w:t>
            </w:r>
          </w:p>
          <w:p w14:paraId="3107A795" w14:textId="77777777" w:rsidR="001545A3" w:rsidRDefault="00000000">
            <w:pPr>
              <w:pStyle w:val="Prrafodelista"/>
              <w:numPr>
                <w:ilvl w:val="0"/>
                <w:numId w:val="1"/>
              </w:numPr>
              <w:spacing w:before="40" w:after="40"/>
            </w:pPr>
            <w:r>
              <w:t>Analizar y seleccionar algoritmos de aprendizaje supervisado (regresión y clasificación) para problemas específicos, interpretando sus resultados.</w:t>
            </w:r>
          </w:p>
          <w:p w14:paraId="0DB4D47A" w14:textId="77777777" w:rsidR="001545A3" w:rsidRDefault="00000000">
            <w:pPr>
              <w:pStyle w:val="Prrafodelista"/>
              <w:numPr>
                <w:ilvl w:val="0"/>
                <w:numId w:val="1"/>
              </w:numPr>
              <w:spacing w:before="40" w:after="40"/>
            </w:pPr>
            <w:r>
              <w:t>Implementar algoritmos de aprendizaje no supervisado para la identificación de patrones y la reducción de dimensionalidad en datos.</w:t>
            </w:r>
          </w:p>
          <w:p w14:paraId="6D47FB86" w14:textId="77777777" w:rsidR="001545A3" w:rsidRDefault="00000000">
            <w:pPr>
              <w:pStyle w:val="Prrafodelista"/>
              <w:numPr>
                <w:ilvl w:val="0"/>
                <w:numId w:val="1"/>
              </w:numPr>
              <w:spacing w:before="40" w:after="40"/>
            </w:pPr>
            <w:r>
              <w:t>Evaluar el rendimiento de los modelos de Aprendizaje de Máquina utilizando métricas adecuadas y técnicas de validación cruzada.</w:t>
            </w:r>
          </w:p>
          <w:p w14:paraId="7D892E26" w14:textId="77777777" w:rsidR="001545A3" w:rsidRDefault="00000000">
            <w:pPr>
              <w:pStyle w:val="Prrafodelista"/>
              <w:numPr>
                <w:ilvl w:val="0"/>
                <w:numId w:val="1"/>
              </w:numPr>
              <w:spacing w:before="40" w:after="40"/>
            </w:pPr>
            <w:r>
              <w:t>Colaborar en la resolución de problemas prácticos de Aprendizaje de Máquina, discutiendo y justificando las decisiones técnicas en equipo.</w:t>
            </w:r>
          </w:p>
        </w:tc>
      </w:tr>
      <w:tr w:rsidR="001545A3" w14:paraId="44008DF9" w14:textId="77777777">
        <w:tblPrEx>
          <w:tblCellMar>
            <w:top w:w="0" w:type="dxa"/>
            <w:bottom w:w="0" w:type="dxa"/>
          </w:tblCellMar>
        </w:tblPrEx>
        <w:tc>
          <w:tcPr>
            <w:tcW w:w="8918" w:type="dxa"/>
            <w:gridSpan w:val="5"/>
            <w:shd w:val="clear" w:color="auto" w:fill="BFBFBF"/>
            <w:tcMar>
              <w:top w:w="60" w:type="dxa"/>
              <w:left w:w="120" w:type="dxa"/>
              <w:bottom w:w="60" w:type="dxa"/>
              <w:right w:w="120" w:type="dxa"/>
            </w:tcMar>
          </w:tcPr>
          <w:p w14:paraId="61959EF9" w14:textId="77777777" w:rsidR="001545A3" w:rsidRDefault="00000000">
            <w:pPr>
              <w:ind w:left="720"/>
            </w:pPr>
            <w:r>
              <w:rPr>
                <w:b/>
                <w:bCs/>
                <w:color w:val="000000"/>
              </w:rPr>
              <w:lastRenderedPageBreak/>
              <w:t>IV. TEMARIO POR SESIONES</w:t>
            </w:r>
          </w:p>
        </w:tc>
      </w:tr>
      <w:tr w:rsidR="001545A3" w14:paraId="3351B6CD" w14:textId="77777777">
        <w:tblPrEx>
          <w:tblCellMar>
            <w:top w:w="0" w:type="dxa"/>
            <w:bottom w:w="0" w:type="dxa"/>
          </w:tblCellMar>
        </w:tblPrEx>
        <w:trPr>
          <w:tblHeader/>
        </w:trPr>
        <w:tc>
          <w:tcPr>
            <w:tcW w:w="4459" w:type="dxa"/>
            <w:gridSpan w:val="2"/>
            <w:shd w:val="clear" w:color="auto" w:fill="D9D9D9"/>
            <w:tcMar>
              <w:top w:w="60" w:type="dxa"/>
              <w:left w:w="120" w:type="dxa"/>
              <w:bottom w:w="60" w:type="dxa"/>
              <w:right w:w="120" w:type="dxa"/>
            </w:tcMar>
          </w:tcPr>
          <w:p w14:paraId="6453694A" w14:textId="77777777" w:rsidR="001545A3" w:rsidRDefault="00000000">
            <w:pPr>
              <w:jc w:val="center"/>
            </w:pPr>
            <w:r>
              <w:rPr>
                <w:b/>
                <w:bCs/>
              </w:rPr>
              <w:t>SESIONES</w:t>
            </w:r>
          </w:p>
        </w:tc>
        <w:tc>
          <w:tcPr>
            <w:tcW w:w="4459" w:type="dxa"/>
            <w:gridSpan w:val="3"/>
            <w:shd w:val="clear" w:color="auto" w:fill="D9D9D9"/>
            <w:tcMar>
              <w:top w:w="60" w:type="dxa"/>
              <w:left w:w="120" w:type="dxa"/>
              <w:bottom w:w="60" w:type="dxa"/>
              <w:right w:w="120" w:type="dxa"/>
            </w:tcMar>
          </w:tcPr>
          <w:p w14:paraId="6EFB21EF" w14:textId="77777777" w:rsidR="001545A3" w:rsidRDefault="00000000">
            <w:pPr>
              <w:jc w:val="center"/>
            </w:pPr>
            <w:r>
              <w:rPr>
                <w:b/>
                <w:bCs/>
              </w:rPr>
              <w:t>OBJETIVOS DE APRENDIZAJE DE CADA SESIÓN</w:t>
            </w:r>
          </w:p>
        </w:tc>
      </w:tr>
      <w:tr w:rsidR="001545A3" w14:paraId="58E9D73A" w14:textId="77777777">
        <w:tblPrEx>
          <w:tblCellMar>
            <w:top w:w="0" w:type="dxa"/>
            <w:bottom w:w="0" w:type="dxa"/>
          </w:tblCellMar>
        </w:tblPrEx>
        <w:tc>
          <w:tcPr>
            <w:tcW w:w="4459" w:type="dxa"/>
            <w:gridSpan w:val="2"/>
            <w:tcMar>
              <w:top w:w="80" w:type="dxa"/>
              <w:left w:w="120" w:type="dxa"/>
              <w:bottom w:w="80" w:type="dxa"/>
              <w:right w:w="120" w:type="dxa"/>
            </w:tcMar>
          </w:tcPr>
          <w:p w14:paraId="60DE9C61" w14:textId="77777777" w:rsidR="001545A3" w:rsidRDefault="00000000">
            <w:pPr>
              <w:spacing w:before="40" w:after="20"/>
            </w:pPr>
            <w:r>
              <w:rPr>
                <w:b/>
                <w:bCs/>
              </w:rPr>
              <w:t>SESIÓN 01</w:t>
            </w:r>
          </w:p>
          <w:p w14:paraId="57222122" w14:textId="77777777" w:rsidR="001545A3" w:rsidRDefault="00000000">
            <w:pPr>
              <w:spacing w:after="40"/>
            </w:pPr>
            <w:r>
              <w:t>Introducción al Aprendizaje de Máquina: Definición, historia y su papel en IA y Ciencia de Datos. Tipos de Aprendizaje de Máquina (Supervisado, No Supervisado, por Refuerzo).</w:t>
            </w:r>
          </w:p>
        </w:tc>
        <w:tc>
          <w:tcPr>
            <w:tcW w:w="4459" w:type="dxa"/>
            <w:gridSpan w:val="3"/>
            <w:tcMar>
              <w:top w:w="80" w:type="dxa"/>
              <w:left w:w="120" w:type="dxa"/>
              <w:bottom w:w="80" w:type="dxa"/>
              <w:right w:w="120" w:type="dxa"/>
            </w:tcMar>
          </w:tcPr>
          <w:p w14:paraId="535E04C5" w14:textId="77777777" w:rsidR="001545A3" w:rsidRDefault="00000000">
            <w:pPr>
              <w:pStyle w:val="Prrafodelista"/>
              <w:numPr>
                <w:ilvl w:val="0"/>
                <w:numId w:val="1"/>
              </w:numPr>
              <w:spacing w:before="40" w:after="40"/>
            </w:pPr>
            <w:r>
              <w:t>Comprender la definición y la relevancia del Aprendizaje de Máquina en el contexto actual y diferenciar sus principales paradigmas.</w:t>
            </w:r>
          </w:p>
        </w:tc>
      </w:tr>
      <w:tr w:rsidR="001545A3" w14:paraId="7E53A66C" w14:textId="77777777">
        <w:tblPrEx>
          <w:tblCellMar>
            <w:top w:w="0" w:type="dxa"/>
            <w:bottom w:w="0" w:type="dxa"/>
          </w:tblCellMar>
        </w:tblPrEx>
        <w:tc>
          <w:tcPr>
            <w:tcW w:w="4459" w:type="dxa"/>
            <w:gridSpan w:val="2"/>
            <w:tcMar>
              <w:top w:w="80" w:type="dxa"/>
              <w:left w:w="120" w:type="dxa"/>
              <w:bottom w:w="80" w:type="dxa"/>
              <w:right w:w="120" w:type="dxa"/>
            </w:tcMar>
          </w:tcPr>
          <w:p w14:paraId="1DF2A7DC" w14:textId="77777777" w:rsidR="001545A3" w:rsidRDefault="00000000">
            <w:pPr>
              <w:spacing w:before="40" w:after="20"/>
            </w:pPr>
            <w:r>
              <w:rPr>
                <w:b/>
                <w:bCs/>
              </w:rPr>
              <w:t>SESIÓN 02</w:t>
            </w:r>
          </w:p>
          <w:p w14:paraId="011E69F5" w14:textId="77777777" w:rsidR="001545A3" w:rsidRDefault="00000000">
            <w:pPr>
              <w:spacing w:after="40"/>
            </w:pPr>
            <w:r>
              <w:t>El Ciclo de Vida de un Proyecto de ML: Recopilación, Preprocesamiento, Modelado, Evaluación y Despliegue. Etapas y fases fundamentales.</w:t>
            </w:r>
          </w:p>
        </w:tc>
        <w:tc>
          <w:tcPr>
            <w:tcW w:w="4459" w:type="dxa"/>
            <w:gridSpan w:val="3"/>
            <w:tcMar>
              <w:top w:w="80" w:type="dxa"/>
              <w:left w:w="120" w:type="dxa"/>
              <w:bottom w:w="80" w:type="dxa"/>
              <w:right w:w="120" w:type="dxa"/>
            </w:tcMar>
          </w:tcPr>
          <w:p w14:paraId="06D396FA" w14:textId="77777777" w:rsidR="001545A3" w:rsidRDefault="00000000">
            <w:pPr>
              <w:pStyle w:val="Prrafodelista"/>
              <w:numPr>
                <w:ilvl w:val="0"/>
                <w:numId w:val="1"/>
              </w:numPr>
              <w:spacing w:before="40" w:after="40"/>
            </w:pPr>
            <w:r>
              <w:t>Identificar y describir las etapas clave en el desarrollo de un proyecto de Aprendizaje de Máquina.</w:t>
            </w:r>
          </w:p>
        </w:tc>
      </w:tr>
      <w:tr w:rsidR="001545A3" w14:paraId="74CDF67A" w14:textId="77777777">
        <w:tblPrEx>
          <w:tblCellMar>
            <w:top w:w="0" w:type="dxa"/>
            <w:bottom w:w="0" w:type="dxa"/>
          </w:tblCellMar>
        </w:tblPrEx>
        <w:tc>
          <w:tcPr>
            <w:tcW w:w="4459" w:type="dxa"/>
            <w:gridSpan w:val="2"/>
            <w:tcMar>
              <w:top w:w="80" w:type="dxa"/>
              <w:left w:w="120" w:type="dxa"/>
              <w:bottom w:w="80" w:type="dxa"/>
              <w:right w:w="120" w:type="dxa"/>
            </w:tcMar>
          </w:tcPr>
          <w:p w14:paraId="6A246C03" w14:textId="77777777" w:rsidR="001545A3" w:rsidRDefault="00000000">
            <w:pPr>
              <w:spacing w:before="40" w:after="20"/>
            </w:pPr>
            <w:r>
              <w:rPr>
                <w:b/>
                <w:bCs/>
              </w:rPr>
              <w:t>SESIÓN 03</w:t>
            </w:r>
          </w:p>
          <w:p w14:paraId="1250B18B" w14:textId="77777777" w:rsidR="001545A3" w:rsidRDefault="00000000">
            <w:pPr>
              <w:spacing w:after="40"/>
            </w:pPr>
            <w:r>
              <w:t xml:space="preserve">Datos y Ciencia de Datos Tipos de datos: Bases de datos y </w:t>
            </w:r>
            <w:proofErr w:type="spellStart"/>
            <w:r>
              <w:t>datasets</w:t>
            </w:r>
            <w:proofErr w:type="spellEnd"/>
            <w:r>
              <w:t>, Variables y atributos, Introducción a Python para Ciencia de Datos.</w:t>
            </w:r>
          </w:p>
        </w:tc>
        <w:tc>
          <w:tcPr>
            <w:tcW w:w="4459" w:type="dxa"/>
            <w:gridSpan w:val="3"/>
            <w:tcMar>
              <w:top w:w="80" w:type="dxa"/>
              <w:left w:w="120" w:type="dxa"/>
              <w:bottom w:w="80" w:type="dxa"/>
              <w:right w:w="120" w:type="dxa"/>
            </w:tcMar>
          </w:tcPr>
          <w:p w14:paraId="3CB7DE0A" w14:textId="77777777" w:rsidR="001545A3" w:rsidRDefault="00000000">
            <w:pPr>
              <w:pStyle w:val="Prrafodelista"/>
              <w:numPr>
                <w:ilvl w:val="0"/>
                <w:numId w:val="1"/>
              </w:numPr>
              <w:spacing w:before="40" w:after="40"/>
            </w:pPr>
            <w:r>
              <w:t>Reconocer la estructura básica de los conjuntos de datos.</w:t>
            </w:r>
          </w:p>
        </w:tc>
      </w:tr>
      <w:tr w:rsidR="001545A3" w14:paraId="23136EFD" w14:textId="77777777">
        <w:tblPrEx>
          <w:tblCellMar>
            <w:top w:w="0" w:type="dxa"/>
            <w:bottom w:w="0" w:type="dxa"/>
          </w:tblCellMar>
        </w:tblPrEx>
        <w:tc>
          <w:tcPr>
            <w:tcW w:w="4459" w:type="dxa"/>
            <w:gridSpan w:val="2"/>
            <w:tcMar>
              <w:top w:w="80" w:type="dxa"/>
              <w:left w:w="120" w:type="dxa"/>
              <w:bottom w:w="80" w:type="dxa"/>
              <w:right w:w="120" w:type="dxa"/>
            </w:tcMar>
          </w:tcPr>
          <w:p w14:paraId="1C75A627" w14:textId="77777777" w:rsidR="001545A3" w:rsidRDefault="00000000">
            <w:pPr>
              <w:spacing w:before="40" w:after="20"/>
            </w:pPr>
            <w:r>
              <w:rPr>
                <w:b/>
                <w:bCs/>
              </w:rPr>
              <w:t>SESIÓN 04</w:t>
            </w:r>
          </w:p>
          <w:p w14:paraId="6873D525" w14:textId="77777777" w:rsidR="001545A3" w:rsidRDefault="00000000">
            <w:pPr>
              <w:spacing w:after="40"/>
            </w:pPr>
            <w:r>
              <w:t xml:space="preserve">Introducción a </w:t>
            </w:r>
            <w:proofErr w:type="spellStart"/>
            <w:r>
              <w:t>NumPy</w:t>
            </w:r>
            <w:proofErr w:type="spellEnd"/>
            <w:r>
              <w:t xml:space="preserve"> y Pandas: Lectura de </w:t>
            </w:r>
            <w:proofErr w:type="spellStart"/>
            <w:r>
              <w:t>datasets</w:t>
            </w:r>
            <w:proofErr w:type="spellEnd"/>
            <w:r>
              <w:t>, Exploración de datos, Estadísticas descriptivas básicas</w:t>
            </w:r>
          </w:p>
        </w:tc>
        <w:tc>
          <w:tcPr>
            <w:tcW w:w="4459" w:type="dxa"/>
            <w:gridSpan w:val="3"/>
            <w:tcMar>
              <w:top w:w="80" w:type="dxa"/>
              <w:left w:w="120" w:type="dxa"/>
              <w:bottom w:w="80" w:type="dxa"/>
              <w:right w:w="120" w:type="dxa"/>
            </w:tcMar>
          </w:tcPr>
          <w:p w14:paraId="3EC4E860" w14:textId="77777777" w:rsidR="001545A3" w:rsidRDefault="00000000">
            <w:pPr>
              <w:pStyle w:val="Prrafodelista"/>
              <w:numPr>
                <w:ilvl w:val="0"/>
                <w:numId w:val="1"/>
              </w:numPr>
              <w:spacing w:before="40" w:after="40"/>
            </w:pPr>
            <w:r>
              <w:t>Manipular conjuntos de datos utilizando herramientas básicas de Python.</w:t>
            </w:r>
          </w:p>
        </w:tc>
      </w:tr>
      <w:tr w:rsidR="001545A3" w14:paraId="35D5503E" w14:textId="77777777">
        <w:tblPrEx>
          <w:tblCellMar>
            <w:top w:w="0" w:type="dxa"/>
            <w:bottom w:w="0" w:type="dxa"/>
          </w:tblCellMar>
        </w:tblPrEx>
        <w:tc>
          <w:tcPr>
            <w:tcW w:w="4459" w:type="dxa"/>
            <w:gridSpan w:val="2"/>
            <w:tcMar>
              <w:top w:w="80" w:type="dxa"/>
              <w:left w:w="120" w:type="dxa"/>
              <w:bottom w:w="80" w:type="dxa"/>
              <w:right w:w="120" w:type="dxa"/>
            </w:tcMar>
          </w:tcPr>
          <w:p w14:paraId="3B9597A8" w14:textId="77777777" w:rsidR="001545A3" w:rsidRDefault="00000000">
            <w:pPr>
              <w:spacing w:before="40" w:after="20"/>
            </w:pPr>
            <w:r>
              <w:rPr>
                <w:b/>
                <w:bCs/>
              </w:rPr>
              <w:lastRenderedPageBreak/>
              <w:t>SESIÓN 05</w:t>
            </w:r>
          </w:p>
          <w:p w14:paraId="74E7E743" w14:textId="77777777" w:rsidR="001545A3" w:rsidRDefault="00000000">
            <w:pPr>
              <w:spacing w:after="40"/>
            </w:pPr>
            <w:r>
              <w:t>Limpieza y Preparación de Datos: Valores faltantes, Duplicados, Valores atípicos, Calidad de datos.</w:t>
            </w:r>
          </w:p>
        </w:tc>
        <w:tc>
          <w:tcPr>
            <w:tcW w:w="4459" w:type="dxa"/>
            <w:gridSpan w:val="3"/>
            <w:tcMar>
              <w:top w:w="80" w:type="dxa"/>
              <w:left w:w="120" w:type="dxa"/>
              <w:bottom w:w="80" w:type="dxa"/>
              <w:right w:w="120" w:type="dxa"/>
            </w:tcMar>
          </w:tcPr>
          <w:p w14:paraId="7F9FF05E" w14:textId="77777777" w:rsidR="001545A3" w:rsidRDefault="00000000">
            <w:pPr>
              <w:pStyle w:val="Prrafodelista"/>
              <w:numPr>
                <w:ilvl w:val="0"/>
                <w:numId w:val="1"/>
              </w:numPr>
              <w:spacing w:before="40" w:after="40"/>
            </w:pPr>
            <w:r>
              <w:t>Preparar conjuntos de datos para análisis y modelado.</w:t>
            </w:r>
          </w:p>
        </w:tc>
      </w:tr>
      <w:tr w:rsidR="001545A3" w14:paraId="393C5116" w14:textId="77777777">
        <w:tblPrEx>
          <w:tblCellMar>
            <w:top w:w="0" w:type="dxa"/>
            <w:bottom w:w="0" w:type="dxa"/>
          </w:tblCellMar>
        </w:tblPrEx>
        <w:tc>
          <w:tcPr>
            <w:tcW w:w="4459" w:type="dxa"/>
            <w:gridSpan w:val="2"/>
            <w:tcMar>
              <w:top w:w="80" w:type="dxa"/>
              <w:left w:w="120" w:type="dxa"/>
              <w:bottom w:w="80" w:type="dxa"/>
              <w:right w:w="120" w:type="dxa"/>
            </w:tcMar>
          </w:tcPr>
          <w:p w14:paraId="53742B5F" w14:textId="77777777" w:rsidR="001545A3" w:rsidRDefault="00000000">
            <w:pPr>
              <w:spacing w:before="40" w:after="20"/>
            </w:pPr>
            <w:r>
              <w:rPr>
                <w:b/>
                <w:bCs/>
              </w:rPr>
              <w:t>SESIÓN 06</w:t>
            </w:r>
          </w:p>
          <w:p w14:paraId="2AB0B4FA" w14:textId="77777777" w:rsidR="001545A3" w:rsidRDefault="00000000">
            <w:pPr>
              <w:spacing w:after="40"/>
            </w:pPr>
            <w:r>
              <w:t xml:space="preserve">Transformación de Datos: Variables </w:t>
            </w:r>
            <w:proofErr w:type="spellStart"/>
            <w:proofErr w:type="gramStart"/>
            <w:r>
              <w:t>categóricas,one</w:t>
            </w:r>
            <w:proofErr w:type="spellEnd"/>
            <w:proofErr w:type="gramEnd"/>
            <w:r>
              <w:t xml:space="preserve">-Hot </w:t>
            </w:r>
            <w:proofErr w:type="spellStart"/>
            <w:r>
              <w:t>Encoding</w:t>
            </w:r>
            <w:proofErr w:type="spellEnd"/>
            <w:r>
              <w:t xml:space="preserve">, </w:t>
            </w:r>
            <w:proofErr w:type="spellStart"/>
            <w:r>
              <w:t>scalamiento</w:t>
            </w:r>
            <w:proofErr w:type="spellEnd"/>
            <w:r>
              <w:t xml:space="preserve"> básico</w:t>
            </w:r>
          </w:p>
        </w:tc>
        <w:tc>
          <w:tcPr>
            <w:tcW w:w="4459" w:type="dxa"/>
            <w:gridSpan w:val="3"/>
            <w:tcMar>
              <w:top w:w="80" w:type="dxa"/>
              <w:left w:w="120" w:type="dxa"/>
              <w:bottom w:w="80" w:type="dxa"/>
              <w:right w:w="120" w:type="dxa"/>
            </w:tcMar>
          </w:tcPr>
          <w:p w14:paraId="581BB003" w14:textId="77777777" w:rsidR="001545A3" w:rsidRDefault="00000000">
            <w:pPr>
              <w:pStyle w:val="Prrafodelista"/>
              <w:numPr>
                <w:ilvl w:val="0"/>
                <w:numId w:val="1"/>
              </w:numPr>
              <w:spacing w:before="40" w:after="40"/>
            </w:pPr>
            <w:r>
              <w:t>Transformar datos para su utilización en modelos de ML.</w:t>
            </w:r>
          </w:p>
        </w:tc>
      </w:tr>
      <w:tr w:rsidR="001545A3" w14:paraId="72C81D42" w14:textId="77777777">
        <w:tblPrEx>
          <w:tblCellMar>
            <w:top w:w="0" w:type="dxa"/>
            <w:bottom w:w="0" w:type="dxa"/>
          </w:tblCellMar>
        </w:tblPrEx>
        <w:tc>
          <w:tcPr>
            <w:tcW w:w="4459" w:type="dxa"/>
            <w:gridSpan w:val="2"/>
            <w:tcMar>
              <w:top w:w="80" w:type="dxa"/>
              <w:left w:w="120" w:type="dxa"/>
              <w:bottom w:w="80" w:type="dxa"/>
              <w:right w:w="120" w:type="dxa"/>
            </w:tcMar>
          </w:tcPr>
          <w:p w14:paraId="59FF8558" w14:textId="77777777" w:rsidR="001545A3" w:rsidRDefault="00000000">
            <w:pPr>
              <w:spacing w:before="40" w:after="20"/>
            </w:pPr>
            <w:r>
              <w:rPr>
                <w:b/>
                <w:bCs/>
              </w:rPr>
              <w:t>SESIÓN 07</w:t>
            </w:r>
          </w:p>
          <w:p w14:paraId="3AAB5E54" w14:textId="77777777" w:rsidR="001545A3" w:rsidRDefault="00000000">
            <w:pPr>
              <w:spacing w:after="40"/>
            </w:pPr>
            <w:r>
              <w:t>Introducción al Aprendizaje Supervisado: Conceptos, Variables predictoras y objetivo, Casos de uso</w:t>
            </w:r>
          </w:p>
        </w:tc>
        <w:tc>
          <w:tcPr>
            <w:tcW w:w="4459" w:type="dxa"/>
            <w:gridSpan w:val="3"/>
            <w:tcMar>
              <w:top w:w="80" w:type="dxa"/>
              <w:left w:w="120" w:type="dxa"/>
              <w:bottom w:w="80" w:type="dxa"/>
              <w:right w:w="120" w:type="dxa"/>
            </w:tcMar>
          </w:tcPr>
          <w:p w14:paraId="5B4EA2CB" w14:textId="77777777" w:rsidR="001545A3" w:rsidRDefault="00000000">
            <w:pPr>
              <w:pStyle w:val="Prrafodelista"/>
              <w:numPr>
                <w:ilvl w:val="0"/>
                <w:numId w:val="1"/>
              </w:numPr>
              <w:spacing w:before="40" w:after="40"/>
            </w:pPr>
            <w:r>
              <w:t>Diferenciar problemas supervisados de otros tipos de aprendizaje.</w:t>
            </w:r>
          </w:p>
        </w:tc>
      </w:tr>
      <w:tr w:rsidR="001545A3" w14:paraId="48F7DE9D" w14:textId="77777777">
        <w:tblPrEx>
          <w:tblCellMar>
            <w:top w:w="0" w:type="dxa"/>
            <w:bottom w:w="0" w:type="dxa"/>
          </w:tblCellMar>
        </w:tblPrEx>
        <w:tc>
          <w:tcPr>
            <w:tcW w:w="4459" w:type="dxa"/>
            <w:gridSpan w:val="2"/>
            <w:tcMar>
              <w:top w:w="80" w:type="dxa"/>
              <w:left w:w="120" w:type="dxa"/>
              <w:bottom w:w="80" w:type="dxa"/>
              <w:right w:w="120" w:type="dxa"/>
            </w:tcMar>
          </w:tcPr>
          <w:p w14:paraId="0217732D" w14:textId="77777777" w:rsidR="001545A3" w:rsidRDefault="00000000">
            <w:pPr>
              <w:spacing w:before="40" w:after="20"/>
            </w:pPr>
            <w:r>
              <w:rPr>
                <w:b/>
                <w:bCs/>
              </w:rPr>
              <w:t>SESIÓN 08</w:t>
            </w:r>
          </w:p>
          <w:p w14:paraId="58AA451C" w14:textId="77777777" w:rsidR="001545A3" w:rsidRDefault="00000000">
            <w:pPr>
              <w:spacing w:after="40"/>
            </w:pPr>
            <w:r>
              <w:t xml:space="preserve">Regresión Lineal: concepto, predicción, casos reales </w:t>
            </w:r>
          </w:p>
        </w:tc>
        <w:tc>
          <w:tcPr>
            <w:tcW w:w="4459" w:type="dxa"/>
            <w:gridSpan w:val="3"/>
            <w:tcMar>
              <w:top w:w="80" w:type="dxa"/>
              <w:left w:w="120" w:type="dxa"/>
              <w:bottom w:w="80" w:type="dxa"/>
              <w:right w:w="120" w:type="dxa"/>
            </w:tcMar>
          </w:tcPr>
          <w:p w14:paraId="172A331F" w14:textId="77777777" w:rsidR="001545A3" w:rsidRDefault="00000000">
            <w:pPr>
              <w:pStyle w:val="Prrafodelista"/>
              <w:numPr>
                <w:ilvl w:val="0"/>
                <w:numId w:val="1"/>
              </w:numPr>
              <w:spacing w:before="40" w:after="40"/>
            </w:pPr>
            <w:r>
              <w:t>Implementar modelos básicos de regresión lineal.</w:t>
            </w:r>
          </w:p>
        </w:tc>
      </w:tr>
      <w:tr w:rsidR="001545A3" w14:paraId="186A6477" w14:textId="77777777">
        <w:tblPrEx>
          <w:tblCellMar>
            <w:top w:w="0" w:type="dxa"/>
            <w:bottom w:w="0" w:type="dxa"/>
          </w:tblCellMar>
        </w:tblPrEx>
        <w:tc>
          <w:tcPr>
            <w:tcW w:w="4459" w:type="dxa"/>
            <w:gridSpan w:val="2"/>
            <w:tcMar>
              <w:top w:w="80" w:type="dxa"/>
              <w:left w:w="120" w:type="dxa"/>
              <w:bottom w:w="80" w:type="dxa"/>
              <w:right w:w="120" w:type="dxa"/>
            </w:tcMar>
          </w:tcPr>
          <w:p w14:paraId="68240945" w14:textId="77777777" w:rsidR="001545A3" w:rsidRDefault="00000000">
            <w:pPr>
              <w:spacing w:before="40" w:after="20"/>
            </w:pPr>
            <w:r>
              <w:rPr>
                <w:b/>
                <w:bCs/>
              </w:rPr>
              <w:t>SESIÓN 09</w:t>
            </w:r>
          </w:p>
          <w:p w14:paraId="49848CE8" w14:textId="77777777" w:rsidR="001545A3" w:rsidRDefault="00000000">
            <w:pPr>
              <w:spacing w:after="40"/>
            </w:pPr>
            <w:r>
              <w:t xml:space="preserve">Evaluación de Modelos de Regresión: MAE, </w:t>
            </w:r>
            <w:proofErr w:type="gramStart"/>
            <w:r>
              <w:t>MSE,RMSE</w:t>
            </w:r>
            <w:proofErr w:type="gramEnd"/>
            <w:r>
              <w:t>, R²</w:t>
            </w:r>
          </w:p>
        </w:tc>
        <w:tc>
          <w:tcPr>
            <w:tcW w:w="4459" w:type="dxa"/>
            <w:gridSpan w:val="3"/>
            <w:tcMar>
              <w:top w:w="80" w:type="dxa"/>
              <w:left w:w="120" w:type="dxa"/>
              <w:bottom w:w="80" w:type="dxa"/>
              <w:right w:w="120" w:type="dxa"/>
            </w:tcMar>
          </w:tcPr>
          <w:p w14:paraId="7D1E8F3F" w14:textId="77777777" w:rsidR="001545A3" w:rsidRDefault="00000000">
            <w:pPr>
              <w:pStyle w:val="Prrafodelista"/>
              <w:numPr>
                <w:ilvl w:val="0"/>
                <w:numId w:val="1"/>
              </w:numPr>
              <w:spacing w:before="40" w:after="40"/>
            </w:pPr>
            <w:r>
              <w:t>Interpretar métricas básicas de desempeño.</w:t>
            </w:r>
          </w:p>
        </w:tc>
      </w:tr>
      <w:tr w:rsidR="001545A3" w14:paraId="34F97B52" w14:textId="77777777">
        <w:tblPrEx>
          <w:tblCellMar>
            <w:top w:w="0" w:type="dxa"/>
            <w:bottom w:w="0" w:type="dxa"/>
          </w:tblCellMar>
        </w:tblPrEx>
        <w:tc>
          <w:tcPr>
            <w:tcW w:w="4459" w:type="dxa"/>
            <w:gridSpan w:val="2"/>
            <w:tcMar>
              <w:top w:w="80" w:type="dxa"/>
              <w:left w:w="120" w:type="dxa"/>
              <w:bottom w:w="80" w:type="dxa"/>
              <w:right w:w="120" w:type="dxa"/>
            </w:tcMar>
          </w:tcPr>
          <w:p w14:paraId="449CF761" w14:textId="77777777" w:rsidR="001545A3" w:rsidRDefault="00000000">
            <w:pPr>
              <w:spacing w:before="40" w:after="20"/>
            </w:pPr>
            <w:r>
              <w:rPr>
                <w:b/>
                <w:bCs/>
              </w:rPr>
              <w:t>SESIÓN 10</w:t>
            </w:r>
          </w:p>
          <w:p w14:paraId="54CB2F63" w14:textId="77777777" w:rsidR="001545A3" w:rsidRDefault="00000000">
            <w:pPr>
              <w:spacing w:after="40"/>
            </w:pPr>
            <w:r>
              <w:t>Taller Integrador I</w:t>
            </w:r>
          </w:p>
        </w:tc>
        <w:tc>
          <w:tcPr>
            <w:tcW w:w="4459" w:type="dxa"/>
            <w:gridSpan w:val="3"/>
            <w:tcMar>
              <w:top w:w="80" w:type="dxa"/>
              <w:left w:w="120" w:type="dxa"/>
              <w:bottom w:w="80" w:type="dxa"/>
              <w:right w:w="120" w:type="dxa"/>
            </w:tcMar>
          </w:tcPr>
          <w:p w14:paraId="11E5B911" w14:textId="77777777" w:rsidR="001545A3" w:rsidRDefault="00000000">
            <w:pPr>
              <w:pStyle w:val="Prrafodelista"/>
              <w:numPr>
                <w:ilvl w:val="0"/>
                <w:numId w:val="1"/>
              </w:numPr>
              <w:spacing w:before="40" w:after="40"/>
            </w:pPr>
            <w:r>
              <w:t>Caso práctico de predicción.</w:t>
            </w:r>
          </w:p>
        </w:tc>
      </w:tr>
      <w:tr w:rsidR="001545A3" w14:paraId="1C369BE1" w14:textId="77777777">
        <w:tblPrEx>
          <w:tblCellMar>
            <w:top w:w="0" w:type="dxa"/>
            <w:bottom w:w="0" w:type="dxa"/>
          </w:tblCellMar>
        </w:tblPrEx>
        <w:tc>
          <w:tcPr>
            <w:tcW w:w="4459" w:type="dxa"/>
            <w:gridSpan w:val="2"/>
            <w:tcMar>
              <w:top w:w="80" w:type="dxa"/>
              <w:left w:w="120" w:type="dxa"/>
              <w:bottom w:w="80" w:type="dxa"/>
              <w:right w:w="120" w:type="dxa"/>
            </w:tcMar>
          </w:tcPr>
          <w:p w14:paraId="61FCD0D4" w14:textId="77777777" w:rsidR="001545A3" w:rsidRDefault="00000000">
            <w:pPr>
              <w:spacing w:before="40" w:after="20"/>
            </w:pPr>
            <w:r>
              <w:rPr>
                <w:b/>
                <w:bCs/>
              </w:rPr>
              <w:t>SESIÓN 11</w:t>
            </w:r>
          </w:p>
          <w:p w14:paraId="3AE43F44" w14:textId="77777777" w:rsidR="001545A3" w:rsidRDefault="00000000">
            <w:pPr>
              <w:spacing w:after="40"/>
            </w:pPr>
            <w:r>
              <w:t>Introducción a la Clasificación: conceptos, Problemas de clasificación, aplicaciones</w:t>
            </w:r>
          </w:p>
        </w:tc>
        <w:tc>
          <w:tcPr>
            <w:tcW w:w="4459" w:type="dxa"/>
            <w:gridSpan w:val="3"/>
            <w:tcMar>
              <w:top w:w="80" w:type="dxa"/>
              <w:left w:w="120" w:type="dxa"/>
              <w:bottom w:w="80" w:type="dxa"/>
              <w:right w:w="120" w:type="dxa"/>
            </w:tcMar>
          </w:tcPr>
          <w:p w14:paraId="615BDCE8" w14:textId="77777777" w:rsidR="001545A3" w:rsidRDefault="00000000">
            <w:pPr>
              <w:pStyle w:val="Prrafodelista"/>
              <w:numPr>
                <w:ilvl w:val="0"/>
                <w:numId w:val="1"/>
              </w:numPr>
              <w:spacing w:before="40" w:after="40"/>
            </w:pPr>
            <w:r>
              <w:t>Reconocer escenarios de clasificación.</w:t>
            </w:r>
          </w:p>
        </w:tc>
      </w:tr>
      <w:tr w:rsidR="001545A3" w14:paraId="78BAAD46" w14:textId="77777777">
        <w:tblPrEx>
          <w:tblCellMar>
            <w:top w:w="0" w:type="dxa"/>
            <w:bottom w:w="0" w:type="dxa"/>
          </w:tblCellMar>
        </w:tblPrEx>
        <w:tc>
          <w:tcPr>
            <w:tcW w:w="4459" w:type="dxa"/>
            <w:gridSpan w:val="2"/>
            <w:tcMar>
              <w:top w:w="80" w:type="dxa"/>
              <w:left w:w="120" w:type="dxa"/>
              <w:bottom w:w="80" w:type="dxa"/>
              <w:right w:w="120" w:type="dxa"/>
            </w:tcMar>
          </w:tcPr>
          <w:p w14:paraId="7606DA48" w14:textId="77777777" w:rsidR="001545A3" w:rsidRDefault="00000000">
            <w:pPr>
              <w:spacing w:before="40" w:after="20"/>
            </w:pPr>
            <w:r>
              <w:rPr>
                <w:b/>
                <w:bCs/>
              </w:rPr>
              <w:t>SESIÓN 12</w:t>
            </w:r>
          </w:p>
          <w:p w14:paraId="7FF0EA4C" w14:textId="77777777" w:rsidR="001545A3" w:rsidRDefault="00000000">
            <w:pPr>
              <w:spacing w:after="40"/>
            </w:pPr>
            <w:r>
              <w:t xml:space="preserve">Regresión Logística: Clasificación binaria, Probabilidades, Implementación en </w:t>
            </w:r>
            <w:proofErr w:type="spellStart"/>
            <w:r>
              <w:t>Scikit</w:t>
            </w:r>
            <w:proofErr w:type="spellEnd"/>
            <w:r>
              <w:t>-Learn</w:t>
            </w:r>
          </w:p>
        </w:tc>
        <w:tc>
          <w:tcPr>
            <w:tcW w:w="4459" w:type="dxa"/>
            <w:gridSpan w:val="3"/>
            <w:tcMar>
              <w:top w:w="80" w:type="dxa"/>
              <w:left w:w="120" w:type="dxa"/>
              <w:bottom w:w="80" w:type="dxa"/>
              <w:right w:w="120" w:type="dxa"/>
            </w:tcMar>
          </w:tcPr>
          <w:p w14:paraId="58596669" w14:textId="77777777" w:rsidR="001545A3" w:rsidRDefault="00000000">
            <w:pPr>
              <w:pStyle w:val="Prrafodelista"/>
              <w:numPr>
                <w:ilvl w:val="0"/>
                <w:numId w:val="1"/>
              </w:numPr>
              <w:spacing w:before="40" w:after="40"/>
            </w:pPr>
            <w:r>
              <w:t>Construir clasificadores básicos.</w:t>
            </w:r>
          </w:p>
        </w:tc>
      </w:tr>
      <w:tr w:rsidR="001545A3" w14:paraId="78A3B8F7" w14:textId="77777777">
        <w:tblPrEx>
          <w:tblCellMar>
            <w:top w:w="0" w:type="dxa"/>
            <w:bottom w:w="0" w:type="dxa"/>
          </w:tblCellMar>
        </w:tblPrEx>
        <w:tc>
          <w:tcPr>
            <w:tcW w:w="4459" w:type="dxa"/>
            <w:gridSpan w:val="2"/>
            <w:tcMar>
              <w:top w:w="80" w:type="dxa"/>
              <w:left w:w="120" w:type="dxa"/>
              <w:bottom w:w="80" w:type="dxa"/>
              <w:right w:w="120" w:type="dxa"/>
            </w:tcMar>
          </w:tcPr>
          <w:p w14:paraId="2C963C2F" w14:textId="77777777" w:rsidR="001545A3" w:rsidRDefault="00000000">
            <w:pPr>
              <w:spacing w:before="40" w:after="20"/>
            </w:pPr>
            <w:r>
              <w:rPr>
                <w:b/>
                <w:bCs/>
              </w:rPr>
              <w:t>SESIÓN 13</w:t>
            </w:r>
          </w:p>
          <w:p w14:paraId="1A8FA454" w14:textId="77777777" w:rsidR="001545A3" w:rsidRDefault="00000000">
            <w:pPr>
              <w:spacing w:after="40"/>
            </w:pPr>
            <w:r>
              <w:t>Árboles de Decisión: Estructura, Reglas de decisión, Interpretación</w:t>
            </w:r>
          </w:p>
        </w:tc>
        <w:tc>
          <w:tcPr>
            <w:tcW w:w="4459" w:type="dxa"/>
            <w:gridSpan w:val="3"/>
            <w:tcMar>
              <w:top w:w="80" w:type="dxa"/>
              <w:left w:w="120" w:type="dxa"/>
              <w:bottom w:w="80" w:type="dxa"/>
              <w:right w:w="120" w:type="dxa"/>
            </w:tcMar>
          </w:tcPr>
          <w:p w14:paraId="139FE869" w14:textId="77777777" w:rsidR="001545A3" w:rsidRDefault="00000000">
            <w:pPr>
              <w:pStyle w:val="Prrafodelista"/>
              <w:numPr>
                <w:ilvl w:val="0"/>
                <w:numId w:val="1"/>
              </w:numPr>
              <w:spacing w:before="40" w:after="40"/>
            </w:pPr>
            <w:r>
              <w:t>Construir modelos interpretables de clasificación</w:t>
            </w:r>
          </w:p>
        </w:tc>
      </w:tr>
      <w:tr w:rsidR="001545A3" w14:paraId="1F8D5527" w14:textId="77777777">
        <w:tblPrEx>
          <w:tblCellMar>
            <w:top w:w="0" w:type="dxa"/>
            <w:bottom w:w="0" w:type="dxa"/>
          </w:tblCellMar>
        </w:tblPrEx>
        <w:tc>
          <w:tcPr>
            <w:tcW w:w="4459" w:type="dxa"/>
            <w:gridSpan w:val="2"/>
            <w:tcMar>
              <w:top w:w="80" w:type="dxa"/>
              <w:left w:w="120" w:type="dxa"/>
              <w:bottom w:w="80" w:type="dxa"/>
              <w:right w:w="120" w:type="dxa"/>
            </w:tcMar>
          </w:tcPr>
          <w:p w14:paraId="3BFBDE1B" w14:textId="77777777" w:rsidR="001545A3" w:rsidRDefault="00000000">
            <w:pPr>
              <w:spacing w:before="40" w:after="20"/>
            </w:pPr>
            <w:r>
              <w:rPr>
                <w:b/>
                <w:bCs/>
              </w:rPr>
              <w:t>SESIÓN 14</w:t>
            </w:r>
          </w:p>
          <w:p w14:paraId="48848DBF" w14:textId="77777777" w:rsidR="001545A3" w:rsidRDefault="00000000">
            <w:pPr>
              <w:spacing w:after="40"/>
            </w:pPr>
            <w:r>
              <w:t xml:space="preserve">Introducción a Random Forest: </w:t>
            </w:r>
            <w:proofErr w:type="spellStart"/>
            <w:r>
              <w:t>oncepto</w:t>
            </w:r>
            <w:proofErr w:type="spellEnd"/>
            <w:r>
              <w:t xml:space="preserve"> de ensamble, comparación con árboles individuales</w:t>
            </w:r>
          </w:p>
        </w:tc>
        <w:tc>
          <w:tcPr>
            <w:tcW w:w="4459" w:type="dxa"/>
            <w:gridSpan w:val="3"/>
            <w:tcMar>
              <w:top w:w="80" w:type="dxa"/>
              <w:left w:w="120" w:type="dxa"/>
              <w:bottom w:w="80" w:type="dxa"/>
              <w:right w:w="120" w:type="dxa"/>
            </w:tcMar>
          </w:tcPr>
          <w:p w14:paraId="203EAD5C" w14:textId="77777777" w:rsidR="001545A3" w:rsidRDefault="00000000">
            <w:pPr>
              <w:pStyle w:val="Prrafodelista"/>
              <w:numPr>
                <w:ilvl w:val="0"/>
                <w:numId w:val="1"/>
              </w:numPr>
              <w:spacing w:before="40" w:after="40"/>
            </w:pPr>
            <w:r>
              <w:t>Comprender cómo mejorar el rendimiento mediante múltiples árboles.</w:t>
            </w:r>
          </w:p>
        </w:tc>
      </w:tr>
      <w:tr w:rsidR="001545A3" w14:paraId="3DBE8FC8" w14:textId="77777777">
        <w:tblPrEx>
          <w:tblCellMar>
            <w:top w:w="0" w:type="dxa"/>
            <w:bottom w:w="0" w:type="dxa"/>
          </w:tblCellMar>
        </w:tblPrEx>
        <w:tc>
          <w:tcPr>
            <w:tcW w:w="4459" w:type="dxa"/>
            <w:gridSpan w:val="2"/>
            <w:tcMar>
              <w:top w:w="80" w:type="dxa"/>
              <w:left w:w="120" w:type="dxa"/>
              <w:bottom w:w="80" w:type="dxa"/>
              <w:right w:w="120" w:type="dxa"/>
            </w:tcMar>
          </w:tcPr>
          <w:p w14:paraId="0C086B86" w14:textId="77777777" w:rsidR="001545A3" w:rsidRDefault="00000000">
            <w:pPr>
              <w:spacing w:before="40" w:after="20"/>
            </w:pPr>
            <w:r>
              <w:rPr>
                <w:b/>
                <w:bCs/>
              </w:rPr>
              <w:t>SESIÓN 15</w:t>
            </w:r>
          </w:p>
          <w:p w14:paraId="3A11A98E" w14:textId="77777777" w:rsidR="001545A3" w:rsidRDefault="00000000">
            <w:pPr>
              <w:spacing w:after="40"/>
            </w:pPr>
            <w:r>
              <w:t xml:space="preserve">Evaluación de Clasificadores: Matriz de confusión,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F1 Score </w:t>
            </w:r>
          </w:p>
        </w:tc>
        <w:tc>
          <w:tcPr>
            <w:tcW w:w="4459" w:type="dxa"/>
            <w:gridSpan w:val="3"/>
            <w:tcMar>
              <w:top w:w="80" w:type="dxa"/>
              <w:left w:w="120" w:type="dxa"/>
              <w:bottom w:w="80" w:type="dxa"/>
              <w:right w:w="120" w:type="dxa"/>
            </w:tcMar>
          </w:tcPr>
          <w:p w14:paraId="52A27710" w14:textId="77777777" w:rsidR="001545A3" w:rsidRDefault="00000000">
            <w:pPr>
              <w:pStyle w:val="Prrafodelista"/>
              <w:numPr>
                <w:ilvl w:val="0"/>
                <w:numId w:val="1"/>
              </w:numPr>
              <w:spacing w:before="40" w:after="40"/>
            </w:pPr>
            <w:r>
              <w:t>Evaluar modelos de clasificación.</w:t>
            </w:r>
          </w:p>
        </w:tc>
      </w:tr>
      <w:tr w:rsidR="001545A3" w14:paraId="49BCE018" w14:textId="77777777">
        <w:tblPrEx>
          <w:tblCellMar>
            <w:top w:w="0" w:type="dxa"/>
            <w:bottom w:w="0" w:type="dxa"/>
          </w:tblCellMar>
        </w:tblPrEx>
        <w:tc>
          <w:tcPr>
            <w:tcW w:w="4459" w:type="dxa"/>
            <w:gridSpan w:val="2"/>
            <w:tcMar>
              <w:top w:w="80" w:type="dxa"/>
              <w:left w:w="120" w:type="dxa"/>
              <w:bottom w:w="80" w:type="dxa"/>
              <w:right w:w="120" w:type="dxa"/>
            </w:tcMar>
          </w:tcPr>
          <w:p w14:paraId="529EC5DE" w14:textId="77777777" w:rsidR="001545A3" w:rsidRDefault="00000000">
            <w:pPr>
              <w:spacing w:before="40" w:after="20"/>
            </w:pPr>
            <w:r>
              <w:rPr>
                <w:b/>
                <w:bCs/>
              </w:rPr>
              <w:lastRenderedPageBreak/>
              <w:t>SESIÓN 16</w:t>
            </w:r>
          </w:p>
          <w:p w14:paraId="3019CA2A" w14:textId="77777777" w:rsidR="001545A3" w:rsidRDefault="00000000">
            <w:pPr>
              <w:spacing w:after="40"/>
            </w:pPr>
            <w:r>
              <w:t>Introducción al Aprendizaje No Supervisado: concepto, casos de uso, Segmentación</w:t>
            </w:r>
          </w:p>
        </w:tc>
        <w:tc>
          <w:tcPr>
            <w:tcW w:w="4459" w:type="dxa"/>
            <w:gridSpan w:val="3"/>
            <w:tcMar>
              <w:top w:w="80" w:type="dxa"/>
              <w:left w:w="120" w:type="dxa"/>
              <w:bottom w:w="80" w:type="dxa"/>
              <w:right w:w="120" w:type="dxa"/>
            </w:tcMar>
          </w:tcPr>
          <w:p w14:paraId="686D720A" w14:textId="77777777" w:rsidR="001545A3" w:rsidRDefault="00000000">
            <w:pPr>
              <w:pStyle w:val="Prrafodelista"/>
              <w:numPr>
                <w:ilvl w:val="0"/>
                <w:numId w:val="1"/>
              </w:numPr>
              <w:spacing w:before="40" w:after="40"/>
            </w:pPr>
            <w:r>
              <w:t>Identificar problemas donde no existe variable objetivo.</w:t>
            </w:r>
          </w:p>
        </w:tc>
      </w:tr>
      <w:tr w:rsidR="001545A3" w14:paraId="2DB9D250" w14:textId="77777777">
        <w:tblPrEx>
          <w:tblCellMar>
            <w:top w:w="0" w:type="dxa"/>
            <w:bottom w:w="0" w:type="dxa"/>
          </w:tblCellMar>
        </w:tblPrEx>
        <w:tc>
          <w:tcPr>
            <w:tcW w:w="4459" w:type="dxa"/>
            <w:gridSpan w:val="2"/>
            <w:tcMar>
              <w:top w:w="80" w:type="dxa"/>
              <w:left w:w="120" w:type="dxa"/>
              <w:bottom w:w="80" w:type="dxa"/>
              <w:right w:w="120" w:type="dxa"/>
            </w:tcMar>
          </w:tcPr>
          <w:p w14:paraId="6DEDD939" w14:textId="77777777" w:rsidR="001545A3" w:rsidRDefault="00000000">
            <w:pPr>
              <w:spacing w:before="40" w:after="20"/>
            </w:pPr>
            <w:r>
              <w:rPr>
                <w:b/>
                <w:bCs/>
              </w:rPr>
              <w:t>SESIÓN 17</w:t>
            </w:r>
          </w:p>
          <w:p w14:paraId="58B35E1C" w14:textId="77777777" w:rsidR="001545A3" w:rsidRDefault="00000000">
            <w:pPr>
              <w:spacing w:after="40"/>
            </w:pPr>
            <w:proofErr w:type="spellStart"/>
            <w:r>
              <w:t>Clustering</w:t>
            </w:r>
            <w:proofErr w:type="spellEnd"/>
            <w:r>
              <w:t xml:space="preserve"> con K-Means: funcionamiento, selección de grupos, aplicaciones</w:t>
            </w:r>
          </w:p>
        </w:tc>
        <w:tc>
          <w:tcPr>
            <w:tcW w:w="4459" w:type="dxa"/>
            <w:gridSpan w:val="3"/>
            <w:tcMar>
              <w:top w:w="80" w:type="dxa"/>
              <w:left w:w="120" w:type="dxa"/>
              <w:bottom w:w="80" w:type="dxa"/>
              <w:right w:w="120" w:type="dxa"/>
            </w:tcMar>
          </w:tcPr>
          <w:p w14:paraId="742E427E" w14:textId="77777777" w:rsidR="001545A3" w:rsidRDefault="00000000">
            <w:pPr>
              <w:pStyle w:val="Prrafodelista"/>
              <w:numPr>
                <w:ilvl w:val="0"/>
                <w:numId w:val="1"/>
              </w:numPr>
              <w:spacing w:before="40" w:after="40"/>
            </w:pPr>
            <w:r>
              <w:t>Implementar técnicas básicas de agrupamiento.</w:t>
            </w:r>
          </w:p>
        </w:tc>
      </w:tr>
      <w:tr w:rsidR="001545A3" w14:paraId="585E959A" w14:textId="77777777">
        <w:tblPrEx>
          <w:tblCellMar>
            <w:top w:w="0" w:type="dxa"/>
            <w:bottom w:w="0" w:type="dxa"/>
          </w:tblCellMar>
        </w:tblPrEx>
        <w:tc>
          <w:tcPr>
            <w:tcW w:w="4459" w:type="dxa"/>
            <w:gridSpan w:val="2"/>
            <w:tcMar>
              <w:top w:w="80" w:type="dxa"/>
              <w:left w:w="120" w:type="dxa"/>
              <w:bottom w:w="80" w:type="dxa"/>
              <w:right w:w="120" w:type="dxa"/>
            </w:tcMar>
          </w:tcPr>
          <w:p w14:paraId="4CC60853" w14:textId="77777777" w:rsidR="001545A3" w:rsidRDefault="00000000">
            <w:pPr>
              <w:spacing w:before="40" w:after="20"/>
            </w:pPr>
            <w:r>
              <w:rPr>
                <w:b/>
                <w:bCs/>
              </w:rPr>
              <w:t>SESIÓN 18</w:t>
            </w:r>
          </w:p>
          <w:p w14:paraId="643A3A02" w14:textId="77777777" w:rsidR="001545A3" w:rsidRDefault="00000000">
            <w:pPr>
              <w:spacing w:after="40"/>
            </w:pPr>
            <w:r>
              <w:t xml:space="preserve">Introducción a las Redes Neuronales y Deep </w:t>
            </w:r>
            <w:proofErr w:type="spellStart"/>
            <w:r>
              <w:t>Learning</w:t>
            </w:r>
            <w:proofErr w:type="spellEnd"/>
            <w:r>
              <w:t>: Conceptos básicos de neuronas artificiales, capas y funciones de activación. Limitaciones del ML tradicional.</w:t>
            </w:r>
          </w:p>
        </w:tc>
        <w:tc>
          <w:tcPr>
            <w:tcW w:w="4459" w:type="dxa"/>
            <w:gridSpan w:val="3"/>
            <w:tcMar>
              <w:top w:w="80" w:type="dxa"/>
              <w:left w:w="120" w:type="dxa"/>
              <w:bottom w:w="80" w:type="dxa"/>
              <w:right w:w="120" w:type="dxa"/>
            </w:tcMar>
          </w:tcPr>
          <w:p w14:paraId="28D0411C" w14:textId="77777777" w:rsidR="001545A3" w:rsidRDefault="00000000">
            <w:pPr>
              <w:pStyle w:val="Prrafodelista"/>
              <w:numPr>
                <w:ilvl w:val="0"/>
                <w:numId w:val="1"/>
              </w:numPr>
              <w:spacing w:before="40" w:after="40"/>
            </w:pPr>
            <w:r>
              <w:t>Describir la arquitectura fundamental de una red neuronal artificial y reconocer sus diferencias con los modelos de ML clásicos.</w:t>
            </w:r>
          </w:p>
        </w:tc>
      </w:tr>
      <w:tr w:rsidR="001545A3" w14:paraId="10C29A95" w14:textId="77777777">
        <w:tblPrEx>
          <w:tblCellMar>
            <w:top w:w="0" w:type="dxa"/>
            <w:bottom w:w="0" w:type="dxa"/>
          </w:tblCellMar>
        </w:tblPrEx>
        <w:tc>
          <w:tcPr>
            <w:tcW w:w="4459" w:type="dxa"/>
            <w:gridSpan w:val="2"/>
            <w:tcMar>
              <w:top w:w="80" w:type="dxa"/>
              <w:left w:w="120" w:type="dxa"/>
              <w:bottom w:w="80" w:type="dxa"/>
              <w:right w:w="120" w:type="dxa"/>
            </w:tcMar>
          </w:tcPr>
          <w:p w14:paraId="3F9E2B42" w14:textId="77777777" w:rsidR="001545A3" w:rsidRDefault="00000000">
            <w:pPr>
              <w:spacing w:before="40" w:after="20"/>
            </w:pPr>
            <w:r>
              <w:rPr>
                <w:b/>
                <w:bCs/>
              </w:rPr>
              <w:t>SESIÓN 19</w:t>
            </w:r>
          </w:p>
          <w:p w14:paraId="31EE558C" w14:textId="77777777" w:rsidR="001545A3" w:rsidRDefault="00000000">
            <w:pPr>
              <w:spacing w:after="40"/>
            </w:pPr>
            <w:r>
              <w:t>Ética y Sesgos en Aprendizaje de Máquina: Implicaciones éticas, sesgos en datos y algoritmos. Responsabilidad en el diseño y despliegue de sistemas de ML.</w:t>
            </w:r>
          </w:p>
        </w:tc>
        <w:tc>
          <w:tcPr>
            <w:tcW w:w="4459" w:type="dxa"/>
            <w:gridSpan w:val="3"/>
            <w:tcMar>
              <w:top w:w="80" w:type="dxa"/>
              <w:left w:w="120" w:type="dxa"/>
              <w:bottom w:w="80" w:type="dxa"/>
              <w:right w:w="120" w:type="dxa"/>
            </w:tcMar>
          </w:tcPr>
          <w:p w14:paraId="1F54BC25" w14:textId="77777777" w:rsidR="001545A3" w:rsidRDefault="00000000">
            <w:pPr>
              <w:pStyle w:val="Prrafodelista"/>
              <w:numPr>
                <w:ilvl w:val="0"/>
                <w:numId w:val="1"/>
              </w:numPr>
              <w:spacing w:before="40" w:after="40"/>
            </w:pPr>
            <w:r>
              <w:t>Analizar los desafíos éticos y la presencia de sesgos en los sistemas de ML, promoviendo un desarrollo responsable.</w:t>
            </w:r>
          </w:p>
        </w:tc>
      </w:tr>
      <w:tr w:rsidR="001545A3" w14:paraId="593C19AC" w14:textId="77777777">
        <w:tblPrEx>
          <w:tblCellMar>
            <w:top w:w="0" w:type="dxa"/>
            <w:bottom w:w="0" w:type="dxa"/>
          </w:tblCellMar>
        </w:tblPrEx>
        <w:tc>
          <w:tcPr>
            <w:tcW w:w="4459" w:type="dxa"/>
            <w:gridSpan w:val="2"/>
            <w:tcMar>
              <w:top w:w="80" w:type="dxa"/>
              <w:left w:w="120" w:type="dxa"/>
              <w:bottom w:w="80" w:type="dxa"/>
              <w:right w:w="120" w:type="dxa"/>
            </w:tcMar>
          </w:tcPr>
          <w:p w14:paraId="14B0F004" w14:textId="77777777" w:rsidR="001545A3" w:rsidRDefault="00000000">
            <w:pPr>
              <w:spacing w:before="40" w:after="20"/>
            </w:pPr>
            <w:r>
              <w:rPr>
                <w:b/>
                <w:bCs/>
              </w:rPr>
              <w:t>SESIÓN 20</w:t>
            </w:r>
          </w:p>
          <w:p w14:paraId="62F49188" w14:textId="77777777" w:rsidR="001545A3" w:rsidRDefault="00000000">
            <w:pPr>
              <w:spacing w:after="40"/>
            </w:pPr>
            <w:r>
              <w:t>Integración de Conceptos y Sesión de Repaso. Aplicación de un caso práctico completo que integre preprocesamiento, modelado y evaluación. Preparación para la evaluación final.</w:t>
            </w:r>
          </w:p>
        </w:tc>
        <w:tc>
          <w:tcPr>
            <w:tcW w:w="4459" w:type="dxa"/>
            <w:gridSpan w:val="3"/>
            <w:tcMar>
              <w:top w:w="80" w:type="dxa"/>
              <w:left w:w="120" w:type="dxa"/>
              <w:bottom w:w="80" w:type="dxa"/>
              <w:right w:w="120" w:type="dxa"/>
            </w:tcMar>
          </w:tcPr>
          <w:p w14:paraId="5B800491" w14:textId="77777777" w:rsidR="001545A3" w:rsidRDefault="00000000">
            <w:pPr>
              <w:pStyle w:val="Prrafodelista"/>
              <w:numPr>
                <w:ilvl w:val="0"/>
                <w:numId w:val="1"/>
              </w:numPr>
              <w:spacing w:before="40" w:after="40"/>
            </w:pPr>
            <w:r>
              <w:t>Integrar los conocimientos adquiridos en un proyecto práctico de ML y consolidar los conceptos clave de la asignatura.</w:t>
            </w:r>
          </w:p>
        </w:tc>
      </w:tr>
      <w:tr w:rsidR="001545A3" w14:paraId="4BB9697A" w14:textId="77777777">
        <w:tblPrEx>
          <w:tblCellMar>
            <w:top w:w="0" w:type="dxa"/>
            <w:bottom w:w="0" w:type="dxa"/>
          </w:tblCellMar>
        </w:tblPrEx>
        <w:tc>
          <w:tcPr>
            <w:tcW w:w="8918" w:type="dxa"/>
            <w:gridSpan w:val="5"/>
            <w:shd w:val="clear" w:color="auto" w:fill="BFBFBF"/>
            <w:tcMar>
              <w:top w:w="60" w:type="dxa"/>
              <w:left w:w="120" w:type="dxa"/>
              <w:bottom w:w="60" w:type="dxa"/>
              <w:right w:w="120" w:type="dxa"/>
            </w:tcMar>
          </w:tcPr>
          <w:p w14:paraId="71B1C402" w14:textId="77777777" w:rsidR="001545A3" w:rsidRDefault="00000000">
            <w:pPr>
              <w:ind w:left="720"/>
            </w:pPr>
            <w:r>
              <w:rPr>
                <w:b/>
                <w:bCs/>
                <w:color w:val="000000"/>
              </w:rPr>
              <w:t>V. COMPETENCIAS EDUCATIVAS</w:t>
            </w:r>
          </w:p>
        </w:tc>
      </w:tr>
      <w:tr w:rsidR="001545A3" w14:paraId="422AC5B4" w14:textId="77777777">
        <w:tblPrEx>
          <w:tblCellMar>
            <w:top w:w="0" w:type="dxa"/>
            <w:bottom w:w="0" w:type="dxa"/>
          </w:tblCellMar>
        </w:tblPrEx>
        <w:tc>
          <w:tcPr>
            <w:tcW w:w="8918" w:type="dxa"/>
            <w:gridSpan w:val="5"/>
            <w:tcMar>
              <w:top w:w="80" w:type="dxa"/>
              <w:left w:w="120" w:type="dxa"/>
              <w:bottom w:w="80" w:type="dxa"/>
              <w:right w:w="120" w:type="dxa"/>
            </w:tcMar>
          </w:tcPr>
          <w:p w14:paraId="231044C4" w14:textId="77777777" w:rsidR="001545A3" w:rsidRDefault="00000000">
            <w:pPr>
              <w:spacing w:before="60" w:after="60"/>
            </w:pPr>
            <w:r>
              <w:t>Al finalizar la asignatura, el estudiante será competente para: (1) Aplicar métodos computacionales para el preprocesamiento, modelado y evaluación de soluciones de Aprendizaje de Máquina en contextos de la ciencia de datos. (2) Analizar de manera crítica el rendimiento y las implicaciones éticas de los modelos de Aprendizaje de Máquina. (3) Colaborar eficazmente en equipos multidisciplinares para el diseño y desarrollo de sistemas inteligentes basados en datos.</w:t>
            </w:r>
          </w:p>
        </w:tc>
      </w:tr>
      <w:tr w:rsidR="001545A3" w14:paraId="6657A0E9" w14:textId="77777777">
        <w:tblPrEx>
          <w:tblCellMar>
            <w:top w:w="0" w:type="dxa"/>
            <w:bottom w:w="0" w:type="dxa"/>
          </w:tblCellMar>
        </w:tblPrEx>
        <w:tc>
          <w:tcPr>
            <w:tcW w:w="8918" w:type="dxa"/>
            <w:gridSpan w:val="5"/>
            <w:shd w:val="clear" w:color="auto" w:fill="BFBFBF"/>
            <w:tcMar>
              <w:top w:w="60" w:type="dxa"/>
              <w:left w:w="120" w:type="dxa"/>
              <w:bottom w:w="60" w:type="dxa"/>
              <w:right w:w="120" w:type="dxa"/>
            </w:tcMar>
          </w:tcPr>
          <w:p w14:paraId="7DEF7490" w14:textId="77777777" w:rsidR="001545A3" w:rsidRDefault="00000000">
            <w:pPr>
              <w:ind w:left="720"/>
            </w:pPr>
            <w:r>
              <w:rPr>
                <w:b/>
                <w:bCs/>
                <w:color w:val="000000"/>
              </w:rPr>
              <w:t>VI. RESULTADOS DE APRENDIZAJE</w:t>
            </w:r>
          </w:p>
        </w:tc>
      </w:tr>
      <w:tr w:rsidR="001545A3" w14:paraId="01C594F6" w14:textId="77777777">
        <w:tblPrEx>
          <w:tblCellMar>
            <w:top w:w="0" w:type="dxa"/>
            <w:bottom w:w="0" w:type="dxa"/>
          </w:tblCellMar>
        </w:tblPrEx>
        <w:tc>
          <w:tcPr>
            <w:tcW w:w="8918" w:type="dxa"/>
            <w:gridSpan w:val="5"/>
            <w:tcMar>
              <w:top w:w="80" w:type="dxa"/>
              <w:left w:w="120" w:type="dxa"/>
              <w:bottom w:w="80" w:type="dxa"/>
              <w:right w:w="120" w:type="dxa"/>
            </w:tcMar>
          </w:tcPr>
          <w:p w14:paraId="4AC4FA5D" w14:textId="77777777" w:rsidR="001545A3" w:rsidRDefault="00000000">
            <w:pPr>
              <w:spacing w:before="60" w:after="60"/>
            </w:pPr>
            <w:r>
              <w:t xml:space="preserve">Al finalizar la asignatura, el estudiante estará en capacidad de: - Demostrar una comprensión sólida de los paradigmas fundamentales del Aprendizaje de Máquina y su aplicación. - Implementar en Python algoritmos de regresión, clasificación y agrupamiento utilizando librerías estándar. - Evaluar el desempeño de modelos de Aprendizaje de Máquina a través de métricas adecuadas y visualizaciones. - Resolver problemas prácticos de ciencia de </w:t>
            </w:r>
            <w:r>
              <w:lastRenderedPageBreak/>
              <w:t xml:space="preserve">datos, desde la preparación de los datos hasta la interpretación de los resultados de los modelos. - Justificar la selección de algoritmos y la configuración de </w:t>
            </w:r>
            <w:proofErr w:type="spellStart"/>
            <w:r>
              <w:t>hiperparámetros</w:t>
            </w:r>
            <w:proofErr w:type="spellEnd"/>
            <w:r>
              <w:t xml:space="preserve"> para tareas específicas. - Presentar y debatir resultados de análisis de datos y modelos de ML en un entorno profesional.</w:t>
            </w:r>
          </w:p>
        </w:tc>
      </w:tr>
      <w:tr w:rsidR="001545A3" w14:paraId="03C60D3C" w14:textId="77777777">
        <w:tblPrEx>
          <w:tblCellMar>
            <w:top w:w="0" w:type="dxa"/>
            <w:bottom w:w="0" w:type="dxa"/>
          </w:tblCellMar>
        </w:tblPrEx>
        <w:tc>
          <w:tcPr>
            <w:tcW w:w="8918" w:type="dxa"/>
            <w:gridSpan w:val="5"/>
            <w:shd w:val="clear" w:color="auto" w:fill="BFBFBF"/>
            <w:tcMar>
              <w:top w:w="60" w:type="dxa"/>
              <w:left w:w="120" w:type="dxa"/>
              <w:bottom w:w="60" w:type="dxa"/>
              <w:right w:w="120" w:type="dxa"/>
            </w:tcMar>
          </w:tcPr>
          <w:p w14:paraId="13F0464F" w14:textId="77777777" w:rsidR="001545A3" w:rsidRDefault="00000000">
            <w:pPr>
              <w:ind w:left="720"/>
            </w:pPr>
            <w:r>
              <w:rPr>
                <w:b/>
                <w:bCs/>
                <w:color w:val="000000"/>
              </w:rPr>
              <w:lastRenderedPageBreak/>
              <w:t>VII. ESTRATEGIAS DE APRENDIZAJE</w:t>
            </w:r>
          </w:p>
        </w:tc>
      </w:tr>
      <w:tr w:rsidR="001545A3" w14:paraId="0A606AA7" w14:textId="77777777">
        <w:tblPrEx>
          <w:tblCellMar>
            <w:top w:w="0" w:type="dxa"/>
            <w:bottom w:w="0" w:type="dxa"/>
          </w:tblCellMar>
        </w:tblPrEx>
        <w:tc>
          <w:tcPr>
            <w:tcW w:w="8918" w:type="dxa"/>
            <w:gridSpan w:val="5"/>
            <w:tcMar>
              <w:top w:w="80" w:type="dxa"/>
              <w:left w:w="120" w:type="dxa"/>
              <w:bottom w:w="80" w:type="dxa"/>
              <w:right w:w="120" w:type="dxa"/>
            </w:tcMar>
          </w:tcPr>
          <w:p w14:paraId="5FF67AAE" w14:textId="77777777" w:rsidR="001545A3" w:rsidRDefault="00000000">
            <w:pPr>
              <w:pStyle w:val="Prrafodelista"/>
              <w:numPr>
                <w:ilvl w:val="0"/>
                <w:numId w:val="1"/>
              </w:numPr>
              <w:spacing w:before="40" w:after="40"/>
            </w:pPr>
            <w:r>
              <w:t>Exposiciones magistrales interactivas con el uso de ejemplos en vivo y discusiones abiertas en el aula.</w:t>
            </w:r>
          </w:p>
          <w:p w14:paraId="0DCD54C8" w14:textId="77777777" w:rsidR="001545A3" w:rsidRDefault="00000000">
            <w:pPr>
              <w:pStyle w:val="Prrafodelista"/>
              <w:numPr>
                <w:ilvl w:val="0"/>
                <w:numId w:val="1"/>
              </w:numPr>
              <w:spacing w:before="40" w:after="40"/>
            </w:pPr>
            <w:r>
              <w:t>Sesiones de laboratorio guiadas donde los estudiantes implementan algoritmos en Python y analizan resultados en tiempo real.</w:t>
            </w:r>
          </w:p>
          <w:p w14:paraId="193A41E5" w14:textId="77777777" w:rsidR="001545A3" w:rsidRDefault="00000000">
            <w:pPr>
              <w:pStyle w:val="Prrafodelista"/>
              <w:numPr>
                <w:ilvl w:val="0"/>
                <w:numId w:val="1"/>
              </w:numPr>
              <w:spacing w:before="40" w:after="40"/>
            </w:pPr>
            <w:r>
              <w:t>Trabajo en grupos pequeños para la resolución de ejercicios prácticos y la discusión de enfoques algorítmicos.</w:t>
            </w:r>
          </w:p>
          <w:p w14:paraId="6AFE9B5F" w14:textId="77777777" w:rsidR="001545A3" w:rsidRDefault="00000000">
            <w:pPr>
              <w:pStyle w:val="Prrafodelista"/>
              <w:numPr>
                <w:ilvl w:val="0"/>
                <w:numId w:val="1"/>
              </w:numPr>
              <w:spacing w:before="40" w:after="40"/>
            </w:pPr>
            <w:r>
              <w:t>Debates sobre dilemas éticos y casos de estudio reales que involucren sesgos en Aprendizaje de Máquina.</w:t>
            </w:r>
          </w:p>
          <w:p w14:paraId="449B79A8" w14:textId="77777777" w:rsidR="001545A3" w:rsidRDefault="00000000">
            <w:pPr>
              <w:pStyle w:val="Prrafodelista"/>
              <w:numPr>
                <w:ilvl w:val="0"/>
                <w:numId w:val="1"/>
              </w:numPr>
              <w:spacing w:before="40" w:after="40"/>
            </w:pPr>
            <w:r>
              <w:t>Lluvia de ideas presencial para abordar problemas de preprocesamiento de datos y selección de modelos.</w:t>
            </w:r>
          </w:p>
          <w:p w14:paraId="1B96FC79" w14:textId="77777777" w:rsidR="001545A3" w:rsidRDefault="00000000">
            <w:pPr>
              <w:pStyle w:val="Prrafodelista"/>
              <w:numPr>
                <w:ilvl w:val="0"/>
                <w:numId w:val="1"/>
              </w:numPr>
              <w:spacing w:before="40" w:after="40"/>
            </w:pPr>
            <w:r>
              <w:t>Demostraciones prácticas del docente con herramientas y librerías de ML, seguidas de práctica supervisada.</w:t>
            </w:r>
          </w:p>
        </w:tc>
      </w:tr>
      <w:tr w:rsidR="001545A3" w14:paraId="7C15E093" w14:textId="77777777">
        <w:tblPrEx>
          <w:tblCellMar>
            <w:top w:w="0" w:type="dxa"/>
            <w:bottom w:w="0" w:type="dxa"/>
          </w:tblCellMar>
        </w:tblPrEx>
        <w:tc>
          <w:tcPr>
            <w:tcW w:w="8918" w:type="dxa"/>
            <w:gridSpan w:val="5"/>
            <w:shd w:val="clear" w:color="auto" w:fill="BFBFBF"/>
            <w:tcMar>
              <w:top w:w="60" w:type="dxa"/>
              <w:left w:w="120" w:type="dxa"/>
              <w:bottom w:w="60" w:type="dxa"/>
              <w:right w:w="120" w:type="dxa"/>
            </w:tcMar>
          </w:tcPr>
          <w:p w14:paraId="2FE84117" w14:textId="77777777" w:rsidR="001545A3" w:rsidRDefault="00000000">
            <w:pPr>
              <w:ind w:left="720"/>
            </w:pPr>
            <w:r>
              <w:rPr>
                <w:b/>
                <w:bCs/>
                <w:color w:val="000000"/>
              </w:rPr>
              <w:t>VIII. METODOLOGÍA</w:t>
            </w:r>
          </w:p>
        </w:tc>
      </w:tr>
      <w:tr w:rsidR="001545A3" w14:paraId="5CDEFDC7" w14:textId="77777777">
        <w:tblPrEx>
          <w:tblCellMar>
            <w:top w:w="0" w:type="dxa"/>
            <w:bottom w:w="0" w:type="dxa"/>
          </w:tblCellMar>
        </w:tblPrEx>
        <w:tc>
          <w:tcPr>
            <w:tcW w:w="8918" w:type="dxa"/>
            <w:gridSpan w:val="5"/>
            <w:tcMar>
              <w:top w:w="80" w:type="dxa"/>
              <w:left w:w="120" w:type="dxa"/>
              <w:bottom w:w="80" w:type="dxa"/>
              <w:right w:w="120" w:type="dxa"/>
            </w:tcMar>
          </w:tcPr>
          <w:p w14:paraId="6E5563B5" w14:textId="77777777" w:rsidR="001545A3" w:rsidRDefault="00000000">
            <w:pPr>
              <w:spacing w:before="60" w:after="60"/>
            </w:pPr>
            <w:r>
              <w:t xml:space="preserve">La metodología de la asignatura se centra en un enfoque activo y participativo en el aula. Las clases presenciales combinarán la exposición teórica del docente con la participación constante de los estudiantes a través de preguntas, discusiones y resolución de dudas. Se realizarán sesiones de laboratorio donde los estudiantes, de forma individual o en pequeños grupos, aplicarán los conceptos aprendidos mediante la implementación de algoritmos en Python, utilizando </w:t>
            </w:r>
            <w:proofErr w:type="spellStart"/>
            <w:r>
              <w:t>datasets</w:t>
            </w:r>
            <w:proofErr w:type="spellEnd"/>
            <w:r>
              <w:t xml:space="preserve"> reales. Se fomentará el trabajo colaborativo en el aula para la resolución de ejercicios y proyectos, permitiendo la retroalimentación entre pares y la discusión de soluciones. Las tutorías en aula se ofrecerán de manera recurrente para apoyar el progreso individual y grupal. La modalidad presencial facilitará la retroalimentación inmediata sobre el código, las interpretaciones de los modelos y las estrategias de resolución de problemas, asegurando un aprendizaje profundo y aplicado.</w:t>
            </w:r>
          </w:p>
        </w:tc>
      </w:tr>
      <w:tr w:rsidR="001545A3" w14:paraId="225358D9" w14:textId="77777777">
        <w:tblPrEx>
          <w:tblCellMar>
            <w:top w:w="0" w:type="dxa"/>
            <w:bottom w:w="0" w:type="dxa"/>
          </w:tblCellMar>
        </w:tblPrEx>
        <w:tc>
          <w:tcPr>
            <w:tcW w:w="8918" w:type="dxa"/>
            <w:gridSpan w:val="5"/>
            <w:shd w:val="clear" w:color="auto" w:fill="BFBFBF"/>
            <w:tcMar>
              <w:top w:w="60" w:type="dxa"/>
              <w:left w:w="120" w:type="dxa"/>
              <w:bottom w:w="60" w:type="dxa"/>
              <w:right w:w="120" w:type="dxa"/>
            </w:tcMar>
          </w:tcPr>
          <w:p w14:paraId="71BAB234" w14:textId="77777777" w:rsidR="001545A3" w:rsidRDefault="00000000">
            <w:pPr>
              <w:ind w:left="720"/>
            </w:pPr>
            <w:r>
              <w:rPr>
                <w:b/>
                <w:bCs/>
                <w:color w:val="000000"/>
              </w:rPr>
              <w:t>IX. EVALUACIÓN</w:t>
            </w:r>
          </w:p>
        </w:tc>
      </w:tr>
      <w:tr w:rsidR="001545A3" w14:paraId="6822F703" w14:textId="77777777">
        <w:tblPrEx>
          <w:tblCellMar>
            <w:top w:w="0" w:type="dxa"/>
            <w:bottom w:w="0" w:type="dxa"/>
          </w:tblCellMar>
        </w:tblPrEx>
        <w:tc>
          <w:tcPr>
            <w:tcW w:w="8918" w:type="dxa"/>
            <w:gridSpan w:val="5"/>
            <w:tcMar>
              <w:top w:w="80" w:type="dxa"/>
              <w:left w:w="120" w:type="dxa"/>
              <w:bottom w:w="80" w:type="dxa"/>
              <w:right w:w="120" w:type="dxa"/>
            </w:tcMar>
          </w:tcPr>
          <w:p w14:paraId="72843C4B" w14:textId="77777777" w:rsidR="001545A3" w:rsidRDefault="00000000">
            <w:pPr>
              <w:pStyle w:val="Prrafodelista"/>
              <w:numPr>
                <w:ilvl w:val="0"/>
                <w:numId w:val="1"/>
              </w:numPr>
              <w:spacing w:before="40" w:after="40"/>
            </w:pPr>
            <w:proofErr w:type="gramStart"/>
            <w:r>
              <w:t>Participación activa</w:t>
            </w:r>
            <w:proofErr w:type="gramEnd"/>
            <w:r>
              <w:t xml:space="preserve"> en clase y contribuciones a discusiones (10%)</w:t>
            </w:r>
          </w:p>
          <w:p w14:paraId="560A03AE" w14:textId="77777777" w:rsidR="001545A3" w:rsidRDefault="00000000">
            <w:pPr>
              <w:pStyle w:val="Prrafodelista"/>
              <w:numPr>
                <w:ilvl w:val="0"/>
                <w:numId w:val="1"/>
              </w:numPr>
              <w:spacing w:before="40" w:after="40"/>
            </w:pPr>
            <w:r>
              <w:t>Laboratorios y talleres prácticos en el aula (ejercicios de código, análisis de resultados) (30%)</w:t>
            </w:r>
          </w:p>
          <w:p w14:paraId="593BFC8E" w14:textId="77777777" w:rsidR="001545A3" w:rsidRDefault="00000000">
            <w:pPr>
              <w:pStyle w:val="Prrafodelista"/>
              <w:numPr>
                <w:ilvl w:val="0"/>
                <w:numId w:val="1"/>
              </w:numPr>
              <w:spacing w:before="40" w:after="40"/>
            </w:pPr>
            <w:r>
              <w:t>Exámenes parciales presenciales (dos exámenes que evalúan comprensión teórica y aplicación práctica) (40%)</w:t>
            </w:r>
          </w:p>
          <w:p w14:paraId="6D54C553" w14:textId="77777777" w:rsidR="001545A3" w:rsidRDefault="00000000">
            <w:pPr>
              <w:pStyle w:val="Prrafodelista"/>
              <w:numPr>
                <w:ilvl w:val="0"/>
                <w:numId w:val="1"/>
              </w:numPr>
              <w:spacing w:before="40" w:after="40"/>
            </w:pPr>
            <w:r>
              <w:t>Presentación de un proyecto final grupal (diseño, implementación y exposición oral de un modelo de ML) (20%)</w:t>
            </w:r>
          </w:p>
        </w:tc>
      </w:tr>
      <w:tr w:rsidR="001545A3" w14:paraId="49439748" w14:textId="77777777">
        <w:tblPrEx>
          <w:tblCellMar>
            <w:top w:w="0" w:type="dxa"/>
            <w:bottom w:w="0" w:type="dxa"/>
          </w:tblCellMar>
        </w:tblPrEx>
        <w:tc>
          <w:tcPr>
            <w:tcW w:w="8918" w:type="dxa"/>
            <w:gridSpan w:val="5"/>
            <w:shd w:val="clear" w:color="auto" w:fill="BFBFBF"/>
            <w:tcMar>
              <w:top w:w="60" w:type="dxa"/>
              <w:left w:w="120" w:type="dxa"/>
              <w:bottom w:w="60" w:type="dxa"/>
              <w:right w:w="120" w:type="dxa"/>
            </w:tcMar>
          </w:tcPr>
          <w:p w14:paraId="206B23A8" w14:textId="77777777" w:rsidR="001545A3" w:rsidRDefault="00000000">
            <w:pPr>
              <w:ind w:left="720"/>
            </w:pPr>
            <w:r>
              <w:rPr>
                <w:b/>
                <w:bCs/>
                <w:color w:val="000000"/>
              </w:rPr>
              <w:t>X. BIBLIOGRAFÍA</w:t>
            </w:r>
          </w:p>
        </w:tc>
      </w:tr>
      <w:tr w:rsidR="001545A3" w14:paraId="6F2308B6" w14:textId="77777777">
        <w:tblPrEx>
          <w:tblCellMar>
            <w:top w:w="0" w:type="dxa"/>
            <w:bottom w:w="0" w:type="dxa"/>
          </w:tblCellMar>
        </w:tblPrEx>
        <w:tc>
          <w:tcPr>
            <w:tcW w:w="8918" w:type="dxa"/>
            <w:gridSpan w:val="5"/>
            <w:tcMar>
              <w:top w:w="80" w:type="dxa"/>
              <w:left w:w="120" w:type="dxa"/>
              <w:bottom w:w="80" w:type="dxa"/>
              <w:right w:w="120" w:type="dxa"/>
            </w:tcMar>
          </w:tcPr>
          <w:p w14:paraId="410F8849" w14:textId="77777777" w:rsidR="001545A3" w:rsidRPr="00897F81" w:rsidRDefault="00000000">
            <w:pPr>
              <w:spacing w:before="60" w:after="60"/>
              <w:rPr>
                <w:lang w:val="en-US"/>
              </w:rPr>
            </w:pPr>
            <w:r w:rsidRPr="00897F81">
              <w:rPr>
                <w:sz w:val="20"/>
                <w:szCs w:val="20"/>
                <w:lang w:val="en-US"/>
              </w:rPr>
              <w:t xml:space="preserve">1. </w:t>
            </w:r>
            <w:proofErr w:type="spellStart"/>
            <w:r w:rsidRPr="00897F81">
              <w:rPr>
                <w:sz w:val="20"/>
                <w:szCs w:val="20"/>
                <w:lang w:val="en-US"/>
              </w:rPr>
              <w:t>Géron</w:t>
            </w:r>
            <w:proofErr w:type="spellEnd"/>
            <w:r w:rsidRPr="00897F81">
              <w:rPr>
                <w:sz w:val="20"/>
                <w:szCs w:val="20"/>
                <w:lang w:val="en-US"/>
              </w:rPr>
              <w:t xml:space="preserve">, A. (2019). Hands-On Machine Learning with Scikit-Learn, </w:t>
            </w:r>
            <w:proofErr w:type="spellStart"/>
            <w:r w:rsidRPr="00897F81">
              <w:rPr>
                <w:sz w:val="20"/>
                <w:szCs w:val="20"/>
                <w:lang w:val="en-US"/>
              </w:rPr>
              <w:t>Keras</w:t>
            </w:r>
            <w:proofErr w:type="spellEnd"/>
            <w:r w:rsidRPr="00897F81">
              <w:rPr>
                <w:sz w:val="20"/>
                <w:szCs w:val="20"/>
                <w:lang w:val="en-US"/>
              </w:rPr>
              <w:t>, and TensorFlow (2nd ed.). O'Reilly Media.</w:t>
            </w:r>
          </w:p>
          <w:p w14:paraId="0BEC3E47" w14:textId="77777777" w:rsidR="001545A3" w:rsidRPr="00897F81" w:rsidRDefault="00000000">
            <w:pPr>
              <w:spacing w:before="60" w:after="60"/>
              <w:rPr>
                <w:lang w:val="en-US"/>
              </w:rPr>
            </w:pPr>
            <w:r w:rsidRPr="00897F81">
              <w:rPr>
                <w:sz w:val="20"/>
                <w:szCs w:val="20"/>
                <w:lang w:val="en-US"/>
              </w:rPr>
              <w:lastRenderedPageBreak/>
              <w:t>2. Murphy, K. P. (2012). Machine Learning: A Probabilistic Perspective. MIT Press.</w:t>
            </w:r>
          </w:p>
          <w:p w14:paraId="011DD089" w14:textId="77777777" w:rsidR="001545A3" w:rsidRPr="00897F81" w:rsidRDefault="00000000">
            <w:pPr>
              <w:spacing w:before="60" w:after="60"/>
              <w:rPr>
                <w:lang w:val="en-US"/>
              </w:rPr>
            </w:pPr>
            <w:r w:rsidRPr="00897F81">
              <w:rPr>
                <w:sz w:val="20"/>
                <w:szCs w:val="20"/>
                <w:lang w:val="en-US"/>
              </w:rPr>
              <w:t xml:space="preserve">3. James, G., Witten, D., Hastie, T., &amp; </w:t>
            </w:r>
            <w:proofErr w:type="spellStart"/>
            <w:r w:rsidRPr="00897F81">
              <w:rPr>
                <w:sz w:val="20"/>
                <w:szCs w:val="20"/>
                <w:lang w:val="en-US"/>
              </w:rPr>
              <w:t>Tibshirani</w:t>
            </w:r>
            <w:proofErr w:type="spellEnd"/>
            <w:r w:rsidRPr="00897F81">
              <w:rPr>
                <w:sz w:val="20"/>
                <w:szCs w:val="20"/>
                <w:lang w:val="en-US"/>
              </w:rPr>
              <w:t>, R. (2013). An Introduction to Statistical Learning with Applications in R. Springer. (</w:t>
            </w:r>
            <w:proofErr w:type="spellStart"/>
            <w:r w:rsidRPr="00897F81">
              <w:rPr>
                <w:sz w:val="20"/>
                <w:szCs w:val="20"/>
                <w:lang w:val="en-US"/>
              </w:rPr>
              <w:t>Conceptos</w:t>
            </w:r>
            <w:proofErr w:type="spellEnd"/>
            <w:r w:rsidRPr="00897F81">
              <w:rPr>
                <w:sz w:val="20"/>
                <w:szCs w:val="20"/>
                <w:lang w:val="en-US"/>
              </w:rPr>
              <w:t xml:space="preserve"> </w:t>
            </w:r>
            <w:proofErr w:type="spellStart"/>
            <w:r w:rsidRPr="00897F81">
              <w:rPr>
                <w:sz w:val="20"/>
                <w:szCs w:val="20"/>
                <w:lang w:val="en-US"/>
              </w:rPr>
              <w:t>aplicables</w:t>
            </w:r>
            <w:proofErr w:type="spellEnd"/>
            <w:r w:rsidRPr="00897F81">
              <w:rPr>
                <w:sz w:val="20"/>
                <w:szCs w:val="20"/>
                <w:lang w:val="en-US"/>
              </w:rPr>
              <w:t xml:space="preserve"> </w:t>
            </w:r>
            <w:proofErr w:type="spellStart"/>
            <w:r w:rsidRPr="00897F81">
              <w:rPr>
                <w:sz w:val="20"/>
                <w:szCs w:val="20"/>
                <w:lang w:val="en-US"/>
              </w:rPr>
              <w:t>independientemente</w:t>
            </w:r>
            <w:proofErr w:type="spellEnd"/>
            <w:r w:rsidRPr="00897F81">
              <w:rPr>
                <w:sz w:val="20"/>
                <w:szCs w:val="20"/>
                <w:lang w:val="en-US"/>
              </w:rPr>
              <w:t xml:space="preserve"> del </w:t>
            </w:r>
            <w:proofErr w:type="spellStart"/>
            <w:r w:rsidRPr="00897F81">
              <w:rPr>
                <w:sz w:val="20"/>
                <w:szCs w:val="20"/>
                <w:lang w:val="en-US"/>
              </w:rPr>
              <w:t>lenguaje</w:t>
            </w:r>
            <w:proofErr w:type="spellEnd"/>
            <w:r w:rsidRPr="00897F81">
              <w:rPr>
                <w:sz w:val="20"/>
                <w:szCs w:val="20"/>
                <w:lang w:val="en-US"/>
              </w:rPr>
              <w:t>)</w:t>
            </w:r>
          </w:p>
          <w:p w14:paraId="6FD5C7B9" w14:textId="77777777" w:rsidR="001545A3" w:rsidRPr="00897F81" w:rsidRDefault="00000000">
            <w:pPr>
              <w:spacing w:before="60" w:after="60"/>
              <w:rPr>
                <w:lang w:val="en-US"/>
              </w:rPr>
            </w:pPr>
            <w:r w:rsidRPr="00897F81">
              <w:rPr>
                <w:sz w:val="20"/>
                <w:szCs w:val="20"/>
                <w:lang w:val="en-US"/>
              </w:rPr>
              <w:t xml:space="preserve">4. Raschka, S., &amp; </w:t>
            </w:r>
            <w:proofErr w:type="spellStart"/>
            <w:r w:rsidRPr="00897F81">
              <w:rPr>
                <w:sz w:val="20"/>
                <w:szCs w:val="20"/>
                <w:lang w:val="en-US"/>
              </w:rPr>
              <w:t>Mirjalili</w:t>
            </w:r>
            <w:proofErr w:type="spellEnd"/>
            <w:r w:rsidRPr="00897F81">
              <w:rPr>
                <w:sz w:val="20"/>
                <w:szCs w:val="20"/>
                <w:lang w:val="en-US"/>
              </w:rPr>
              <w:t xml:space="preserve">, V. (2019). Python Machine Learning: Machine Learning and Deep Learning with Python, Scikit-Learn, and TensorFlow 2 (3rd ed.). </w:t>
            </w:r>
            <w:proofErr w:type="spellStart"/>
            <w:r w:rsidRPr="00897F81">
              <w:rPr>
                <w:sz w:val="20"/>
                <w:szCs w:val="20"/>
                <w:lang w:val="en-US"/>
              </w:rPr>
              <w:t>Packt</w:t>
            </w:r>
            <w:proofErr w:type="spellEnd"/>
            <w:r w:rsidRPr="00897F81">
              <w:rPr>
                <w:sz w:val="20"/>
                <w:szCs w:val="20"/>
                <w:lang w:val="en-US"/>
              </w:rPr>
              <w:t xml:space="preserve"> Publishing.</w:t>
            </w:r>
          </w:p>
          <w:p w14:paraId="775BE7A3" w14:textId="77777777" w:rsidR="001545A3" w:rsidRPr="00897F81" w:rsidRDefault="00000000">
            <w:pPr>
              <w:spacing w:before="60" w:after="60"/>
              <w:rPr>
                <w:lang w:val="en-US"/>
              </w:rPr>
            </w:pPr>
            <w:r w:rsidRPr="00897F81">
              <w:rPr>
                <w:sz w:val="20"/>
                <w:szCs w:val="20"/>
                <w:lang w:val="en-US"/>
              </w:rPr>
              <w:t xml:space="preserve">5. </w:t>
            </w:r>
            <w:proofErr w:type="spellStart"/>
            <w:r w:rsidRPr="00897F81">
              <w:rPr>
                <w:sz w:val="20"/>
                <w:szCs w:val="20"/>
                <w:lang w:val="en-US"/>
              </w:rPr>
              <w:t>Alpaydin</w:t>
            </w:r>
            <w:proofErr w:type="spellEnd"/>
            <w:r w:rsidRPr="00897F81">
              <w:rPr>
                <w:sz w:val="20"/>
                <w:szCs w:val="20"/>
                <w:lang w:val="en-US"/>
              </w:rPr>
              <w:t>, E. (2020). Introduction to Machine Learning (4th ed.). MIT Press.</w:t>
            </w:r>
          </w:p>
          <w:p w14:paraId="1BD23F18" w14:textId="77777777" w:rsidR="001545A3" w:rsidRDefault="00000000">
            <w:pPr>
              <w:spacing w:before="60" w:after="60"/>
            </w:pPr>
            <w:r w:rsidRPr="00897F81">
              <w:rPr>
                <w:sz w:val="20"/>
                <w:szCs w:val="20"/>
                <w:lang w:val="en-US"/>
              </w:rPr>
              <w:t xml:space="preserve">6. Goodfellow, I., Bengio, Y., &amp; Courville, A. (2016). Deep Learning. </w:t>
            </w:r>
            <w:r>
              <w:rPr>
                <w:sz w:val="20"/>
                <w:szCs w:val="20"/>
              </w:rPr>
              <w:t>MIT Press. (Capítulos introductorios relevantes)</w:t>
            </w:r>
          </w:p>
          <w:p w14:paraId="6BCB3E54" w14:textId="77777777" w:rsidR="001545A3" w:rsidRDefault="00000000">
            <w:pPr>
              <w:spacing w:before="60" w:after="60"/>
            </w:pPr>
            <w:r>
              <w:rPr>
                <w:sz w:val="20"/>
                <w:szCs w:val="20"/>
              </w:rPr>
              <w:t xml:space="preserve">7. Hastie, T., </w:t>
            </w:r>
            <w:proofErr w:type="spellStart"/>
            <w:r>
              <w:rPr>
                <w:sz w:val="20"/>
                <w:szCs w:val="20"/>
              </w:rPr>
              <w:t>Tibshirani</w:t>
            </w:r>
            <w:proofErr w:type="spellEnd"/>
            <w:r>
              <w:rPr>
                <w:sz w:val="20"/>
                <w:szCs w:val="20"/>
              </w:rPr>
              <w:t xml:space="preserve">, R., &amp; Friedman, J. (2009). </w:t>
            </w:r>
            <w:r w:rsidRPr="00897F81">
              <w:rPr>
                <w:sz w:val="20"/>
                <w:szCs w:val="20"/>
                <w:lang w:val="en-US"/>
              </w:rPr>
              <w:t xml:space="preserve">The Elements of Statistical Learning: Data Mining, Inference, and Prediction (2nd ed.). </w:t>
            </w:r>
            <w:r>
              <w:rPr>
                <w:sz w:val="20"/>
                <w:szCs w:val="20"/>
              </w:rPr>
              <w:t>Springer.</w:t>
            </w:r>
          </w:p>
        </w:tc>
      </w:tr>
    </w:tbl>
    <w:p w14:paraId="2E12130C" w14:textId="77777777" w:rsidR="00A20A30" w:rsidRDefault="00A20A30"/>
    <w:sectPr w:rsidR="00A20A30">
      <w:headerReference w:type="default" r:id="rId7"/>
      <w:footerReference w:type="default" r:id="rId8"/>
      <w:pgSz w:w="11906" w:h="16838"/>
      <w:pgMar w:top="1440" w:right="1656" w:bottom="1440" w:left="1656"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4B84A" w14:textId="77777777" w:rsidR="00A20A30" w:rsidRDefault="00A20A30">
      <w:r>
        <w:separator/>
      </w:r>
    </w:p>
  </w:endnote>
  <w:endnote w:type="continuationSeparator" w:id="0">
    <w:p w14:paraId="6719035C" w14:textId="77777777" w:rsidR="00A20A30" w:rsidRDefault="00A20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E150" w14:textId="77777777" w:rsidR="001545A3" w:rsidRDefault="00000000">
    <w:pPr>
      <w:jc w:val="center"/>
    </w:pPr>
    <w:r>
      <w:rPr>
        <w:color w:val="444444"/>
        <w:sz w:val="18"/>
        <w:szCs w:val="18"/>
      </w:rPr>
      <w:t>Carrera 7 No. 35-85. Teléfono 288-0871, 223-4070. Fax: 245-4705. www.universitariadebogota.edu.co. Bogotá, D.C (Colombia). © Todos los derechos reservados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90EC8" w14:textId="77777777" w:rsidR="00A20A30" w:rsidRDefault="00A20A30">
      <w:r>
        <w:separator/>
      </w:r>
    </w:p>
  </w:footnote>
  <w:footnote w:type="continuationSeparator" w:id="0">
    <w:p w14:paraId="621922BA" w14:textId="77777777" w:rsidR="00A20A30" w:rsidRDefault="00A20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5ECA" w14:textId="77777777" w:rsidR="001545A3" w:rsidRDefault="00000000">
    <w:r>
      <w:rPr>
        <w:noProof/>
      </w:rPr>
      <w:drawing>
        <wp:inline distT="0" distB="0" distL="0" distR="0" wp14:anchorId="1DFAC2C2" wp14:editId="380E487F">
          <wp:extent cx="1143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A7CAD"/>
    <w:multiLevelType w:val="hybridMultilevel"/>
    <w:tmpl w:val="4FFA9688"/>
    <w:lvl w:ilvl="0" w:tplc="61743114">
      <w:start w:val="1"/>
      <w:numFmt w:val="bullet"/>
      <w:lvlText w:val="●"/>
      <w:lvlJc w:val="left"/>
      <w:pPr>
        <w:ind w:left="720" w:hanging="360"/>
      </w:pPr>
    </w:lvl>
    <w:lvl w:ilvl="1" w:tplc="3D8CA358">
      <w:start w:val="1"/>
      <w:numFmt w:val="bullet"/>
      <w:lvlText w:val="○"/>
      <w:lvlJc w:val="left"/>
      <w:pPr>
        <w:ind w:left="1440" w:hanging="360"/>
      </w:pPr>
    </w:lvl>
    <w:lvl w:ilvl="2" w:tplc="E3D61E80">
      <w:start w:val="1"/>
      <w:numFmt w:val="bullet"/>
      <w:lvlText w:val="■"/>
      <w:lvlJc w:val="left"/>
      <w:pPr>
        <w:ind w:left="2160" w:hanging="360"/>
      </w:pPr>
    </w:lvl>
    <w:lvl w:ilvl="3" w:tplc="7286F82A">
      <w:start w:val="1"/>
      <w:numFmt w:val="bullet"/>
      <w:lvlText w:val="●"/>
      <w:lvlJc w:val="left"/>
      <w:pPr>
        <w:ind w:left="2880" w:hanging="360"/>
      </w:pPr>
    </w:lvl>
    <w:lvl w:ilvl="4" w:tplc="E6E8FE0A">
      <w:start w:val="1"/>
      <w:numFmt w:val="bullet"/>
      <w:lvlText w:val="○"/>
      <w:lvlJc w:val="left"/>
      <w:pPr>
        <w:ind w:left="3600" w:hanging="360"/>
      </w:pPr>
    </w:lvl>
    <w:lvl w:ilvl="5" w:tplc="5A9EE162">
      <w:start w:val="1"/>
      <w:numFmt w:val="bullet"/>
      <w:lvlText w:val="■"/>
      <w:lvlJc w:val="left"/>
      <w:pPr>
        <w:ind w:left="4320" w:hanging="360"/>
      </w:pPr>
    </w:lvl>
    <w:lvl w:ilvl="6" w:tplc="FE362A38">
      <w:start w:val="1"/>
      <w:numFmt w:val="bullet"/>
      <w:lvlText w:val="●"/>
      <w:lvlJc w:val="left"/>
      <w:pPr>
        <w:ind w:left="5040" w:hanging="360"/>
      </w:pPr>
    </w:lvl>
    <w:lvl w:ilvl="7" w:tplc="F1222DD8">
      <w:start w:val="1"/>
      <w:numFmt w:val="bullet"/>
      <w:lvlText w:val="●"/>
      <w:lvlJc w:val="left"/>
      <w:pPr>
        <w:ind w:left="5760" w:hanging="360"/>
      </w:pPr>
    </w:lvl>
    <w:lvl w:ilvl="8" w:tplc="066A6026">
      <w:start w:val="1"/>
      <w:numFmt w:val="bullet"/>
      <w:lvlText w:val="●"/>
      <w:lvlJc w:val="left"/>
      <w:pPr>
        <w:ind w:left="6480" w:hanging="360"/>
      </w:pPr>
    </w:lvl>
  </w:abstractNum>
  <w:num w:numId="1" w16cid:durableId="877669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5A3"/>
    <w:rsid w:val="001545A3"/>
    <w:rsid w:val="00897F81"/>
    <w:rsid w:val="008D7591"/>
    <w:rsid w:val="00A20A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0EFC"/>
  <w15:docId w15:val="{ABC98534-207F-4F4F-8CC3-4A7A5025B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1722</Words>
  <Characters>9474</Characters>
  <Application>Microsoft Office Word</Application>
  <DocSecurity>0</DocSecurity>
  <Lines>78</Lines>
  <Paragraphs>22</Paragraphs>
  <ScaleCrop>false</ScaleCrop>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BRAYAN STIVEN TORRES OVALLE</cp:lastModifiedBy>
  <cp:revision>2</cp:revision>
  <dcterms:created xsi:type="dcterms:W3CDTF">2026-06-08T02:45:00Z</dcterms:created>
  <dcterms:modified xsi:type="dcterms:W3CDTF">2026-06-08T02:45:00Z</dcterms:modified>
</cp:coreProperties>
</file>