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1815" w14:textId="77777777" w:rsidR="0065379C" w:rsidRPr="006B095F" w:rsidRDefault="00672EBC" w:rsidP="00146D8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SG"/>
        </w:rPr>
      </w:pPr>
      <w:r w:rsidRPr="006B095F">
        <w:rPr>
          <w:rFonts w:ascii="Times New Roman" w:hAnsi="Times New Roman" w:cs="Times New Roman"/>
          <w:b/>
          <w:bCs/>
          <w:sz w:val="40"/>
          <w:szCs w:val="40"/>
          <w:lang w:val="en-SG"/>
        </w:rPr>
        <w:t>Chapter II</w:t>
      </w:r>
    </w:p>
    <w:p w14:paraId="4537B645" w14:textId="77777777" w:rsidR="00672EBC" w:rsidRPr="006B095F" w:rsidRDefault="00672EBC" w:rsidP="00146D83">
      <w:pPr>
        <w:jc w:val="both"/>
        <w:rPr>
          <w:rFonts w:ascii="Times New Roman" w:hAnsi="Times New Roman" w:cs="Times New Roman"/>
          <w:b/>
          <w:bCs/>
          <w:lang w:val="en-SG"/>
        </w:rPr>
      </w:pPr>
      <w:r w:rsidRPr="006B095F">
        <w:rPr>
          <w:rFonts w:ascii="Times New Roman" w:hAnsi="Times New Roman" w:cs="Times New Roman"/>
          <w:b/>
          <w:bCs/>
          <w:lang w:val="en-SG"/>
        </w:rPr>
        <w:t>REVIEW OF LITERATURE</w:t>
      </w:r>
    </w:p>
    <w:p w14:paraId="05584A57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 xml:space="preserve">This chapter supplies necessary compiled information gathered from books, journals, magazines, handbooks, and internet sites credited by experts </w:t>
      </w:r>
      <w:proofErr w:type="gramStart"/>
      <w:r w:rsidRPr="006B095F">
        <w:rPr>
          <w:rFonts w:ascii="Times New Roman" w:hAnsi="Times New Roman" w:cs="Times New Roman"/>
          <w:lang w:val="en-SG"/>
        </w:rPr>
        <w:t>in order to</w:t>
      </w:r>
      <w:proofErr w:type="gramEnd"/>
      <w:r w:rsidRPr="006B095F">
        <w:rPr>
          <w:rFonts w:ascii="Times New Roman" w:hAnsi="Times New Roman" w:cs="Times New Roman"/>
          <w:lang w:val="en-SG"/>
        </w:rPr>
        <w:t xml:space="preserve"> provide support to this research study. This chapter will aid the readers to have a background about the designed machine and its importance in the field of specific industries. </w:t>
      </w:r>
    </w:p>
    <w:p w14:paraId="272893D8" w14:textId="77777777" w:rsidR="00672EBC" w:rsidRPr="006B095F" w:rsidRDefault="00672EBC" w:rsidP="00146D83">
      <w:pPr>
        <w:jc w:val="both"/>
        <w:rPr>
          <w:rFonts w:ascii="Times New Roman" w:hAnsi="Times New Roman" w:cs="Times New Roman"/>
          <w:b/>
          <w:bCs/>
          <w:lang w:val="en-SG"/>
        </w:rPr>
      </w:pPr>
      <w:r w:rsidRPr="006B095F">
        <w:rPr>
          <w:rFonts w:ascii="Times New Roman" w:hAnsi="Times New Roman" w:cs="Times New Roman"/>
          <w:b/>
          <w:bCs/>
          <w:lang w:val="en-SG"/>
        </w:rPr>
        <w:t>RELATED LITERATURE</w:t>
      </w:r>
    </w:p>
    <w:p w14:paraId="5ABC8DB3" w14:textId="77777777" w:rsidR="00672EBC" w:rsidRPr="00F85B69" w:rsidRDefault="00672EBC" w:rsidP="00146D83">
      <w:pPr>
        <w:jc w:val="both"/>
        <w:rPr>
          <w:rFonts w:ascii="Times New Roman" w:hAnsi="Times New Roman" w:cs="Times New Roman"/>
          <w:b/>
          <w:lang w:val="en-SG"/>
        </w:rPr>
      </w:pPr>
      <w:r w:rsidRPr="00F85B69">
        <w:rPr>
          <w:rFonts w:ascii="Times New Roman" w:hAnsi="Times New Roman" w:cs="Times New Roman"/>
          <w:b/>
          <w:lang w:val="en-SG"/>
        </w:rPr>
        <w:t>Rice Crop</w:t>
      </w:r>
    </w:p>
    <w:p w14:paraId="0E94E9C4" w14:textId="0EFC4028" w:rsidR="00672EBC" w:rsidRPr="006B095F" w:rsidRDefault="005512B9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 xml:space="preserve">As defined by Britannica, the rice crop or rice plant is an annual grass and grows around 1.2 meters (4 feet) in height. It has long and flattened leaves and </w:t>
      </w:r>
      <w:r w:rsidR="003B27F3" w:rsidRPr="006B095F">
        <w:rPr>
          <w:rFonts w:ascii="Times New Roman" w:hAnsi="Times New Roman" w:cs="Times New Roman"/>
          <w:lang w:val="en-SG"/>
        </w:rPr>
        <w:t>is</w:t>
      </w:r>
      <w:r w:rsidRPr="006B095F">
        <w:rPr>
          <w:rFonts w:ascii="Times New Roman" w:hAnsi="Times New Roman" w:cs="Times New Roman"/>
          <w:lang w:val="en-SG"/>
        </w:rPr>
        <w:t xml:space="preserve"> borne on hollow stems. Its panicle or flower cluster is composed of </w:t>
      </w:r>
      <w:proofErr w:type="spellStart"/>
      <w:r w:rsidRPr="006B095F">
        <w:rPr>
          <w:rFonts w:ascii="Times New Roman" w:hAnsi="Times New Roman" w:cs="Times New Roman"/>
          <w:lang w:val="en-SG"/>
        </w:rPr>
        <w:t>spikelets</w:t>
      </w:r>
      <w:proofErr w:type="spellEnd"/>
      <w:r w:rsidRPr="006B095F">
        <w:rPr>
          <w:rFonts w:ascii="Times New Roman" w:hAnsi="Times New Roman" w:cs="Times New Roman"/>
          <w:lang w:val="en-SG"/>
        </w:rPr>
        <w:t xml:space="preserve"> bearing flowers </w:t>
      </w:r>
      <w:r w:rsidR="003B27F3" w:rsidRPr="006B095F">
        <w:rPr>
          <w:rFonts w:ascii="Times New Roman" w:hAnsi="Times New Roman" w:cs="Times New Roman"/>
          <w:lang w:val="en-SG"/>
        </w:rPr>
        <w:t>that</w:t>
      </w:r>
      <w:r w:rsidRPr="006B095F">
        <w:rPr>
          <w:rFonts w:ascii="Times New Roman" w:hAnsi="Times New Roman" w:cs="Times New Roman"/>
          <w:lang w:val="en-SG"/>
        </w:rPr>
        <w:t xml:space="preserve"> produced the fruit or grain. The plant’s fibrous root system is often broad and spreading. Differences of a given plant </w:t>
      </w:r>
      <w:r w:rsidR="003B27F3" w:rsidRPr="006B095F">
        <w:rPr>
          <w:rFonts w:ascii="Times New Roman" w:hAnsi="Times New Roman" w:cs="Times New Roman"/>
          <w:lang w:val="en-SG"/>
        </w:rPr>
        <w:t>vary</w:t>
      </w:r>
      <w:r w:rsidRPr="006B095F">
        <w:rPr>
          <w:rFonts w:ascii="Times New Roman" w:hAnsi="Times New Roman" w:cs="Times New Roman"/>
          <w:lang w:val="en-SG"/>
        </w:rPr>
        <w:t xml:space="preserve"> from </w:t>
      </w:r>
      <w:r w:rsidR="003B27F3" w:rsidRPr="006B095F">
        <w:rPr>
          <w:rFonts w:ascii="Times New Roman" w:hAnsi="Times New Roman" w:cs="Times New Roman"/>
          <w:lang w:val="en-SG"/>
        </w:rPr>
        <w:t xml:space="preserve">the </w:t>
      </w:r>
      <w:r w:rsidRPr="006B095F">
        <w:rPr>
          <w:rFonts w:ascii="Times New Roman" w:hAnsi="Times New Roman" w:cs="Times New Roman"/>
          <w:lang w:val="en-SG"/>
        </w:rPr>
        <w:t xml:space="preserve">length, shape, and weight of the panicle, along with its overall productivity. </w:t>
      </w:r>
    </w:p>
    <w:p w14:paraId="01D8C099" w14:textId="5BD02B80" w:rsidR="005512B9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 xml:space="preserve">In an article from Global Yield Cap Atlas, in Southeast Asian countries like Vietnam, Thailand, Myanmar, Philippines, and Cambodia the total annual production and harvested area </w:t>
      </w:r>
      <w:r w:rsidR="003B27F3" w:rsidRPr="006B095F">
        <w:rPr>
          <w:rFonts w:ascii="Times New Roman" w:hAnsi="Times New Roman" w:cs="Times New Roman"/>
          <w:lang w:val="en-SG"/>
        </w:rPr>
        <w:t>are</w:t>
      </w:r>
      <w:r w:rsidRPr="006B095F">
        <w:rPr>
          <w:rFonts w:ascii="Times New Roman" w:hAnsi="Times New Roman" w:cs="Times New Roman"/>
          <w:lang w:val="en-SG"/>
        </w:rPr>
        <w:t xml:space="preserve"> around 128.5 Mt and 32.0 M ha, which accounts for 17% global production and 20% harvested area (FAOSTAT, 2020). Among these numbers, the Philippines ranked eighth in world rice production with an annual average yield of 3.96 t which accounts for a total harvested area of ca. 4.7 M</w:t>
      </w:r>
      <w:bookmarkStart w:id="0" w:name="_GoBack"/>
      <w:bookmarkEnd w:id="0"/>
      <w:r w:rsidRPr="006B095F">
        <w:rPr>
          <w:rFonts w:ascii="Times New Roman" w:hAnsi="Times New Roman" w:cs="Times New Roman"/>
          <w:lang w:val="en-SG"/>
        </w:rPr>
        <w:t>.</w:t>
      </w:r>
    </w:p>
    <w:p w14:paraId="7361707D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7C25737B" w14:textId="77777777" w:rsidR="00D53F3F" w:rsidRPr="00F85B69" w:rsidRDefault="00D53F3F" w:rsidP="00146D83">
      <w:pPr>
        <w:jc w:val="both"/>
        <w:rPr>
          <w:rFonts w:ascii="Times New Roman" w:hAnsi="Times New Roman" w:cs="Times New Roman"/>
          <w:b/>
          <w:lang w:val="en-SG"/>
        </w:rPr>
      </w:pPr>
      <w:r w:rsidRPr="00F85B69">
        <w:rPr>
          <w:rFonts w:ascii="Times New Roman" w:hAnsi="Times New Roman" w:cs="Times New Roman"/>
          <w:b/>
          <w:lang w:val="en-SG"/>
        </w:rPr>
        <w:t>Paddy Rice</w:t>
      </w:r>
    </w:p>
    <w:p w14:paraId="43CC2135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0922BAE9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</w:p>
    <w:p w14:paraId="14692928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</w:p>
    <w:p w14:paraId="215C92F7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  <w:proofErr w:type="gramStart"/>
      <w:r w:rsidRPr="006B095F">
        <w:rPr>
          <w:rFonts w:ascii="Times New Roman" w:hAnsi="Times New Roman" w:cs="Times New Roman"/>
          <w:lang w:val="en-SG"/>
        </w:rPr>
        <w:t>Steps ??</w:t>
      </w:r>
      <w:proofErr w:type="gramEnd"/>
    </w:p>
    <w:p w14:paraId="777EC061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</w:p>
    <w:p w14:paraId="54A74159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2F82D3C4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4902D746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 xml:space="preserve">Nutritional Value of rice </w:t>
      </w:r>
    </w:p>
    <w:p w14:paraId="0D0986CD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>Medicinal</w:t>
      </w:r>
    </w:p>
    <w:p w14:paraId="41852F4E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2D748C18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6B2F3681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0D4ADF23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Solar Panel</w:t>
      </w:r>
    </w:p>
    <w:p w14:paraId="0C5F0754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lastRenderedPageBreak/>
        <w:t xml:space="preserve">Shaft </w:t>
      </w:r>
    </w:p>
    <w:p w14:paraId="34A8CB2D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Crankshaft</w:t>
      </w:r>
    </w:p>
    <w:p w14:paraId="4A8756E3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V-belt pulley</w:t>
      </w:r>
    </w:p>
    <w:p w14:paraId="451D1EA0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Spike and Spike line</w:t>
      </w:r>
    </w:p>
    <w:p w14:paraId="092CCA01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Battery</w:t>
      </w:r>
    </w:p>
    <w:p w14:paraId="164E2EBB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Motor</w:t>
      </w:r>
    </w:p>
    <w:p w14:paraId="50636F69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Prototype</w:t>
      </w:r>
    </w:p>
    <w:p w14:paraId="11B5E0D2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Welding</w:t>
      </w:r>
    </w:p>
    <w:p w14:paraId="097E8B52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56B370A6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3CF5826C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31993536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5D9B397F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RELATED STUDIES</w:t>
      </w:r>
    </w:p>
    <w:p w14:paraId="26F9B805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55156D75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sectPr w:rsidR="00672EBC" w:rsidRPr="006B0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BC"/>
    <w:rsid w:val="00146D83"/>
    <w:rsid w:val="003B27F3"/>
    <w:rsid w:val="005512B9"/>
    <w:rsid w:val="0065379C"/>
    <w:rsid w:val="00672EBC"/>
    <w:rsid w:val="006B095F"/>
    <w:rsid w:val="008471A0"/>
    <w:rsid w:val="0091116F"/>
    <w:rsid w:val="00D53F3F"/>
    <w:rsid w:val="00DC07A3"/>
    <w:rsid w:val="00F8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2680"/>
  <w15:chartTrackingRefBased/>
  <w15:docId w15:val="{E0F1167D-7A98-4815-9085-7C691C14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rosemelena124@gmail.com</cp:lastModifiedBy>
  <cp:revision>6</cp:revision>
  <dcterms:created xsi:type="dcterms:W3CDTF">2021-12-30T13:06:00Z</dcterms:created>
  <dcterms:modified xsi:type="dcterms:W3CDTF">2022-01-12T16:41:00Z</dcterms:modified>
</cp:coreProperties>
</file>